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3C98" w:rsidRDefault="00E53C98" w:rsidP="00E53C98">
      <w:pPr>
        <w:pStyle w:val="Default"/>
        <w:jc w:val="both"/>
        <w:rPr>
          <w:b/>
        </w:rPr>
      </w:pPr>
      <w:r w:rsidRPr="00E53C98">
        <w:rPr>
          <w:b/>
        </w:rPr>
        <w:t xml:space="preserve">TÍTULO: EL PAPEL DEL PROFESOR EN EL LOGRO </w:t>
      </w:r>
      <w:r>
        <w:rPr>
          <w:b/>
        </w:rPr>
        <w:t xml:space="preserve">DE </w:t>
      </w:r>
      <w:r w:rsidRPr="00E53C98">
        <w:rPr>
          <w:b/>
        </w:rPr>
        <w:t>UNA</w:t>
      </w:r>
      <w:r>
        <w:rPr>
          <w:b/>
        </w:rPr>
        <w:t xml:space="preserve"> </w:t>
      </w:r>
      <w:r w:rsidRPr="00E53C98">
        <w:rPr>
          <w:b/>
        </w:rPr>
        <w:t>EDUCACIÓN SOCIOAFECTIVA</w:t>
      </w:r>
    </w:p>
    <w:p w:rsidR="00E53C98" w:rsidRPr="00E53C98" w:rsidRDefault="00E53C98" w:rsidP="00E53C98">
      <w:pPr>
        <w:pStyle w:val="Default"/>
        <w:rPr>
          <w:b/>
        </w:rPr>
      </w:pPr>
    </w:p>
    <w:p w:rsidR="00E53C98" w:rsidRPr="00E53C98" w:rsidRDefault="00E53C98" w:rsidP="00E53C98">
      <w:pPr>
        <w:pStyle w:val="Default"/>
        <w:jc w:val="both"/>
        <w:rPr>
          <w:b/>
          <w:lang w:val="en-US"/>
        </w:rPr>
      </w:pPr>
      <w:r w:rsidRPr="00E53C98">
        <w:rPr>
          <w:b/>
          <w:lang w:val="en-US"/>
        </w:rPr>
        <w:t xml:space="preserve">TITLE: </w:t>
      </w:r>
      <w:r w:rsidR="00BB3BAB">
        <w:rPr>
          <w:b/>
          <w:lang w:val="en-US"/>
        </w:rPr>
        <w:t xml:space="preserve">THE </w:t>
      </w:r>
      <w:r w:rsidRPr="00E53C98">
        <w:rPr>
          <w:b/>
          <w:lang w:val="en-US"/>
        </w:rPr>
        <w:t>ROL</w:t>
      </w:r>
      <w:r w:rsidR="00BB3BAB">
        <w:rPr>
          <w:b/>
          <w:lang w:val="en-US"/>
        </w:rPr>
        <w:t>E</w:t>
      </w:r>
      <w:r w:rsidR="00712C3C">
        <w:rPr>
          <w:b/>
          <w:lang w:val="en-US"/>
        </w:rPr>
        <w:t xml:space="preserve"> OF THE PROFESSOR IN ACHIEVING </w:t>
      </w:r>
      <w:r w:rsidR="00712C3C" w:rsidRPr="00E53C98">
        <w:rPr>
          <w:b/>
          <w:lang w:val="en-US"/>
        </w:rPr>
        <w:t>A</w:t>
      </w:r>
      <w:r w:rsidRPr="00E53C98">
        <w:rPr>
          <w:b/>
          <w:lang w:val="en-US"/>
        </w:rPr>
        <w:t xml:space="preserve"> SOCIO</w:t>
      </w:r>
      <w:r w:rsidR="00712C3C">
        <w:rPr>
          <w:b/>
          <w:lang w:val="en-US"/>
        </w:rPr>
        <w:t>-</w:t>
      </w:r>
      <w:r w:rsidRPr="00E53C98">
        <w:rPr>
          <w:b/>
          <w:lang w:val="en-US"/>
        </w:rPr>
        <w:t>AF</w:t>
      </w:r>
      <w:r w:rsidR="00712C3C">
        <w:rPr>
          <w:b/>
          <w:lang w:val="en-US"/>
        </w:rPr>
        <w:t>F</w:t>
      </w:r>
      <w:r w:rsidRPr="00E53C98">
        <w:rPr>
          <w:b/>
          <w:lang w:val="en-US"/>
        </w:rPr>
        <w:t>ECTIVE EDUCATION</w:t>
      </w:r>
    </w:p>
    <w:p w:rsidR="00E53C98" w:rsidRPr="00E53C98" w:rsidRDefault="00E53C98" w:rsidP="00E53C98">
      <w:pPr>
        <w:pStyle w:val="Default"/>
        <w:rPr>
          <w:b/>
          <w:lang w:val="en-US"/>
        </w:rPr>
      </w:pPr>
    </w:p>
    <w:p w:rsidR="006F6957" w:rsidRDefault="00E7193B" w:rsidP="006F6957">
      <w:pPr>
        <w:pStyle w:val="Default"/>
        <w:jc w:val="both"/>
      </w:pPr>
      <w:r>
        <w:t>Autora</w:t>
      </w:r>
      <w:r w:rsidR="00C60F96">
        <w:t>s</w:t>
      </w:r>
      <w:r>
        <w:t xml:space="preserve">: Celia Clemencia </w:t>
      </w:r>
      <w:r w:rsidR="00BD3FDF">
        <w:t>González</w:t>
      </w:r>
      <w:r>
        <w:t xml:space="preserve"> </w:t>
      </w:r>
      <w:proofErr w:type="spellStart"/>
      <w:r w:rsidR="00BD3FDF">
        <w:t>González</w:t>
      </w:r>
      <w:proofErr w:type="spellEnd"/>
      <w:r w:rsidR="00C65655">
        <w:t xml:space="preserve">, </w:t>
      </w:r>
      <w:r>
        <w:t>Centro de Idiomas</w:t>
      </w:r>
      <w:r w:rsidR="00C65655">
        <w:t>,</w:t>
      </w:r>
      <w:r>
        <w:t xml:space="preserve"> </w:t>
      </w:r>
      <w:r w:rsidR="006F6957">
        <w:t xml:space="preserve">    </w:t>
      </w:r>
      <w:r>
        <w:t>Universidad de la Habana</w:t>
      </w:r>
      <w:r w:rsidR="00C60F96">
        <w:t>,</w:t>
      </w:r>
      <w:r w:rsidR="006F6957">
        <w:t xml:space="preserve"> </w:t>
      </w:r>
      <w:r w:rsidR="00C60F96">
        <w:t>Cuba, D</w:t>
      </w:r>
      <w:r w:rsidR="00C65655">
        <w:t>octo</w:t>
      </w:r>
      <w:r w:rsidR="00C60F96">
        <w:t>r</w:t>
      </w:r>
      <w:r w:rsidR="00C65655">
        <w:t>a en Ciencias Pedagógicas, Profesora Titular,</w:t>
      </w:r>
      <w:r w:rsidR="00C65655" w:rsidRPr="00C65655">
        <w:t xml:space="preserve"> </w:t>
      </w:r>
      <w:hyperlink r:id="rId6" w:history="1">
        <w:r w:rsidR="00C65655" w:rsidRPr="00B906AA">
          <w:rPr>
            <w:rStyle w:val="Hipervnculo"/>
          </w:rPr>
          <w:t>ccgonzalez@flex.uh.cu</w:t>
        </w:r>
      </w:hyperlink>
      <w:r w:rsidR="00C65655">
        <w:t xml:space="preserve"> ORCID </w:t>
      </w:r>
      <w:hyperlink r:id="rId7" w:history="1">
        <w:r w:rsidR="00C65655" w:rsidRPr="008273C9">
          <w:rPr>
            <w:rStyle w:val="Hipervnculo"/>
          </w:rPr>
          <w:t>https://orcid.org</w:t>
        </w:r>
      </w:hyperlink>
      <w:r w:rsidR="00C65655">
        <w:t xml:space="preserve"> #</w:t>
      </w:r>
      <w:r w:rsidR="00656AA8">
        <w:t xml:space="preserve"> </w:t>
      </w:r>
      <w:r w:rsidR="00656AA8" w:rsidRPr="00F12B7E">
        <w:t>0000-0002-1292-1240</w:t>
      </w:r>
      <w:r w:rsidR="006F6957">
        <w:t>,</w:t>
      </w:r>
      <w:r w:rsidR="00C60F96">
        <w:t xml:space="preserve"> </w:t>
      </w:r>
      <w:proofErr w:type="spellStart"/>
      <w:r w:rsidR="00945F16">
        <w:t>Lienys</w:t>
      </w:r>
      <w:proofErr w:type="spellEnd"/>
      <w:r w:rsidR="00945F16">
        <w:t xml:space="preserve"> </w:t>
      </w:r>
      <w:proofErr w:type="spellStart"/>
      <w:r w:rsidR="00945F16">
        <w:t>Turcaz</w:t>
      </w:r>
      <w:proofErr w:type="spellEnd"/>
      <w:r w:rsidR="00945F16">
        <w:t xml:space="preserve"> González</w:t>
      </w:r>
      <w:r w:rsidR="006F6957">
        <w:t>, Policlínico</w:t>
      </w:r>
      <w:r w:rsidR="00945F16">
        <w:t xml:space="preserve"> “Raúl Gómez García”, Habana, Cuba, Dr. en Medicina, Profesora Asistente, </w:t>
      </w:r>
      <w:hyperlink r:id="rId8" w:history="1">
        <w:r w:rsidR="00945F16" w:rsidRPr="008273C9">
          <w:rPr>
            <w:rStyle w:val="Hipervnculo"/>
          </w:rPr>
          <w:t>lienyst@gmail.com</w:t>
        </w:r>
      </w:hyperlink>
      <w:r w:rsidR="00945F16">
        <w:t xml:space="preserve">  </w:t>
      </w:r>
    </w:p>
    <w:p w:rsidR="00E7193B" w:rsidRDefault="00F87AD8" w:rsidP="00F87AD8">
      <w:pPr>
        <w:pStyle w:val="Default"/>
      </w:pPr>
      <w:r>
        <w:t>Resumen</w:t>
      </w:r>
    </w:p>
    <w:p w:rsidR="00E77C91" w:rsidRDefault="00E77C91" w:rsidP="00E77C91">
      <w:pPr>
        <w:pStyle w:val="Default"/>
        <w:jc w:val="both"/>
      </w:pPr>
      <w:r>
        <w:t xml:space="preserve">El desarrollo alcanzado por la ciencia en esta época demanda de la formación de profesionales con una amplia cultura general integral y de una preparación científica especializada. Es a la educación la esfera a la cual le corresponde la mayor y más importante tarea en dicha preparación. Teniendo en cuanta este significativo aspecto, el trabajo aborda </w:t>
      </w:r>
      <w:r w:rsidR="00E60A80">
        <w:t>u</w:t>
      </w:r>
      <w:r>
        <w:t xml:space="preserve">na </w:t>
      </w:r>
      <w:r w:rsidR="00DD3EB9">
        <w:t>temática trascendental</w:t>
      </w:r>
      <w:r>
        <w:t xml:space="preserve">: cómo lograr una educación </w:t>
      </w:r>
      <w:proofErr w:type="spellStart"/>
      <w:r>
        <w:t>socioafe</w:t>
      </w:r>
      <w:r w:rsidR="00E60A80">
        <w:t>ctiva</w:t>
      </w:r>
      <w:proofErr w:type="spellEnd"/>
      <w:r w:rsidR="00E60A80">
        <w:t xml:space="preserve"> que favorezca</w:t>
      </w:r>
      <w:r>
        <w:t xml:space="preserve"> esa preparación </w:t>
      </w:r>
      <w:r w:rsidR="00DD3EB9">
        <w:t>del profesional deseado</w:t>
      </w:r>
      <w:r>
        <w:t>.</w:t>
      </w:r>
      <w:r w:rsidR="00E60A80">
        <w:t xml:space="preserve"> Se caracteriza</w:t>
      </w:r>
      <w:r w:rsidR="00DD3EB9">
        <w:t xml:space="preserve"> un proceso de enseñanza-aprendizaje creativo en un ambiente universitario académico, se define </w:t>
      </w:r>
      <w:r w:rsidR="00E60A80">
        <w:t xml:space="preserve">un </w:t>
      </w:r>
      <w:r w:rsidR="00DD3EB9">
        <w:t xml:space="preserve">proceso de enseñanza-aprendizaje de este tipo, se caracteriza un proceso de enseñanza-aprendizaje </w:t>
      </w:r>
      <w:proofErr w:type="spellStart"/>
      <w:r w:rsidR="00DD3EB9">
        <w:t>socioafectivo</w:t>
      </w:r>
      <w:proofErr w:type="spellEnd"/>
      <w:r w:rsidR="00DD3EB9">
        <w:t xml:space="preserve"> y se ofrecen consideraciones conducentes a fundamentar la importancia de la propuesta presentada. </w:t>
      </w:r>
      <w:r w:rsidR="008E52DA">
        <w:t>El trabajo</w:t>
      </w:r>
      <w:r w:rsidR="00DD3EB9">
        <w:t xml:space="preserve"> se realiza con el objetivo de </w:t>
      </w:r>
      <w:r w:rsidR="008E52DA">
        <w:t xml:space="preserve">enriquecer la practica pedagógica de los profesores </w:t>
      </w:r>
      <w:r w:rsidR="00E60A80">
        <w:t>formadores de esos</w:t>
      </w:r>
      <w:r w:rsidR="008E52DA">
        <w:t xml:space="preserve"> futuros profesionales y </w:t>
      </w:r>
      <w:r w:rsidR="00393F1E">
        <w:t>así</w:t>
      </w:r>
      <w:r w:rsidR="008E52DA">
        <w:t xml:space="preserve"> contribuir a la formación del profesional que demanda la sociedad de hoy.</w:t>
      </w:r>
      <w:r w:rsidR="00DD3EB9">
        <w:t xml:space="preserve"> </w:t>
      </w:r>
      <w:r>
        <w:t xml:space="preserve"> </w:t>
      </w:r>
      <w:r w:rsidR="008E52DA">
        <w:t>Los resultados alcanzados demostraron que al favorecer un proceso de enseñanza-aprendizaje en el cual los estudiantes</w:t>
      </w:r>
      <w:r w:rsidR="00393F1E">
        <w:t xml:space="preserve"> </w:t>
      </w:r>
      <w:r w:rsidR="008E52DA">
        <w:t>analizan el contenido desde sus propios puntos de vista, reflexionan,</w:t>
      </w:r>
      <w:r w:rsidR="00E60A80">
        <w:t xml:space="preserve"> </w:t>
      </w:r>
      <w:r w:rsidR="008E52DA">
        <w:t xml:space="preserve">consultan diferentes fuentes de información, muestran interés y motivación por aprender cada vez más y aplican lo </w:t>
      </w:r>
      <w:r w:rsidR="00393F1E">
        <w:t>aprendido e</w:t>
      </w:r>
      <w:r w:rsidR="008E52DA">
        <w:t xml:space="preserve">n </w:t>
      </w:r>
      <w:r w:rsidR="00E60A80">
        <w:t>clases con</w:t>
      </w:r>
      <w:r w:rsidR="008E52DA">
        <w:t xml:space="preserve"> originalidad en situaciones nuevas</w:t>
      </w:r>
      <w:r w:rsidR="004B6D97">
        <w:t>,</w:t>
      </w:r>
      <w:r w:rsidR="00E60A80">
        <w:t xml:space="preserve"> </w:t>
      </w:r>
      <w:r w:rsidR="00427A20">
        <w:t>se ha</w:t>
      </w:r>
      <w:r w:rsidR="004B6D97">
        <w:t xml:space="preserve"> logrado un proceso de </w:t>
      </w:r>
      <w:r w:rsidR="00E60A80">
        <w:t>enseñanza</w:t>
      </w:r>
      <w:r w:rsidR="004B6D97">
        <w:t xml:space="preserve">-aprendizaje </w:t>
      </w:r>
      <w:proofErr w:type="spellStart"/>
      <w:r w:rsidR="00E60A80">
        <w:t>socioafecivo</w:t>
      </w:r>
      <w:proofErr w:type="spellEnd"/>
      <w:r w:rsidR="00E60A80">
        <w:t>.</w:t>
      </w:r>
    </w:p>
    <w:p w:rsidR="00F87AD8" w:rsidRDefault="009C26ED" w:rsidP="00DC656E">
      <w:pPr>
        <w:pStyle w:val="Default"/>
        <w:jc w:val="both"/>
      </w:pPr>
      <w:r>
        <w:t xml:space="preserve">Palabras claves: educación </w:t>
      </w:r>
      <w:proofErr w:type="spellStart"/>
      <w:r>
        <w:t>socioafectiva</w:t>
      </w:r>
      <w:proofErr w:type="spellEnd"/>
      <w:r>
        <w:t>, creatividad</w:t>
      </w:r>
      <w:r w:rsidR="003B7A50">
        <w:t xml:space="preserve">, </w:t>
      </w:r>
      <w:r w:rsidR="00DC656E">
        <w:t xml:space="preserve"> </w:t>
      </w:r>
    </w:p>
    <w:p w:rsidR="00A7437A" w:rsidRDefault="00A7437A" w:rsidP="00DC656E">
      <w:pPr>
        <w:pStyle w:val="Default"/>
        <w:jc w:val="both"/>
      </w:pPr>
      <w:proofErr w:type="spellStart"/>
      <w:r>
        <w:t>Abstract</w:t>
      </w:r>
      <w:proofErr w:type="spellEnd"/>
    </w:p>
    <w:p w:rsidR="00E77C91" w:rsidRPr="00E77C91" w:rsidRDefault="00E77C91" w:rsidP="00E77C91">
      <w:pPr>
        <w:autoSpaceDE w:val="0"/>
        <w:autoSpaceDN w:val="0"/>
        <w:adjustRightInd w:val="0"/>
        <w:jc w:val="both"/>
        <w:rPr>
          <w:rFonts w:ascii="Arial" w:eastAsia="Calibri" w:hAnsi="Arial" w:cs="Arial"/>
          <w:color w:val="000000"/>
          <w:sz w:val="24"/>
          <w:szCs w:val="24"/>
          <w:lang w:val="en-US"/>
        </w:rPr>
      </w:pPr>
      <w:r w:rsidRPr="00E77C91">
        <w:rPr>
          <w:rFonts w:ascii="Arial" w:eastAsia="Calibri" w:hAnsi="Arial" w:cs="Arial"/>
          <w:color w:val="000000"/>
          <w:sz w:val="24"/>
          <w:szCs w:val="24"/>
          <w:lang w:val="en-US"/>
        </w:rPr>
        <w:t>The development acquired by science and technology at present days demands the formation of professionals with a wide cultural level and a specialized scientific preparation. It is to education to whom the greatest and most important part of this preparation corresponds. Taking into consideration this aspect, the work presented here deals with a very important topic at present days: how to achieve a socio-affective education</w:t>
      </w:r>
      <w:r>
        <w:rPr>
          <w:rFonts w:ascii="Arial" w:eastAsia="Calibri" w:hAnsi="Arial" w:cs="Arial"/>
          <w:color w:val="000000"/>
          <w:sz w:val="24"/>
          <w:szCs w:val="24"/>
          <w:lang w:val="en-US"/>
        </w:rPr>
        <w:t xml:space="preserve"> which guarantee </w:t>
      </w:r>
      <w:r w:rsidR="00DD3EB9">
        <w:rPr>
          <w:rFonts w:ascii="Arial" w:eastAsia="Calibri" w:hAnsi="Arial" w:cs="Arial"/>
          <w:color w:val="000000"/>
          <w:sz w:val="24"/>
          <w:szCs w:val="24"/>
          <w:lang w:val="en-US"/>
        </w:rPr>
        <w:t>this</w:t>
      </w:r>
      <w:r>
        <w:rPr>
          <w:rFonts w:ascii="Arial" w:eastAsia="Calibri" w:hAnsi="Arial" w:cs="Arial"/>
          <w:color w:val="000000"/>
          <w:sz w:val="24"/>
          <w:szCs w:val="24"/>
          <w:lang w:val="en-US"/>
        </w:rPr>
        <w:t xml:space="preserve"> desired education</w:t>
      </w:r>
      <w:r w:rsidRPr="00E77C91">
        <w:rPr>
          <w:rFonts w:ascii="Arial" w:eastAsia="Calibri" w:hAnsi="Arial" w:cs="Arial"/>
          <w:color w:val="000000"/>
          <w:sz w:val="24"/>
          <w:szCs w:val="24"/>
          <w:lang w:val="en-US"/>
        </w:rPr>
        <w:t>. The author presents a very detailed analysis of the characteristics a creative teaching-learning process should have in an academic university environment. She defines a teaching-learning process of this kind, characterizes a socio-affective teaching-learning process and gives reasons to consider the proposal presented important.  The work developed aims at enriching the pedagogical practice and at the same time, to contribute to the formation of the professional society demands nowadays. The results achieved demonstrated that if professors favor a teaching-learning process in which students can question what is being taught in the lesson, analyze the content on their own way, reflect, consult different sources of knowledge, show interest and motivation in the classroom and apply what they learn in class with originality in new situations, it can be said that a socio-affective teaching-learning process has been attained.</w:t>
      </w:r>
    </w:p>
    <w:p w:rsidR="00E7193B" w:rsidRPr="004B6D97" w:rsidRDefault="00E77C91" w:rsidP="004B6D97">
      <w:pPr>
        <w:autoSpaceDE w:val="0"/>
        <w:autoSpaceDN w:val="0"/>
        <w:adjustRightInd w:val="0"/>
        <w:jc w:val="both"/>
        <w:rPr>
          <w:rFonts w:ascii="Arial" w:eastAsia="Calibri" w:hAnsi="Arial" w:cs="Arial"/>
          <w:color w:val="000000"/>
          <w:sz w:val="24"/>
          <w:szCs w:val="24"/>
          <w:lang w:val="en-US"/>
        </w:rPr>
      </w:pPr>
      <w:r w:rsidRPr="00E77C91">
        <w:rPr>
          <w:rFonts w:ascii="Arial" w:eastAsia="Calibri" w:hAnsi="Arial" w:cs="Arial"/>
          <w:color w:val="000000"/>
          <w:sz w:val="24"/>
          <w:szCs w:val="24"/>
          <w:lang w:val="en-US"/>
        </w:rPr>
        <w:t xml:space="preserve"> </w:t>
      </w:r>
      <w:r w:rsidR="0031472D" w:rsidRPr="004B6D97">
        <w:rPr>
          <w:rFonts w:ascii="Arial" w:hAnsi="Arial" w:cs="Arial"/>
          <w:sz w:val="24"/>
          <w:szCs w:val="24"/>
          <w:lang w:val="en-US"/>
        </w:rPr>
        <w:t>Key words: socio-affective education, cr</w:t>
      </w:r>
      <w:r w:rsidR="00B8068D" w:rsidRPr="004B6D97">
        <w:rPr>
          <w:rFonts w:ascii="Arial" w:hAnsi="Arial" w:cs="Arial"/>
          <w:sz w:val="24"/>
          <w:szCs w:val="24"/>
          <w:lang w:val="en-US"/>
        </w:rPr>
        <w:t>e</w:t>
      </w:r>
      <w:r w:rsidR="0031472D" w:rsidRPr="004B6D97">
        <w:rPr>
          <w:rFonts w:ascii="Arial" w:hAnsi="Arial" w:cs="Arial"/>
          <w:sz w:val="24"/>
          <w:szCs w:val="24"/>
          <w:lang w:val="en-US"/>
        </w:rPr>
        <w:t>ativity</w:t>
      </w:r>
    </w:p>
    <w:p w:rsidR="00B36529" w:rsidRPr="001A265C" w:rsidRDefault="00B36529" w:rsidP="001A265C">
      <w:pPr>
        <w:autoSpaceDE w:val="0"/>
        <w:autoSpaceDN w:val="0"/>
        <w:adjustRightInd w:val="0"/>
        <w:rPr>
          <w:rFonts w:ascii="Arial" w:eastAsia="Calibri" w:hAnsi="Arial" w:cs="Arial"/>
          <w:color w:val="0070C0"/>
          <w:lang w:val="es-ES"/>
        </w:rPr>
      </w:pPr>
    </w:p>
    <w:p w:rsidR="00C17D43" w:rsidRDefault="00C17D43" w:rsidP="008141AB">
      <w:pPr>
        <w:pStyle w:val="Default"/>
        <w:spacing w:line="360" w:lineRule="auto"/>
      </w:pPr>
      <w:r>
        <w:lastRenderedPageBreak/>
        <w:t>Introducción</w:t>
      </w:r>
    </w:p>
    <w:p w:rsidR="00A80AA6" w:rsidRPr="00D24BD6" w:rsidRDefault="00A80AA6" w:rsidP="008141AB">
      <w:pPr>
        <w:spacing w:line="360" w:lineRule="auto"/>
        <w:jc w:val="both"/>
        <w:rPr>
          <w:rFonts w:ascii="Arial" w:hAnsi="Arial" w:cs="Arial"/>
          <w:snapToGrid w:val="0"/>
          <w:sz w:val="24"/>
          <w:szCs w:val="24"/>
          <w:lang w:val="es-ES"/>
        </w:rPr>
      </w:pPr>
      <w:r w:rsidRPr="00D24BD6">
        <w:rPr>
          <w:rFonts w:ascii="Arial" w:hAnsi="Arial" w:cs="Arial"/>
          <w:snapToGrid w:val="0"/>
          <w:sz w:val="24"/>
          <w:szCs w:val="24"/>
          <w:lang w:val="es-ES"/>
        </w:rPr>
        <w:t xml:space="preserve">El proceso de enseñanza-aprendizaje es un proceso complejo que impone retos cada vez mayores a la universidad para poder lograr los objetivos deseados en la formación </w:t>
      </w:r>
      <w:r w:rsidR="004D4908" w:rsidRPr="00D24BD6">
        <w:rPr>
          <w:rFonts w:ascii="Arial" w:hAnsi="Arial" w:cs="Arial"/>
          <w:snapToGrid w:val="0"/>
          <w:sz w:val="24"/>
          <w:szCs w:val="24"/>
          <w:lang w:val="es-ES"/>
        </w:rPr>
        <w:t xml:space="preserve">integral </w:t>
      </w:r>
      <w:r w:rsidRPr="00D24BD6">
        <w:rPr>
          <w:rFonts w:ascii="Arial" w:hAnsi="Arial" w:cs="Arial"/>
          <w:snapToGrid w:val="0"/>
          <w:sz w:val="24"/>
          <w:szCs w:val="24"/>
          <w:lang w:val="es-ES"/>
        </w:rPr>
        <w:t>de las nuevas generaciones</w:t>
      </w:r>
      <w:r w:rsidR="004D4908" w:rsidRPr="00D24BD6">
        <w:rPr>
          <w:rFonts w:ascii="Arial" w:hAnsi="Arial" w:cs="Arial"/>
          <w:snapToGrid w:val="0"/>
          <w:sz w:val="24"/>
          <w:szCs w:val="24"/>
          <w:lang w:val="es-ES"/>
        </w:rPr>
        <w:t xml:space="preserve"> de profesionales</w:t>
      </w:r>
      <w:r w:rsidR="00C0407E">
        <w:rPr>
          <w:rFonts w:ascii="Arial" w:hAnsi="Arial" w:cs="Arial"/>
          <w:snapToGrid w:val="0"/>
          <w:sz w:val="24"/>
          <w:szCs w:val="24"/>
          <w:lang w:val="es-ES"/>
        </w:rPr>
        <w:t>. Ellos son los</w:t>
      </w:r>
      <w:r w:rsidR="004D4908" w:rsidRPr="00D24BD6">
        <w:rPr>
          <w:rFonts w:ascii="Arial" w:hAnsi="Arial" w:cs="Arial"/>
          <w:snapToGrid w:val="0"/>
          <w:sz w:val="24"/>
          <w:szCs w:val="24"/>
          <w:lang w:val="es-ES"/>
        </w:rPr>
        <w:t xml:space="preserve"> encargados de enfrentar y continuar los acelerados avances alcanzados por la ciencia y la técnica en estos </w:t>
      </w:r>
      <w:r w:rsidR="00C0407E" w:rsidRPr="00D24BD6">
        <w:rPr>
          <w:rFonts w:ascii="Arial" w:hAnsi="Arial" w:cs="Arial"/>
          <w:snapToGrid w:val="0"/>
          <w:sz w:val="24"/>
          <w:szCs w:val="24"/>
          <w:lang w:val="es-ES"/>
        </w:rPr>
        <w:t xml:space="preserve">tiempos. </w:t>
      </w:r>
      <w:r w:rsidR="004D4908" w:rsidRPr="00D24BD6">
        <w:rPr>
          <w:rFonts w:ascii="Arial" w:hAnsi="Arial" w:cs="Arial"/>
          <w:snapToGrid w:val="0"/>
          <w:sz w:val="24"/>
          <w:szCs w:val="24"/>
          <w:lang w:val="es-ES"/>
        </w:rPr>
        <w:t xml:space="preserve">En este </w:t>
      </w:r>
      <w:r w:rsidR="00FF2260" w:rsidRPr="00D24BD6">
        <w:rPr>
          <w:rFonts w:ascii="Arial" w:hAnsi="Arial" w:cs="Arial"/>
          <w:snapToGrid w:val="0"/>
          <w:sz w:val="24"/>
          <w:szCs w:val="24"/>
          <w:lang w:val="es-ES"/>
        </w:rPr>
        <w:t>sentido</w:t>
      </w:r>
      <w:r w:rsidR="004D4908" w:rsidRPr="00D24BD6">
        <w:rPr>
          <w:rFonts w:ascii="Arial" w:hAnsi="Arial" w:cs="Arial"/>
          <w:snapToGrid w:val="0"/>
          <w:sz w:val="24"/>
          <w:szCs w:val="24"/>
          <w:lang w:val="es-ES"/>
        </w:rPr>
        <w:t xml:space="preserve">, sigue desempeñando un </w:t>
      </w:r>
      <w:r w:rsidR="001E6496">
        <w:rPr>
          <w:rFonts w:ascii="Arial" w:hAnsi="Arial" w:cs="Arial"/>
          <w:snapToGrid w:val="0"/>
          <w:sz w:val="24"/>
          <w:szCs w:val="24"/>
          <w:lang w:val="es-ES"/>
        </w:rPr>
        <w:t xml:space="preserve">papel </w:t>
      </w:r>
      <w:r w:rsidR="004D4908" w:rsidRPr="00D24BD6">
        <w:rPr>
          <w:rFonts w:ascii="Arial" w:hAnsi="Arial" w:cs="Arial"/>
          <w:snapToGrid w:val="0"/>
          <w:sz w:val="24"/>
          <w:szCs w:val="24"/>
          <w:lang w:val="es-ES"/>
        </w:rPr>
        <w:t xml:space="preserve">fundamental el profesor </w:t>
      </w:r>
      <w:r w:rsidR="00466918" w:rsidRPr="00D24BD6">
        <w:rPr>
          <w:rFonts w:ascii="Arial" w:hAnsi="Arial" w:cs="Arial"/>
          <w:snapToGrid w:val="0"/>
          <w:sz w:val="24"/>
          <w:szCs w:val="24"/>
          <w:lang w:val="es-ES"/>
        </w:rPr>
        <w:t xml:space="preserve">como uno de los </w:t>
      </w:r>
      <w:r w:rsidR="001E6496" w:rsidRPr="00D24BD6">
        <w:rPr>
          <w:rFonts w:ascii="Arial" w:hAnsi="Arial" w:cs="Arial"/>
          <w:snapToGrid w:val="0"/>
          <w:sz w:val="24"/>
          <w:szCs w:val="24"/>
          <w:lang w:val="es-ES"/>
        </w:rPr>
        <w:t>sujetos</w:t>
      </w:r>
      <w:r w:rsidR="00466918" w:rsidRPr="00D24BD6">
        <w:rPr>
          <w:rFonts w:ascii="Arial" w:hAnsi="Arial" w:cs="Arial"/>
          <w:snapToGrid w:val="0"/>
          <w:sz w:val="24"/>
          <w:szCs w:val="24"/>
          <w:lang w:val="es-ES"/>
        </w:rPr>
        <w:t xml:space="preserve"> fundamentales de dicho proceso. </w:t>
      </w:r>
    </w:p>
    <w:p w:rsidR="00FF2260" w:rsidRPr="00D24BD6" w:rsidRDefault="00466918" w:rsidP="008141AB">
      <w:pPr>
        <w:spacing w:line="360" w:lineRule="auto"/>
        <w:jc w:val="both"/>
        <w:rPr>
          <w:rFonts w:ascii="Arial" w:hAnsi="Arial" w:cs="Arial"/>
          <w:snapToGrid w:val="0"/>
          <w:sz w:val="24"/>
          <w:szCs w:val="24"/>
          <w:lang w:val="es-ES"/>
        </w:rPr>
      </w:pPr>
      <w:r w:rsidRPr="00D24BD6">
        <w:rPr>
          <w:rFonts w:ascii="Arial" w:hAnsi="Arial" w:cs="Arial"/>
          <w:snapToGrid w:val="0"/>
          <w:sz w:val="24"/>
          <w:szCs w:val="24"/>
          <w:lang w:val="es-ES"/>
        </w:rPr>
        <w:t>La necesidad de la preparación con calidad de los futuros profesionales requiere de cambios y transformaciones, así como de la reestructuración del contenido de estudio</w:t>
      </w:r>
      <w:r w:rsidR="00B51126">
        <w:rPr>
          <w:rFonts w:ascii="Arial" w:hAnsi="Arial" w:cs="Arial"/>
          <w:snapToGrid w:val="0"/>
          <w:sz w:val="24"/>
          <w:szCs w:val="24"/>
          <w:lang w:val="es-ES"/>
        </w:rPr>
        <w:t>,</w:t>
      </w:r>
      <w:r w:rsidRPr="00D24BD6">
        <w:rPr>
          <w:rFonts w:ascii="Arial" w:hAnsi="Arial" w:cs="Arial"/>
          <w:snapToGrid w:val="0"/>
          <w:sz w:val="24"/>
          <w:szCs w:val="24"/>
          <w:lang w:val="es-ES"/>
        </w:rPr>
        <w:t xml:space="preserve"> </w:t>
      </w:r>
      <w:r w:rsidRPr="00D24BD6">
        <w:rPr>
          <w:rFonts w:ascii="Arial" w:hAnsi="Arial" w:cs="Arial"/>
          <w:snapToGrid w:val="0"/>
          <w:color w:val="000000"/>
          <w:sz w:val="24"/>
          <w:szCs w:val="24"/>
          <w:lang w:val="es-ES"/>
        </w:rPr>
        <w:t xml:space="preserve">con énfasis en las vías favorecedoras de trazar estrategias que contribuyan al logro de la vida plena que necesitan los estudiantes. </w:t>
      </w:r>
      <w:r w:rsidR="00FF2260" w:rsidRPr="00D24BD6">
        <w:rPr>
          <w:rFonts w:ascii="Arial" w:hAnsi="Arial" w:cs="Arial"/>
          <w:snapToGrid w:val="0"/>
          <w:color w:val="000000"/>
          <w:sz w:val="24"/>
          <w:szCs w:val="24"/>
          <w:lang w:val="es-ES"/>
        </w:rPr>
        <w:t>En tal dirección</w:t>
      </w:r>
      <w:r w:rsidR="00FF2260" w:rsidRPr="00D24BD6">
        <w:rPr>
          <w:rFonts w:ascii="Arial" w:hAnsi="Arial" w:cs="Arial"/>
          <w:snapToGrid w:val="0"/>
          <w:sz w:val="24"/>
          <w:szCs w:val="24"/>
          <w:lang w:val="es-ES"/>
        </w:rPr>
        <w:t xml:space="preserve"> han trabajado especialistas del Ministerio de Educación Superior. </w:t>
      </w:r>
    </w:p>
    <w:p w:rsidR="00BD0810" w:rsidRPr="00D24BD6" w:rsidRDefault="001E6496" w:rsidP="008141AB">
      <w:pPr>
        <w:spacing w:line="360" w:lineRule="auto"/>
        <w:jc w:val="both"/>
        <w:rPr>
          <w:rFonts w:ascii="Arial" w:hAnsi="Arial" w:cs="Arial"/>
          <w:snapToGrid w:val="0"/>
          <w:sz w:val="24"/>
          <w:szCs w:val="24"/>
          <w:lang w:val="es-ES"/>
        </w:rPr>
      </w:pPr>
      <w:r>
        <w:rPr>
          <w:rFonts w:ascii="Arial" w:hAnsi="Arial" w:cs="Arial"/>
          <w:snapToGrid w:val="0"/>
          <w:color w:val="000000"/>
          <w:sz w:val="24"/>
          <w:szCs w:val="24"/>
          <w:lang w:val="es-ES"/>
        </w:rPr>
        <w:t>L</w:t>
      </w:r>
      <w:r w:rsidR="002C2EE4" w:rsidRPr="00D24BD6">
        <w:rPr>
          <w:rFonts w:ascii="Arial" w:hAnsi="Arial" w:cs="Arial"/>
          <w:snapToGrid w:val="0"/>
          <w:sz w:val="24"/>
          <w:szCs w:val="24"/>
          <w:lang w:val="es-ES"/>
        </w:rPr>
        <w:t xml:space="preserve">os estudios </w:t>
      </w:r>
      <w:r w:rsidR="00BD0810" w:rsidRPr="00D24BD6">
        <w:rPr>
          <w:rFonts w:ascii="Arial" w:hAnsi="Arial" w:cs="Arial"/>
          <w:snapToGrid w:val="0"/>
          <w:sz w:val="24"/>
          <w:szCs w:val="24"/>
          <w:lang w:val="es-ES"/>
        </w:rPr>
        <w:t xml:space="preserve">realizados </w:t>
      </w:r>
      <w:r w:rsidR="003F7130">
        <w:rPr>
          <w:rFonts w:ascii="Arial" w:hAnsi="Arial" w:cs="Arial"/>
          <w:snapToGrid w:val="0"/>
          <w:sz w:val="24"/>
          <w:szCs w:val="24"/>
          <w:lang w:val="es-ES"/>
        </w:rPr>
        <w:t xml:space="preserve">en este sentido han </w:t>
      </w:r>
      <w:r w:rsidR="00FD27A7">
        <w:rPr>
          <w:rFonts w:ascii="Arial" w:hAnsi="Arial" w:cs="Arial"/>
          <w:snapToGrid w:val="0"/>
          <w:sz w:val="24"/>
          <w:szCs w:val="24"/>
          <w:lang w:val="es-ES"/>
        </w:rPr>
        <w:t>proporcionado</w:t>
      </w:r>
      <w:r w:rsidR="003F7130">
        <w:rPr>
          <w:rFonts w:ascii="Arial" w:hAnsi="Arial" w:cs="Arial"/>
          <w:snapToGrid w:val="0"/>
          <w:sz w:val="24"/>
          <w:szCs w:val="24"/>
          <w:lang w:val="es-ES"/>
        </w:rPr>
        <w:t xml:space="preserve"> cambios </w:t>
      </w:r>
      <w:r w:rsidR="001257CA">
        <w:rPr>
          <w:rFonts w:ascii="Arial" w:hAnsi="Arial" w:cs="Arial"/>
          <w:snapToGrid w:val="0"/>
          <w:sz w:val="24"/>
          <w:szCs w:val="24"/>
          <w:lang w:val="es-ES"/>
        </w:rPr>
        <w:t xml:space="preserve">considerables </w:t>
      </w:r>
      <w:r w:rsidR="00BD0810" w:rsidRPr="00D24BD6">
        <w:rPr>
          <w:rFonts w:ascii="Arial" w:hAnsi="Arial" w:cs="Arial"/>
          <w:snapToGrid w:val="0"/>
          <w:sz w:val="24"/>
          <w:szCs w:val="24"/>
          <w:lang w:val="es-ES"/>
        </w:rPr>
        <w:t>en la labor de los profesores en el desarrollo del proceso de enseñanza-aprendizaje de las diferentes asignaturas</w:t>
      </w:r>
      <w:r>
        <w:rPr>
          <w:rFonts w:ascii="Arial" w:hAnsi="Arial" w:cs="Arial"/>
          <w:snapToGrid w:val="0"/>
          <w:sz w:val="24"/>
          <w:szCs w:val="24"/>
          <w:lang w:val="es-ES"/>
        </w:rPr>
        <w:t xml:space="preserve"> </w:t>
      </w:r>
      <w:r w:rsidR="001257CA" w:rsidRPr="00D24BD6">
        <w:rPr>
          <w:rFonts w:ascii="Arial" w:hAnsi="Arial" w:cs="Arial"/>
          <w:snapToGrid w:val="0"/>
          <w:sz w:val="24"/>
          <w:szCs w:val="24"/>
          <w:lang w:val="es-ES"/>
        </w:rPr>
        <w:t>en las ú</w:t>
      </w:r>
      <w:r w:rsidR="001257CA">
        <w:rPr>
          <w:rFonts w:ascii="Arial" w:hAnsi="Arial" w:cs="Arial"/>
          <w:snapToGrid w:val="0"/>
          <w:sz w:val="24"/>
          <w:szCs w:val="24"/>
          <w:lang w:val="es-ES"/>
        </w:rPr>
        <w:t>ltimas</w:t>
      </w:r>
      <w:r w:rsidR="00FD27A7">
        <w:rPr>
          <w:rFonts w:ascii="Arial" w:hAnsi="Arial" w:cs="Arial"/>
          <w:snapToGrid w:val="0"/>
          <w:sz w:val="24"/>
          <w:szCs w:val="24"/>
          <w:lang w:val="es-ES"/>
        </w:rPr>
        <w:t xml:space="preserve"> décadas</w:t>
      </w:r>
      <w:r>
        <w:rPr>
          <w:rFonts w:ascii="Arial" w:hAnsi="Arial" w:cs="Arial"/>
          <w:snapToGrid w:val="0"/>
          <w:sz w:val="24"/>
          <w:szCs w:val="24"/>
          <w:lang w:val="es-ES"/>
        </w:rPr>
        <w:t xml:space="preserve">, no obstante, </w:t>
      </w:r>
      <w:r w:rsidRPr="00D24BD6">
        <w:rPr>
          <w:rFonts w:ascii="Arial" w:hAnsi="Arial" w:cs="Arial"/>
          <w:snapToGrid w:val="0"/>
          <w:sz w:val="24"/>
          <w:szCs w:val="24"/>
          <w:lang w:val="es-ES"/>
        </w:rPr>
        <w:t>aún</w:t>
      </w:r>
      <w:r w:rsidR="00BD0810" w:rsidRPr="00D24BD6">
        <w:rPr>
          <w:rFonts w:ascii="Arial" w:hAnsi="Arial" w:cs="Arial"/>
          <w:snapToGrid w:val="0"/>
          <w:sz w:val="24"/>
          <w:szCs w:val="24"/>
          <w:lang w:val="es-ES"/>
        </w:rPr>
        <w:t xml:space="preserve"> </w:t>
      </w:r>
      <w:r w:rsidR="00C0407E">
        <w:rPr>
          <w:rFonts w:ascii="Arial" w:hAnsi="Arial" w:cs="Arial"/>
          <w:snapToGrid w:val="0"/>
          <w:sz w:val="24"/>
          <w:szCs w:val="24"/>
          <w:lang w:val="es-ES"/>
        </w:rPr>
        <w:t>es ins</w:t>
      </w:r>
      <w:r w:rsidR="00B51126">
        <w:rPr>
          <w:rFonts w:ascii="Arial" w:hAnsi="Arial" w:cs="Arial"/>
          <w:snapToGrid w:val="0"/>
          <w:sz w:val="24"/>
          <w:szCs w:val="24"/>
          <w:lang w:val="es-ES"/>
        </w:rPr>
        <w:t>uficiente la educación humanística</w:t>
      </w:r>
      <w:r w:rsidR="00C0407E">
        <w:rPr>
          <w:rFonts w:ascii="Arial" w:hAnsi="Arial" w:cs="Arial"/>
          <w:snapToGrid w:val="0"/>
          <w:sz w:val="24"/>
          <w:szCs w:val="24"/>
          <w:lang w:val="es-ES"/>
        </w:rPr>
        <w:t xml:space="preserve"> que se desea.</w:t>
      </w:r>
      <w:r w:rsidR="002C2EE4" w:rsidRPr="00D24BD6">
        <w:rPr>
          <w:rFonts w:ascii="Arial" w:hAnsi="Arial" w:cs="Arial"/>
          <w:snapToGrid w:val="0"/>
          <w:sz w:val="24"/>
          <w:szCs w:val="24"/>
          <w:lang w:val="es-ES"/>
        </w:rPr>
        <w:t xml:space="preserve"> </w:t>
      </w:r>
    </w:p>
    <w:p w:rsidR="0036709A" w:rsidRPr="00D24BD6" w:rsidRDefault="002C2EE4" w:rsidP="008141AB">
      <w:pPr>
        <w:spacing w:line="360" w:lineRule="auto"/>
        <w:jc w:val="both"/>
        <w:rPr>
          <w:rFonts w:ascii="Arial" w:hAnsi="Arial" w:cs="Arial"/>
          <w:snapToGrid w:val="0"/>
          <w:sz w:val="24"/>
          <w:szCs w:val="24"/>
          <w:lang w:val="es-ES"/>
        </w:rPr>
      </w:pPr>
      <w:r w:rsidRPr="00D24BD6">
        <w:rPr>
          <w:rFonts w:ascii="Arial" w:hAnsi="Arial" w:cs="Arial"/>
          <w:snapToGrid w:val="0"/>
          <w:sz w:val="24"/>
          <w:szCs w:val="24"/>
          <w:lang w:val="es-ES"/>
        </w:rPr>
        <w:t xml:space="preserve">La necesidad de </w:t>
      </w:r>
      <w:r w:rsidR="00BD0810" w:rsidRPr="00D24BD6">
        <w:rPr>
          <w:rFonts w:ascii="Arial" w:hAnsi="Arial" w:cs="Arial"/>
          <w:snapToGrid w:val="0"/>
          <w:sz w:val="24"/>
          <w:szCs w:val="24"/>
          <w:lang w:val="es-ES"/>
        </w:rPr>
        <w:t>desarrollar una práctica pedagógica</w:t>
      </w:r>
      <w:r w:rsidR="00E84C9A" w:rsidRPr="00D24BD6">
        <w:rPr>
          <w:rFonts w:ascii="Arial" w:hAnsi="Arial" w:cs="Arial"/>
          <w:snapToGrid w:val="0"/>
          <w:sz w:val="24"/>
          <w:szCs w:val="24"/>
          <w:lang w:val="es-ES"/>
        </w:rPr>
        <w:t xml:space="preserve"> -</w:t>
      </w:r>
      <w:r w:rsidRPr="00D24BD6">
        <w:rPr>
          <w:rFonts w:ascii="Arial" w:hAnsi="Arial" w:cs="Arial"/>
          <w:snapToGrid w:val="0"/>
          <w:sz w:val="24"/>
          <w:szCs w:val="24"/>
          <w:lang w:val="es-ES"/>
        </w:rPr>
        <w:t xml:space="preserve"> favorecedor</w:t>
      </w:r>
      <w:r w:rsidR="00BD0810" w:rsidRPr="00D24BD6">
        <w:rPr>
          <w:rFonts w:ascii="Arial" w:hAnsi="Arial" w:cs="Arial"/>
          <w:snapToGrid w:val="0"/>
          <w:sz w:val="24"/>
          <w:szCs w:val="24"/>
          <w:lang w:val="es-ES"/>
        </w:rPr>
        <w:t>a</w:t>
      </w:r>
      <w:r w:rsidRPr="00D24BD6">
        <w:rPr>
          <w:rFonts w:ascii="Arial" w:hAnsi="Arial" w:cs="Arial"/>
          <w:snapToGrid w:val="0"/>
          <w:sz w:val="24"/>
          <w:szCs w:val="24"/>
          <w:lang w:val="es-ES"/>
        </w:rPr>
        <w:t xml:space="preserve"> de</w:t>
      </w:r>
      <w:r w:rsidR="00BD0810" w:rsidRPr="00D24BD6">
        <w:rPr>
          <w:rFonts w:ascii="Arial" w:hAnsi="Arial" w:cs="Arial"/>
          <w:snapToGrid w:val="0"/>
          <w:sz w:val="24"/>
          <w:szCs w:val="24"/>
          <w:lang w:val="es-ES"/>
        </w:rPr>
        <w:t xml:space="preserve"> la producción  </w:t>
      </w:r>
      <w:r w:rsidR="00E84C9A" w:rsidRPr="00D24BD6">
        <w:rPr>
          <w:rFonts w:ascii="Arial" w:hAnsi="Arial" w:cs="Arial"/>
          <w:snapToGrid w:val="0"/>
          <w:sz w:val="24"/>
          <w:szCs w:val="24"/>
          <w:lang w:val="es-ES"/>
        </w:rPr>
        <w:t xml:space="preserve">y apropiación </w:t>
      </w:r>
      <w:r w:rsidR="00BD0810" w:rsidRPr="00D24BD6">
        <w:rPr>
          <w:rFonts w:ascii="Arial" w:hAnsi="Arial" w:cs="Arial"/>
          <w:snapToGrid w:val="0"/>
          <w:sz w:val="24"/>
          <w:szCs w:val="24"/>
          <w:lang w:val="es-ES"/>
        </w:rPr>
        <w:t>de</w:t>
      </w:r>
      <w:r w:rsidRPr="00D24BD6">
        <w:rPr>
          <w:rFonts w:ascii="Arial" w:hAnsi="Arial" w:cs="Arial"/>
          <w:snapToGrid w:val="0"/>
          <w:sz w:val="24"/>
          <w:szCs w:val="24"/>
          <w:lang w:val="es-ES"/>
        </w:rPr>
        <w:t xml:space="preserve">  nuevas ideas </w:t>
      </w:r>
      <w:r w:rsidR="00E84C9A" w:rsidRPr="00D24BD6">
        <w:rPr>
          <w:rFonts w:ascii="Arial" w:hAnsi="Arial" w:cs="Arial"/>
          <w:snapToGrid w:val="0"/>
          <w:sz w:val="24"/>
          <w:szCs w:val="24"/>
          <w:lang w:val="es-ES"/>
        </w:rPr>
        <w:t xml:space="preserve">sobre la base de las experiencias propias de los estudiantes </w:t>
      </w:r>
      <w:r w:rsidRPr="00D24BD6">
        <w:rPr>
          <w:rFonts w:ascii="Arial" w:hAnsi="Arial" w:cs="Arial"/>
          <w:snapToGrid w:val="0"/>
          <w:sz w:val="24"/>
          <w:szCs w:val="24"/>
          <w:lang w:val="es-ES"/>
        </w:rPr>
        <w:t xml:space="preserve">- se ha manifestado en todos los planes de estudio y programas elaborados por el Ministerio de Educación </w:t>
      </w:r>
      <w:r w:rsidR="00E84C9A" w:rsidRPr="00D24BD6">
        <w:rPr>
          <w:rFonts w:ascii="Arial" w:hAnsi="Arial" w:cs="Arial"/>
          <w:snapToGrid w:val="0"/>
          <w:sz w:val="24"/>
          <w:szCs w:val="24"/>
          <w:lang w:val="es-ES"/>
        </w:rPr>
        <w:t xml:space="preserve">Superior </w:t>
      </w:r>
      <w:r w:rsidRPr="00D24BD6">
        <w:rPr>
          <w:rFonts w:ascii="Arial" w:hAnsi="Arial" w:cs="Arial"/>
          <w:snapToGrid w:val="0"/>
          <w:sz w:val="24"/>
          <w:szCs w:val="24"/>
          <w:lang w:val="es-ES"/>
        </w:rPr>
        <w:t>y se ha enfatizado en la necesidad de lo</w:t>
      </w:r>
      <w:r w:rsidR="00E84C9A" w:rsidRPr="00D24BD6">
        <w:rPr>
          <w:rFonts w:ascii="Arial" w:hAnsi="Arial" w:cs="Arial"/>
          <w:snapToGrid w:val="0"/>
          <w:sz w:val="24"/>
          <w:szCs w:val="24"/>
          <w:lang w:val="es-ES"/>
        </w:rPr>
        <w:t>grarlo, sin embargo,</w:t>
      </w:r>
      <w:r w:rsidRPr="00D24BD6">
        <w:rPr>
          <w:rFonts w:ascii="Arial" w:hAnsi="Arial" w:cs="Arial"/>
          <w:snapToGrid w:val="0"/>
          <w:sz w:val="24"/>
          <w:szCs w:val="24"/>
          <w:lang w:val="es-ES"/>
        </w:rPr>
        <w:t xml:space="preserve"> </w:t>
      </w:r>
      <w:r w:rsidR="00E84C9A" w:rsidRPr="00D24BD6">
        <w:rPr>
          <w:rFonts w:ascii="Arial" w:hAnsi="Arial" w:cs="Arial"/>
          <w:snapToGrid w:val="0"/>
          <w:sz w:val="24"/>
          <w:szCs w:val="24"/>
          <w:lang w:val="es-ES"/>
        </w:rPr>
        <w:t xml:space="preserve">es aún insuficiente la manifestación de </w:t>
      </w:r>
      <w:r w:rsidRPr="00D24BD6">
        <w:rPr>
          <w:rFonts w:ascii="Arial" w:hAnsi="Arial" w:cs="Arial"/>
          <w:snapToGrid w:val="0"/>
          <w:sz w:val="24"/>
          <w:szCs w:val="24"/>
          <w:lang w:val="es-ES"/>
        </w:rPr>
        <w:t>cómo llevar a la práctica esa aspiración, debido</w:t>
      </w:r>
      <w:r w:rsidR="0071427B">
        <w:rPr>
          <w:rFonts w:ascii="Arial" w:hAnsi="Arial" w:cs="Arial"/>
          <w:snapToGrid w:val="0"/>
          <w:sz w:val="24"/>
          <w:szCs w:val="24"/>
          <w:lang w:val="es-ES"/>
        </w:rPr>
        <w:t>, entre otras razone</w:t>
      </w:r>
      <w:r w:rsidR="00E84C9A" w:rsidRPr="00D24BD6">
        <w:rPr>
          <w:rFonts w:ascii="Arial" w:hAnsi="Arial" w:cs="Arial"/>
          <w:snapToGrid w:val="0"/>
          <w:sz w:val="24"/>
          <w:szCs w:val="24"/>
          <w:lang w:val="es-ES"/>
        </w:rPr>
        <w:t xml:space="preserve">s, </w:t>
      </w:r>
      <w:r w:rsidRPr="00D24BD6">
        <w:rPr>
          <w:rFonts w:ascii="Arial" w:hAnsi="Arial" w:cs="Arial"/>
          <w:snapToGrid w:val="0"/>
          <w:sz w:val="24"/>
          <w:szCs w:val="24"/>
          <w:lang w:val="es-ES"/>
        </w:rPr>
        <w:t xml:space="preserve"> a la utilización sistemática de </w:t>
      </w:r>
      <w:r w:rsidR="00E84C9A" w:rsidRPr="00D24BD6">
        <w:rPr>
          <w:rFonts w:ascii="Arial" w:hAnsi="Arial" w:cs="Arial"/>
          <w:snapToGrid w:val="0"/>
          <w:sz w:val="24"/>
          <w:szCs w:val="24"/>
          <w:lang w:val="es-ES"/>
        </w:rPr>
        <w:t>manejos</w:t>
      </w:r>
      <w:r w:rsidRPr="00D24BD6">
        <w:rPr>
          <w:rFonts w:ascii="Arial" w:hAnsi="Arial" w:cs="Arial"/>
          <w:snapToGrid w:val="0"/>
          <w:sz w:val="24"/>
          <w:szCs w:val="24"/>
          <w:lang w:val="es-ES"/>
        </w:rPr>
        <w:t xml:space="preserve"> que limitan la participación activa, consciente e independiente de cada </w:t>
      </w:r>
      <w:r w:rsidR="00E84C9A" w:rsidRPr="00D24BD6">
        <w:rPr>
          <w:rFonts w:ascii="Arial" w:hAnsi="Arial" w:cs="Arial"/>
          <w:snapToGrid w:val="0"/>
          <w:sz w:val="24"/>
          <w:szCs w:val="24"/>
          <w:lang w:val="es-ES"/>
        </w:rPr>
        <w:t>estudiante</w:t>
      </w:r>
      <w:r w:rsidRPr="00D24BD6">
        <w:rPr>
          <w:rFonts w:ascii="Arial" w:hAnsi="Arial" w:cs="Arial"/>
          <w:snapToGrid w:val="0"/>
          <w:sz w:val="24"/>
          <w:szCs w:val="24"/>
          <w:lang w:val="es-ES"/>
        </w:rPr>
        <w:t xml:space="preserve"> en el proceso de apropiación de sus conocimientos. Es decir, en dichos </w:t>
      </w:r>
      <w:r w:rsidR="00E84C9A" w:rsidRPr="00D24BD6">
        <w:rPr>
          <w:rFonts w:ascii="Arial" w:hAnsi="Arial" w:cs="Arial"/>
          <w:snapToGrid w:val="0"/>
          <w:sz w:val="24"/>
          <w:szCs w:val="24"/>
          <w:lang w:val="es-ES"/>
        </w:rPr>
        <w:t xml:space="preserve">planes de estudio y </w:t>
      </w:r>
      <w:r w:rsidRPr="00D24BD6">
        <w:rPr>
          <w:rFonts w:ascii="Arial" w:hAnsi="Arial" w:cs="Arial"/>
          <w:snapToGrid w:val="0"/>
          <w:sz w:val="24"/>
          <w:szCs w:val="24"/>
          <w:lang w:val="es-ES"/>
        </w:rPr>
        <w:t>programas se sugiere el qué, pero no siempre se atiende o explicita cómo hacerlo.</w:t>
      </w:r>
    </w:p>
    <w:p w:rsidR="00E84C9A" w:rsidRPr="00D24BD6" w:rsidRDefault="00FD2BAC" w:rsidP="008141AB">
      <w:pPr>
        <w:spacing w:line="360" w:lineRule="auto"/>
        <w:jc w:val="both"/>
        <w:rPr>
          <w:rFonts w:ascii="Arial" w:hAnsi="Arial" w:cs="Arial"/>
          <w:snapToGrid w:val="0"/>
          <w:sz w:val="24"/>
          <w:szCs w:val="24"/>
          <w:lang w:val="es-ES"/>
        </w:rPr>
      </w:pPr>
      <w:r w:rsidRPr="00D24BD6">
        <w:rPr>
          <w:rFonts w:ascii="Arial" w:hAnsi="Arial" w:cs="Arial"/>
          <w:snapToGrid w:val="0"/>
          <w:sz w:val="24"/>
          <w:szCs w:val="24"/>
          <w:lang w:val="es-ES"/>
        </w:rPr>
        <w:t>Es necesaria la comprensión de la importancia que tiene para la pedagogía moderna la aplicación consciente de estrategias</w:t>
      </w:r>
      <w:r w:rsidR="00B51126">
        <w:rPr>
          <w:rFonts w:ascii="Arial" w:hAnsi="Arial" w:cs="Arial"/>
          <w:snapToGrid w:val="0"/>
          <w:sz w:val="24"/>
          <w:szCs w:val="24"/>
          <w:lang w:val="es-ES"/>
        </w:rPr>
        <w:t>,</w:t>
      </w:r>
      <w:r w:rsidRPr="00D24BD6">
        <w:rPr>
          <w:rFonts w:ascii="Arial" w:hAnsi="Arial" w:cs="Arial"/>
          <w:snapToGrid w:val="0"/>
          <w:sz w:val="24"/>
          <w:szCs w:val="24"/>
          <w:lang w:val="es-ES"/>
        </w:rPr>
        <w:t xml:space="preserve"> por parte del profesor</w:t>
      </w:r>
      <w:r w:rsidR="00B51126">
        <w:rPr>
          <w:rFonts w:ascii="Arial" w:hAnsi="Arial" w:cs="Arial"/>
          <w:snapToGrid w:val="0"/>
          <w:sz w:val="24"/>
          <w:szCs w:val="24"/>
          <w:lang w:val="es-ES"/>
        </w:rPr>
        <w:t>,</w:t>
      </w:r>
      <w:r w:rsidRPr="00D24BD6">
        <w:rPr>
          <w:rFonts w:ascii="Arial" w:hAnsi="Arial" w:cs="Arial"/>
          <w:snapToGrid w:val="0"/>
          <w:sz w:val="24"/>
          <w:szCs w:val="24"/>
          <w:lang w:val="es-ES"/>
        </w:rPr>
        <w:t xml:space="preserve"> que faciliten un </w:t>
      </w:r>
      <w:r w:rsidR="00A662A3" w:rsidRPr="00D24BD6">
        <w:rPr>
          <w:rFonts w:ascii="Arial" w:hAnsi="Arial" w:cs="Arial"/>
          <w:snapToGrid w:val="0"/>
          <w:sz w:val="24"/>
          <w:szCs w:val="24"/>
          <w:lang w:val="es-ES"/>
        </w:rPr>
        <w:t>p</w:t>
      </w:r>
      <w:r w:rsidR="00C51315">
        <w:rPr>
          <w:rFonts w:ascii="Arial" w:hAnsi="Arial" w:cs="Arial"/>
          <w:snapToGrid w:val="0"/>
          <w:sz w:val="24"/>
          <w:szCs w:val="24"/>
          <w:lang w:val="es-ES"/>
        </w:rPr>
        <w:t>roceso de enseñanza-aprendizaje</w:t>
      </w:r>
      <w:r w:rsidRPr="00D24BD6">
        <w:rPr>
          <w:rFonts w:ascii="Arial" w:hAnsi="Arial" w:cs="Arial"/>
          <w:snapToGrid w:val="0"/>
          <w:sz w:val="24"/>
          <w:szCs w:val="24"/>
          <w:lang w:val="es-ES"/>
        </w:rPr>
        <w:t xml:space="preserve"> </w:t>
      </w:r>
      <w:r w:rsidR="00A662A3" w:rsidRPr="00D24BD6">
        <w:rPr>
          <w:rFonts w:ascii="Arial" w:hAnsi="Arial" w:cs="Arial"/>
          <w:snapToGrid w:val="0"/>
          <w:sz w:val="24"/>
          <w:szCs w:val="24"/>
          <w:lang w:val="es-ES"/>
        </w:rPr>
        <w:t>que contribuya a la formación de una amplia cultura general integral en los futuros profesionales. En el presente trabajo se brindan importantes reflexiones acerca del rol de</w:t>
      </w:r>
      <w:r w:rsidR="00065960">
        <w:rPr>
          <w:rFonts w:ascii="Arial" w:hAnsi="Arial" w:cs="Arial"/>
          <w:snapToGrid w:val="0"/>
          <w:sz w:val="24"/>
          <w:szCs w:val="24"/>
          <w:lang w:val="es-ES"/>
        </w:rPr>
        <w:t>l</w:t>
      </w:r>
      <w:r w:rsidR="00A662A3" w:rsidRPr="00D24BD6">
        <w:rPr>
          <w:rFonts w:ascii="Arial" w:hAnsi="Arial" w:cs="Arial"/>
          <w:snapToGrid w:val="0"/>
          <w:sz w:val="24"/>
          <w:szCs w:val="24"/>
          <w:lang w:val="es-ES"/>
        </w:rPr>
        <w:t xml:space="preserve"> </w:t>
      </w:r>
      <w:r w:rsidR="00B409AB" w:rsidRPr="00D24BD6">
        <w:rPr>
          <w:rFonts w:ascii="Arial" w:hAnsi="Arial" w:cs="Arial"/>
          <w:snapToGrid w:val="0"/>
          <w:sz w:val="24"/>
          <w:szCs w:val="24"/>
          <w:lang w:val="es-ES"/>
        </w:rPr>
        <w:t>profesor en</w:t>
      </w:r>
      <w:r w:rsidR="00A662A3" w:rsidRPr="00D24BD6">
        <w:rPr>
          <w:rFonts w:ascii="Arial" w:hAnsi="Arial" w:cs="Arial"/>
          <w:snapToGrid w:val="0"/>
          <w:sz w:val="24"/>
          <w:szCs w:val="24"/>
          <w:lang w:val="es-ES"/>
        </w:rPr>
        <w:t xml:space="preserve"> el logro de una educación </w:t>
      </w:r>
      <w:proofErr w:type="spellStart"/>
      <w:r w:rsidR="00A662A3" w:rsidRPr="00D24BD6">
        <w:rPr>
          <w:rFonts w:ascii="Arial" w:hAnsi="Arial" w:cs="Arial"/>
          <w:snapToGrid w:val="0"/>
          <w:sz w:val="24"/>
          <w:szCs w:val="24"/>
          <w:lang w:val="es-ES"/>
        </w:rPr>
        <w:t>socioafec</w:t>
      </w:r>
      <w:r w:rsidR="00C51315">
        <w:rPr>
          <w:rFonts w:ascii="Arial" w:hAnsi="Arial" w:cs="Arial"/>
          <w:snapToGrid w:val="0"/>
          <w:sz w:val="24"/>
          <w:szCs w:val="24"/>
          <w:lang w:val="es-ES"/>
        </w:rPr>
        <w:t>tiva</w:t>
      </w:r>
      <w:proofErr w:type="spellEnd"/>
      <w:r w:rsidR="00C51315">
        <w:rPr>
          <w:rFonts w:ascii="Arial" w:hAnsi="Arial" w:cs="Arial"/>
          <w:snapToGrid w:val="0"/>
          <w:sz w:val="24"/>
          <w:szCs w:val="24"/>
          <w:lang w:val="es-ES"/>
        </w:rPr>
        <w:t xml:space="preserve"> con el fin de </w:t>
      </w:r>
      <w:r w:rsidR="00065960">
        <w:rPr>
          <w:rFonts w:ascii="Arial" w:hAnsi="Arial" w:cs="Arial"/>
          <w:snapToGrid w:val="0"/>
          <w:sz w:val="24"/>
          <w:szCs w:val="24"/>
          <w:lang w:val="es-ES"/>
        </w:rPr>
        <w:t>enriquecer la práctica pedagógica</w:t>
      </w:r>
      <w:r w:rsidR="00B409AB" w:rsidRPr="00D24BD6">
        <w:rPr>
          <w:rFonts w:ascii="Arial" w:hAnsi="Arial" w:cs="Arial"/>
          <w:snapToGrid w:val="0"/>
          <w:sz w:val="24"/>
          <w:szCs w:val="24"/>
          <w:lang w:val="es-ES"/>
        </w:rPr>
        <w:t xml:space="preserve"> </w:t>
      </w:r>
      <w:r w:rsidR="00B51126">
        <w:rPr>
          <w:rFonts w:ascii="Arial" w:hAnsi="Arial" w:cs="Arial"/>
          <w:snapToGrid w:val="0"/>
          <w:sz w:val="24"/>
          <w:szCs w:val="24"/>
          <w:lang w:val="es-ES"/>
        </w:rPr>
        <w:t xml:space="preserve">y la formación del profesional que demanda la sociedad </w:t>
      </w:r>
      <w:r w:rsidR="00B409AB" w:rsidRPr="00D24BD6">
        <w:rPr>
          <w:rFonts w:ascii="Arial" w:hAnsi="Arial" w:cs="Arial"/>
          <w:snapToGrid w:val="0"/>
          <w:sz w:val="24"/>
          <w:szCs w:val="24"/>
          <w:lang w:val="es-ES"/>
        </w:rPr>
        <w:t xml:space="preserve">en las universidades a partir de las principales características de dicha educación sobre la base de buenas prácticas profesionales. </w:t>
      </w:r>
    </w:p>
    <w:p w:rsidR="00EE16ED" w:rsidRDefault="00EE16ED" w:rsidP="008141AB">
      <w:pPr>
        <w:pStyle w:val="Default"/>
        <w:spacing w:line="360" w:lineRule="auto"/>
      </w:pPr>
    </w:p>
    <w:p w:rsidR="00E7193B" w:rsidRDefault="00F97892" w:rsidP="008141AB">
      <w:pPr>
        <w:pStyle w:val="Default"/>
        <w:spacing w:line="360" w:lineRule="auto"/>
      </w:pPr>
      <w:r>
        <w:t>Desarrollo</w:t>
      </w:r>
    </w:p>
    <w:p w:rsidR="00B7136E" w:rsidRPr="005653C6" w:rsidRDefault="00B7136E" w:rsidP="008141AB">
      <w:pPr>
        <w:pStyle w:val="Default"/>
        <w:spacing w:line="360" w:lineRule="auto"/>
        <w:jc w:val="both"/>
        <w:rPr>
          <w:i/>
        </w:rPr>
      </w:pPr>
      <w:r w:rsidRPr="005653C6">
        <w:rPr>
          <w:i/>
        </w:rPr>
        <w:t xml:space="preserve">La educación </w:t>
      </w:r>
      <w:proofErr w:type="spellStart"/>
      <w:r w:rsidRPr="005653C6">
        <w:rPr>
          <w:i/>
        </w:rPr>
        <w:t>socioafectiva</w:t>
      </w:r>
      <w:proofErr w:type="spellEnd"/>
      <w:r w:rsidRPr="005653C6">
        <w:rPr>
          <w:i/>
        </w:rPr>
        <w:t xml:space="preserve"> y su importancia en el proceso de enseñanza-aprendizaje</w:t>
      </w:r>
    </w:p>
    <w:p w:rsidR="00DC5B55" w:rsidRPr="008141AB" w:rsidRDefault="00EF4B16" w:rsidP="008141AB">
      <w:pPr>
        <w:pStyle w:val="Default"/>
        <w:spacing w:line="360" w:lineRule="auto"/>
        <w:jc w:val="both"/>
        <w:rPr>
          <w:color w:val="auto"/>
        </w:rPr>
      </w:pPr>
      <w:r>
        <w:t>El desarrollo de un proceso</w:t>
      </w:r>
      <w:r w:rsidR="00B7136E">
        <w:t xml:space="preserve"> </w:t>
      </w:r>
      <w:r>
        <w:t xml:space="preserve">de enseñanza-aprendizaje interactivo, </w:t>
      </w:r>
      <w:r w:rsidR="0059761E">
        <w:t>de participación consciente</w:t>
      </w:r>
      <w:r>
        <w:t xml:space="preserve"> y renovador</w:t>
      </w:r>
      <w:r w:rsidR="00B7136E">
        <w:t xml:space="preserve"> se ha convertido en una necesidad impostergable para los profesores de las universidades</w:t>
      </w:r>
      <w:r>
        <w:t xml:space="preserve"> en tanto favorece el conocimiento individual tanto de los estudiantes como del profesor y con ello contribuye a la transformación de</w:t>
      </w:r>
      <w:r w:rsidR="00510335">
        <w:t>l desempeño de los unos y del</w:t>
      </w:r>
      <w:r>
        <w:t xml:space="preserve"> otro.</w:t>
      </w:r>
      <w:r w:rsidR="002C64A1">
        <w:t xml:space="preserve"> Estos son a</w:t>
      </w:r>
      <w:r w:rsidR="00DC5B55">
        <w:t xml:space="preserve">spectos importantes a tener en cuanta en un proceso centrado en el estudiante y dirigido por el profesor con un fuerte reforzamiento de la esfera motivacional-afectiva que tribute al desarrollo de una educación </w:t>
      </w:r>
      <w:proofErr w:type="spellStart"/>
      <w:r w:rsidR="00DC5B55">
        <w:t>socioafectiva</w:t>
      </w:r>
      <w:proofErr w:type="spellEnd"/>
      <w:r w:rsidR="005653C6">
        <w:t xml:space="preserve"> y, por consiguiente,</w:t>
      </w:r>
      <w:r w:rsidR="00510335" w:rsidRPr="008141AB">
        <w:rPr>
          <w:color w:val="auto"/>
        </w:rPr>
        <w:t xml:space="preserve"> inclusiva</w:t>
      </w:r>
      <w:r w:rsidR="00DC5B55" w:rsidRPr="008141AB">
        <w:rPr>
          <w:color w:val="auto"/>
        </w:rPr>
        <w:t>.</w:t>
      </w:r>
    </w:p>
    <w:p w:rsidR="00DC5B55" w:rsidRDefault="00DC5B55" w:rsidP="008141AB">
      <w:pPr>
        <w:pStyle w:val="Default"/>
        <w:spacing w:line="360" w:lineRule="auto"/>
        <w:jc w:val="both"/>
      </w:pPr>
      <w:r>
        <w:t>En sus trabajos más recientes, la investig</w:t>
      </w:r>
      <w:r w:rsidR="00D10461">
        <w:t xml:space="preserve">adora </w:t>
      </w:r>
      <w:r w:rsidR="00D91E5D">
        <w:t>Curiel (2018) define</w:t>
      </w:r>
      <w:r>
        <w:t xml:space="preserve"> la educación </w:t>
      </w:r>
      <w:proofErr w:type="spellStart"/>
      <w:r>
        <w:t>sociafectiva</w:t>
      </w:r>
      <w:proofErr w:type="spellEnd"/>
      <w:r>
        <w:t xml:space="preserve"> como</w:t>
      </w:r>
      <w:r w:rsidR="00BD3FDF">
        <w:t>: “S</w:t>
      </w:r>
      <w:r w:rsidR="00D91E5D">
        <w:t>istema de influencias intencionado, sistemático y permanente que tiene lugar en el proceso de enseñanza-aprendizaje, dirigido a potenciar el autoconocimiento, así como la expresión adecuada de emociones y sentimientos en la interacción, como forma de contribuir al desarrollo afectivo, ético y social de docentes y estudiantes en el marco de una cultura y valores deseados</w:t>
      </w:r>
      <w:r w:rsidR="00BD3FDF">
        <w:t>”</w:t>
      </w:r>
      <w:r w:rsidR="00D91E5D">
        <w:t>.</w:t>
      </w:r>
    </w:p>
    <w:p w:rsidR="00BD3FDF" w:rsidRDefault="00BD3FDF" w:rsidP="008141AB">
      <w:pPr>
        <w:pStyle w:val="Default"/>
        <w:spacing w:line="360" w:lineRule="auto"/>
        <w:jc w:val="both"/>
      </w:pPr>
      <w:r>
        <w:t xml:space="preserve">El análisis de esta definición permite llegar a la conclusión, desde esta perspectiva, de que la intencionalidad de dicho sistema </w:t>
      </w:r>
      <w:r w:rsidR="00E47892">
        <w:t xml:space="preserve">de influencias </w:t>
      </w:r>
      <w:r>
        <w:t xml:space="preserve">guarda una estrecha relación con los fines </w:t>
      </w:r>
      <w:r w:rsidR="00E47892">
        <w:t>de “</w:t>
      </w:r>
      <w:r w:rsidR="0020556A">
        <w:t>…</w:t>
      </w:r>
      <w:r w:rsidR="00E47892" w:rsidRPr="0039761D">
        <w:rPr>
          <w:color w:val="292526"/>
        </w:rPr>
        <w:t xml:space="preserve"> lograr un egresado que posea cualidades personales, cultura y habilidades profesionales que le permitan desempeñarse con responsabilidad social, y que propicie su educación para toda la vida</w:t>
      </w:r>
      <w:r w:rsidR="00E47892">
        <w:rPr>
          <w:color w:val="292526"/>
        </w:rPr>
        <w:t>” (Documento base… 2016)</w:t>
      </w:r>
    </w:p>
    <w:p w:rsidR="0059761E" w:rsidRDefault="00BD3FDF" w:rsidP="008141AB">
      <w:pPr>
        <w:pStyle w:val="Default"/>
        <w:spacing w:line="360" w:lineRule="auto"/>
        <w:jc w:val="both"/>
      </w:pPr>
      <w:r>
        <w:t>Por lo tanto, para</w:t>
      </w:r>
      <w:r w:rsidR="0059761E">
        <w:t xml:space="preserve"> el logro de ese sistema de influencias </w:t>
      </w:r>
      <w:r>
        <w:t xml:space="preserve">deseado </w:t>
      </w:r>
      <w:r w:rsidR="0059761E">
        <w:t xml:space="preserve">se considera necesario desarrollar un proceso de enseñanza-aprendizaje </w:t>
      </w:r>
      <w:r w:rsidR="005653C6">
        <w:t xml:space="preserve">creativo, </w:t>
      </w:r>
      <w:r w:rsidR="0059761E">
        <w:t>que se caracterice por</w:t>
      </w:r>
      <w:r w:rsidR="00E42820">
        <w:t>que el profesor favorezca que en dicho proceso el estudiante</w:t>
      </w:r>
      <w:r w:rsidR="0059761E">
        <w:t xml:space="preserve">: </w:t>
      </w:r>
    </w:p>
    <w:p w:rsidR="006C6B0C" w:rsidRPr="00B2659A" w:rsidRDefault="006C6B0C" w:rsidP="008141AB">
      <w:pPr>
        <w:widowControl w:val="0"/>
        <w:numPr>
          <w:ilvl w:val="0"/>
          <w:numId w:val="2"/>
        </w:numPr>
        <w:tabs>
          <w:tab w:val="clear" w:pos="1146"/>
          <w:tab w:val="num" w:pos="720"/>
        </w:tabs>
        <w:spacing w:line="360" w:lineRule="auto"/>
        <w:ind w:hanging="786"/>
        <w:jc w:val="both"/>
        <w:rPr>
          <w:rFonts w:ascii="Arial" w:hAnsi="Arial" w:cs="Arial"/>
          <w:snapToGrid w:val="0"/>
          <w:spacing w:val="-12"/>
          <w:sz w:val="24"/>
          <w:szCs w:val="24"/>
          <w:lang w:val="es-ES"/>
        </w:rPr>
      </w:pPr>
      <w:r w:rsidRPr="00B2659A">
        <w:rPr>
          <w:rFonts w:ascii="Arial" w:hAnsi="Arial" w:cs="Arial"/>
          <w:snapToGrid w:val="0"/>
          <w:sz w:val="24"/>
          <w:szCs w:val="24"/>
          <w:lang w:val="es-ES"/>
        </w:rPr>
        <w:t>C</w:t>
      </w:r>
      <w:r w:rsidR="004C000D">
        <w:rPr>
          <w:rFonts w:ascii="Arial" w:hAnsi="Arial" w:cs="Arial"/>
          <w:snapToGrid w:val="0"/>
          <w:sz w:val="24"/>
          <w:szCs w:val="24"/>
          <w:lang w:val="es-ES"/>
        </w:rPr>
        <w:t>uestione constantemente</w:t>
      </w:r>
      <w:r w:rsidRPr="00B2659A">
        <w:rPr>
          <w:rFonts w:ascii="Arial" w:hAnsi="Arial" w:cs="Arial"/>
          <w:snapToGrid w:val="0"/>
          <w:sz w:val="24"/>
          <w:szCs w:val="24"/>
          <w:lang w:val="es-ES"/>
        </w:rPr>
        <w:t xml:space="preserve"> lo que hace el profesor en el aula</w:t>
      </w:r>
      <w:r w:rsidR="006876FC">
        <w:rPr>
          <w:rFonts w:ascii="Arial" w:hAnsi="Arial" w:cs="Arial"/>
          <w:snapToGrid w:val="0"/>
          <w:sz w:val="24"/>
          <w:szCs w:val="24"/>
          <w:lang w:val="es-ES"/>
        </w:rPr>
        <w:t xml:space="preserve"> con el fin de encontrar respuestas por sí mismo </w:t>
      </w:r>
      <w:r w:rsidRPr="00B2659A">
        <w:rPr>
          <w:rFonts w:ascii="Arial" w:hAnsi="Arial" w:cs="Arial"/>
          <w:snapToGrid w:val="0"/>
          <w:sz w:val="24"/>
          <w:szCs w:val="24"/>
          <w:lang w:val="es-ES"/>
        </w:rPr>
        <w:t xml:space="preserve"> </w:t>
      </w:r>
    </w:p>
    <w:p w:rsidR="00E42820" w:rsidRPr="00E42820" w:rsidRDefault="00E42820" w:rsidP="008141AB">
      <w:pPr>
        <w:widowControl w:val="0"/>
        <w:numPr>
          <w:ilvl w:val="0"/>
          <w:numId w:val="2"/>
        </w:numPr>
        <w:tabs>
          <w:tab w:val="clear" w:pos="1146"/>
          <w:tab w:val="num" w:pos="720"/>
        </w:tabs>
        <w:spacing w:line="360" w:lineRule="auto"/>
        <w:ind w:hanging="786"/>
        <w:jc w:val="both"/>
        <w:rPr>
          <w:rFonts w:ascii="Arial" w:hAnsi="Arial" w:cs="Arial"/>
          <w:snapToGrid w:val="0"/>
          <w:spacing w:val="-12"/>
          <w:sz w:val="24"/>
          <w:szCs w:val="24"/>
          <w:lang w:val="es-ES"/>
        </w:rPr>
      </w:pPr>
      <w:r>
        <w:rPr>
          <w:rFonts w:ascii="Arial" w:hAnsi="Arial" w:cs="Arial"/>
          <w:snapToGrid w:val="0"/>
          <w:sz w:val="24"/>
          <w:szCs w:val="24"/>
          <w:lang w:val="es-ES"/>
        </w:rPr>
        <w:t>Muestre i</w:t>
      </w:r>
      <w:r w:rsidR="00614142" w:rsidRPr="00B2659A">
        <w:rPr>
          <w:rFonts w:ascii="Arial" w:hAnsi="Arial" w:cs="Arial"/>
          <w:snapToGrid w:val="0"/>
          <w:sz w:val="24"/>
          <w:szCs w:val="24"/>
          <w:lang w:val="es-ES"/>
        </w:rPr>
        <w:t>ndependencia y seguridad en el plan</w:t>
      </w:r>
      <w:r w:rsidR="004C000D">
        <w:rPr>
          <w:rFonts w:ascii="Arial" w:hAnsi="Arial" w:cs="Arial"/>
          <w:snapToGrid w:val="0"/>
          <w:sz w:val="24"/>
          <w:szCs w:val="24"/>
          <w:lang w:val="es-ES"/>
        </w:rPr>
        <w:t xml:space="preserve">teamiento </w:t>
      </w:r>
      <w:r w:rsidR="009B07B0">
        <w:rPr>
          <w:rFonts w:ascii="Arial" w:hAnsi="Arial" w:cs="Arial"/>
          <w:snapToGrid w:val="0"/>
          <w:sz w:val="24"/>
          <w:szCs w:val="24"/>
          <w:lang w:val="es-ES"/>
        </w:rPr>
        <w:t xml:space="preserve">de </w:t>
      </w:r>
      <w:r w:rsidR="002A0EDE">
        <w:rPr>
          <w:rFonts w:ascii="Arial" w:hAnsi="Arial" w:cs="Arial"/>
          <w:snapToGrid w:val="0"/>
          <w:sz w:val="24"/>
          <w:szCs w:val="24"/>
          <w:lang w:val="es-ES"/>
        </w:rPr>
        <w:t xml:space="preserve">las </w:t>
      </w:r>
      <w:r w:rsidR="009B07B0">
        <w:rPr>
          <w:rFonts w:ascii="Arial" w:hAnsi="Arial" w:cs="Arial"/>
          <w:snapToGrid w:val="0"/>
          <w:sz w:val="24"/>
          <w:szCs w:val="24"/>
          <w:lang w:val="es-ES"/>
        </w:rPr>
        <w:t>ideas</w:t>
      </w:r>
      <w:r w:rsidR="003430FB">
        <w:rPr>
          <w:rFonts w:ascii="Arial" w:hAnsi="Arial" w:cs="Arial"/>
          <w:snapToGrid w:val="0"/>
          <w:sz w:val="24"/>
          <w:szCs w:val="24"/>
          <w:lang w:val="es-ES"/>
        </w:rPr>
        <w:t>,</w:t>
      </w:r>
      <w:r w:rsidR="004C000D">
        <w:rPr>
          <w:rFonts w:ascii="Arial" w:hAnsi="Arial" w:cs="Arial"/>
          <w:snapToGrid w:val="0"/>
          <w:sz w:val="24"/>
          <w:szCs w:val="24"/>
          <w:lang w:val="es-ES"/>
        </w:rPr>
        <w:t xml:space="preserve"> lo cual le </w:t>
      </w:r>
      <w:r w:rsidR="00614142" w:rsidRPr="00B2659A">
        <w:rPr>
          <w:rFonts w:ascii="Arial" w:hAnsi="Arial" w:cs="Arial"/>
          <w:snapToGrid w:val="0"/>
          <w:sz w:val="24"/>
          <w:szCs w:val="24"/>
          <w:lang w:val="es-ES"/>
        </w:rPr>
        <w:t>p</w:t>
      </w:r>
      <w:r>
        <w:rPr>
          <w:rFonts w:ascii="Arial" w:hAnsi="Arial" w:cs="Arial"/>
          <w:snapToGrid w:val="0"/>
          <w:sz w:val="24"/>
          <w:szCs w:val="24"/>
          <w:lang w:val="es-ES"/>
        </w:rPr>
        <w:t xml:space="preserve">ermite </w:t>
      </w:r>
      <w:r w:rsidR="009B07B0">
        <w:rPr>
          <w:rFonts w:ascii="Arial" w:hAnsi="Arial" w:cs="Arial"/>
          <w:snapToGrid w:val="0"/>
          <w:sz w:val="24"/>
          <w:szCs w:val="24"/>
          <w:lang w:val="es-ES"/>
        </w:rPr>
        <w:t xml:space="preserve">ser </w:t>
      </w:r>
      <w:proofErr w:type="spellStart"/>
      <w:r w:rsidR="009B07B0">
        <w:rPr>
          <w:rFonts w:ascii="Arial" w:hAnsi="Arial" w:cs="Arial"/>
          <w:snapToGrid w:val="0"/>
          <w:sz w:val="24"/>
          <w:szCs w:val="24"/>
          <w:lang w:val="es-ES"/>
        </w:rPr>
        <w:t>co</w:t>
      </w:r>
      <w:proofErr w:type="spellEnd"/>
      <w:r>
        <w:rPr>
          <w:rFonts w:ascii="Arial" w:hAnsi="Arial" w:cs="Arial"/>
          <w:snapToGrid w:val="0"/>
          <w:sz w:val="24"/>
          <w:szCs w:val="24"/>
          <w:lang w:val="es-ES"/>
        </w:rPr>
        <w:t>-protagonista de un proceso dialógico</w:t>
      </w:r>
      <w:r w:rsidR="004C000D">
        <w:rPr>
          <w:rFonts w:ascii="Arial" w:hAnsi="Arial" w:cs="Arial"/>
          <w:snapToGrid w:val="0"/>
          <w:sz w:val="24"/>
          <w:szCs w:val="24"/>
          <w:lang w:val="es-ES"/>
        </w:rPr>
        <w:t xml:space="preserve">, </w:t>
      </w:r>
      <w:r w:rsidR="003C059F">
        <w:rPr>
          <w:rFonts w:ascii="Arial" w:hAnsi="Arial" w:cs="Arial"/>
          <w:snapToGrid w:val="0"/>
          <w:sz w:val="24"/>
          <w:szCs w:val="24"/>
          <w:lang w:val="es-ES"/>
        </w:rPr>
        <w:t>analítico, reflexivo</w:t>
      </w:r>
      <w:r w:rsidR="00614142" w:rsidRPr="00B2659A">
        <w:rPr>
          <w:rFonts w:ascii="Arial" w:hAnsi="Arial" w:cs="Arial"/>
          <w:snapToGrid w:val="0"/>
          <w:sz w:val="24"/>
          <w:szCs w:val="24"/>
          <w:lang w:val="es-ES"/>
        </w:rPr>
        <w:t xml:space="preserve"> </w:t>
      </w:r>
    </w:p>
    <w:p w:rsidR="00614142" w:rsidRPr="00B2659A" w:rsidRDefault="004C000D" w:rsidP="008141AB">
      <w:pPr>
        <w:widowControl w:val="0"/>
        <w:numPr>
          <w:ilvl w:val="0"/>
          <w:numId w:val="2"/>
        </w:numPr>
        <w:tabs>
          <w:tab w:val="clear" w:pos="1146"/>
          <w:tab w:val="num" w:pos="720"/>
        </w:tabs>
        <w:spacing w:line="360" w:lineRule="auto"/>
        <w:ind w:hanging="786"/>
        <w:jc w:val="both"/>
        <w:rPr>
          <w:rFonts w:ascii="Arial" w:hAnsi="Arial" w:cs="Arial"/>
          <w:snapToGrid w:val="0"/>
          <w:spacing w:val="-12"/>
          <w:sz w:val="24"/>
          <w:szCs w:val="24"/>
          <w:lang w:val="es-ES"/>
        </w:rPr>
      </w:pPr>
      <w:r>
        <w:rPr>
          <w:rFonts w:ascii="Arial" w:hAnsi="Arial" w:cs="Arial"/>
          <w:snapToGrid w:val="0"/>
          <w:sz w:val="24"/>
          <w:szCs w:val="24"/>
          <w:lang w:val="es-ES"/>
        </w:rPr>
        <w:t>Reflexio</w:t>
      </w:r>
      <w:r w:rsidR="00614142" w:rsidRPr="00B2659A">
        <w:rPr>
          <w:rFonts w:ascii="Arial" w:hAnsi="Arial" w:cs="Arial"/>
          <w:snapToGrid w:val="0"/>
          <w:sz w:val="24"/>
          <w:szCs w:val="24"/>
          <w:lang w:val="es-ES"/>
        </w:rPr>
        <w:t>n</w:t>
      </w:r>
      <w:r>
        <w:rPr>
          <w:rFonts w:ascii="Arial" w:hAnsi="Arial" w:cs="Arial"/>
          <w:snapToGrid w:val="0"/>
          <w:sz w:val="24"/>
          <w:szCs w:val="24"/>
          <w:lang w:val="es-ES"/>
        </w:rPr>
        <w:t>e</w:t>
      </w:r>
      <w:r w:rsidR="00614142" w:rsidRPr="00B2659A">
        <w:rPr>
          <w:rFonts w:ascii="Arial" w:hAnsi="Arial" w:cs="Arial"/>
          <w:snapToGrid w:val="0"/>
          <w:sz w:val="24"/>
          <w:szCs w:val="24"/>
          <w:lang w:val="es-ES"/>
        </w:rPr>
        <w:t xml:space="preserve"> antes de emitir un juicio acerca de cualquier situació</w:t>
      </w:r>
      <w:r>
        <w:rPr>
          <w:rFonts w:ascii="Arial" w:hAnsi="Arial" w:cs="Arial"/>
          <w:snapToGrid w:val="0"/>
          <w:sz w:val="24"/>
          <w:szCs w:val="24"/>
          <w:lang w:val="es-ES"/>
        </w:rPr>
        <w:t>n docente en la que se encuentre</w:t>
      </w:r>
    </w:p>
    <w:p w:rsidR="00614142" w:rsidRPr="00B2659A" w:rsidRDefault="004C000D" w:rsidP="008141AB">
      <w:pPr>
        <w:widowControl w:val="0"/>
        <w:numPr>
          <w:ilvl w:val="0"/>
          <w:numId w:val="2"/>
        </w:numPr>
        <w:tabs>
          <w:tab w:val="clear" w:pos="1146"/>
          <w:tab w:val="num" w:pos="720"/>
        </w:tabs>
        <w:spacing w:line="360" w:lineRule="auto"/>
        <w:ind w:hanging="786"/>
        <w:jc w:val="both"/>
        <w:rPr>
          <w:rFonts w:ascii="Arial" w:hAnsi="Arial" w:cs="Arial"/>
          <w:snapToGrid w:val="0"/>
          <w:spacing w:val="-12"/>
          <w:sz w:val="24"/>
          <w:szCs w:val="24"/>
          <w:lang w:val="es-ES"/>
        </w:rPr>
      </w:pPr>
      <w:r>
        <w:rPr>
          <w:rFonts w:ascii="Arial" w:hAnsi="Arial" w:cs="Arial"/>
          <w:snapToGrid w:val="0"/>
          <w:sz w:val="24"/>
          <w:szCs w:val="24"/>
          <w:lang w:val="es-ES"/>
        </w:rPr>
        <w:t xml:space="preserve">Cree </w:t>
      </w:r>
      <w:r w:rsidR="00614142" w:rsidRPr="00B2659A">
        <w:rPr>
          <w:rFonts w:ascii="Arial" w:hAnsi="Arial" w:cs="Arial"/>
          <w:snapToGrid w:val="0"/>
          <w:sz w:val="24"/>
          <w:szCs w:val="24"/>
          <w:lang w:val="es-ES"/>
        </w:rPr>
        <w:t>estrategias propias de solución a la tarea o problema planteado</w:t>
      </w:r>
    </w:p>
    <w:p w:rsidR="00614142" w:rsidRPr="00B2659A" w:rsidRDefault="004C000D" w:rsidP="008141AB">
      <w:pPr>
        <w:widowControl w:val="0"/>
        <w:numPr>
          <w:ilvl w:val="0"/>
          <w:numId w:val="2"/>
        </w:numPr>
        <w:tabs>
          <w:tab w:val="clear" w:pos="1146"/>
          <w:tab w:val="num" w:pos="720"/>
        </w:tabs>
        <w:spacing w:line="360" w:lineRule="auto"/>
        <w:ind w:hanging="786"/>
        <w:jc w:val="both"/>
        <w:rPr>
          <w:rFonts w:ascii="Arial" w:hAnsi="Arial" w:cs="Arial"/>
          <w:snapToGrid w:val="0"/>
          <w:spacing w:val="-12"/>
          <w:sz w:val="24"/>
          <w:szCs w:val="24"/>
          <w:lang w:val="es-ES"/>
        </w:rPr>
      </w:pPr>
      <w:r>
        <w:rPr>
          <w:rFonts w:ascii="Arial" w:hAnsi="Arial" w:cs="Arial"/>
          <w:snapToGrid w:val="0"/>
          <w:sz w:val="24"/>
          <w:szCs w:val="24"/>
          <w:lang w:val="es-ES"/>
        </w:rPr>
        <w:t>Aplique</w:t>
      </w:r>
      <w:r w:rsidR="00614142" w:rsidRPr="00B2659A">
        <w:rPr>
          <w:rFonts w:ascii="Arial" w:hAnsi="Arial" w:cs="Arial"/>
          <w:snapToGrid w:val="0"/>
          <w:sz w:val="24"/>
          <w:szCs w:val="24"/>
          <w:lang w:val="es-ES"/>
        </w:rPr>
        <w:t xml:space="preserve"> lo aprendido de forma original a situaciones nuevas</w:t>
      </w:r>
    </w:p>
    <w:p w:rsidR="00614142" w:rsidRPr="00B2659A" w:rsidRDefault="004C000D" w:rsidP="008141AB">
      <w:pPr>
        <w:widowControl w:val="0"/>
        <w:numPr>
          <w:ilvl w:val="0"/>
          <w:numId w:val="2"/>
        </w:numPr>
        <w:tabs>
          <w:tab w:val="clear" w:pos="1146"/>
          <w:tab w:val="num" w:pos="720"/>
        </w:tabs>
        <w:spacing w:line="360" w:lineRule="auto"/>
        <w:ind w:hanging="786"/>
        <w:jc w:val="both"/>
        <w:rPr>
          <w:rFonts w:ascii="Arial" w:hAnsi="Arial" w:cs="Arial"/>
          <w:snapToGrid w:val="0"/>
          <w:spacing w:val="-12"/>
          <w:sz w:val="24"/>
          <w:szCs w:val="24"/>
          <w:lang w:val="es-ES"/>
        </w:rPr>
      </w:pPr>
      <w:r>
        <w:rPr>
          <w:rFonts w:ascii="Arial" w:hAnsi="Arial" w:cs="Arial"/>
          <w:snapToGrid w:val="0"/>
          <w:sz w:val="24"/>
          <w:szCs w:val="24"/>
          <w:lang w:val="es-ES"/>
        </w:rPr>
        <w:lastRenderedPageBreak/>
        <w:t>Redefina</w:t>
      </w:r>
      <w:r w:rsidR="006876FC">
        <w:rPr>
          <w:rFonts w:ascii="Arial" w:hAnsi="Arial" w:cs="Arial"/>
          <w:snapToGrid w:val="0"/>
          <w:sz w:val="24"/>
          <w:szCs w:val="24"/>
          <w:lang w:val="es-ES"/>
        </w:rPr>
        <w:t xml:space="preserve"> </w:t>
      </w:r>
      <w:r w:rsidR="00614142" w:rsidRPr="00B2659A">
        <w:rPr>
          <w:rFonts w:ascii="Arial" w:hAnsi="Arial" w:cs="Arial"/>
          <w:snapToGrid w:val="0"/>
          <w:sz w:val="24"/>
          <w:szCs w:val="24"/>
          <w:lang w:val="es-ES"/>
        </w:rPr>
        <w:t>el resultado alcanzado a partir de sus propias experiencias</w:t>
      </w:r>
    </w:p>
    <w:p w:rsidR="00B2659A" w:rsidRPr="00B2659A" w:rsidRDefault="006876FC" w:rsidP="008141AB">
      <w:pPr>
        <w:widowControl w:val="0"/>
        <w:numPr>
          <w:ilvl w:val="0"/>
          <w:numId w:val="2"/>
        </w:numPr>
        <w:tabs>
          <w:tab w:val="clear" w:pos="1146"/>
          <w:tab w:val="num" w:pos="720"/>
        </w:tabs>
        <w:spacing w:line="360" w:lineRule="auto"/>
        <w:ind w:hanging="786"/>
        <w:jc w:val="both"/>
        <w:rPr>
          <w:rFonts w:ascii="Arial" w:hAnsi="Arial" w:cs="Arial"/>
          <w:snapToGrid w:val="0"/>
          <w:spacing w:val="-12"/>
          <w:sz w:val="24"/>
          <w:szCs w:val="24"/>
          <w:lang w:val="es-ES"/>
        </w:rPr>
      </w:pPr>
      <w:r>
        <w:rPr>
          <w:rFonts w:ascii="Arial" w:hAnsi="Arial" w:cs="Arial"/>
          <w:snapToGrid w:val="0"/>
          <w:sz w:val="24"/>
          <w:szCs w:val="24"/>
          <w:lang w:val="es-ES"/>
        </w:rPr>
        <w:t>Busque</w:t>
      </w:r>
      <w:r w:rsidR="005516A5" w:rsidRPr="00B2659A">
        <w:rPr>
          <w:rFonts w:ascii="Arial" w:hAnsi="Arial" w:cs="Arial"/>
          <w:snapToGrid w:val="0"/>
          <w:sz w:val="24"/>
          <w:szCs w:val="24"/>
          <w:lang w:val="es-ES"/>
        </w:rPr>
        <w:t xml:space="preserve"> </w:t>
      </w:r>
      <w:r w:rsidR="00614142" w:rsidRPr="00B2659A">
        <w:rPr>
          <w:rFonts w:ascii="Arial" w:hAnsi="Arial" w:cs="Arial"/>
          <w:snapToGrid w:val="0"/>
          <w:sz w:val="24"/>
          <w:szCs w:val="24"/>
          <w:lang w:val="es-ES"/>
        </w:rPr>
        <w:t xml:space="preserve">la obtención del conocimiento por </w:t>
      </w:r>
      <w:r w:rsidR="005516A5" w:rsidRPr="00B2659A">
        <w:rPr>
          <w:rFonts w:ascii="Arial" w:hAnsi="Arial" w:cs="Arial"/>
          <w:snapToGrid w:val="0"/>
          <w:sz w:val="24"/>
          <w:szCs w:val="24"/>
          <w:lang w:val="es-ES"/>
        </w:rPr>
        <w:t>dif</w:t>
      </w:r>
      <w:r>
        <w:rPr>
          <w:rFonts w:ascii="Arial" w:hAnsi="Arial" w:cs="Arial"/>
          <w:snapToGrid w:val="0"/>
          <w:sz w:val="24"/>
          <w:szCs w:val="24"/>
          <w:lang w:val="es-ES"/>
        </w:rPr>
        <w:t>erentes fuentes y fundamente</w:t>
      </w:r>
      <w:r w:rsidR="00614142" w:rsidRPr="00B2659A">
        <w:rPr>
          <w:rFonts w:ascii="Arial" w:hAnsi="Arial" w:cs="Arial"/>
          <w:snapToGrid w:val="0"/>
          <w:sz w:val="24"/>
          <w:szCs w:val="24"/>
          <w:lang w:val="es-ES"/>
        </w:rPr>
        <w:t xml:space="preserve"> porqué la </w:t>
      </w:r>
      <w:r w:rsidR="005516A5" w:rsidRPr="00B2659A">
        <w:rPr>
          <w:rFonts w:ascii="Arial" w:hAnsi="Arial" w:cs="Arial"/>
          <w:snapToGrid w:val="0"/>
          <w:sz w:val="24"/>
          <w:szCs w:val="24"/>
          <w:lang w:val="es-ES"/>
        </w:rPr>
        <w:t xml:space="preserve">vía </w:t>
      </w:r>
      <w:r w:rsidR="00614142" w:rsidRPr="00B2659A">
        <w:rPr>
          <w:rFonts w:ascii="Arial" w:hAnsi="Arial" w:cs="Arial"/>
          <w:snapToGrid w:val="0"/>
          <w:sz w:val="24"/>
          <w:szCs w:val="24"/>
          <w:lang w:val="es-ES"/>
        </w:rPr>
        <w:t>selecciona</w:t>
      </w:r>
      <w:r w:rsidR="005516A5" w:rsidRPr="00B2659A">
        <w:rPr>
          <w:rFonts w:ascii="Arial" w:hAnsi="Arial" w:cs="Arial"/>
          <w:snapToGrid w:val="0"/>
          <w:sz w:val="24"/>
          <w:szCs w:val="24"/>
          <w:lang w:val="es-ES"/>
        </w:rPr>
        <w:t>da es la más acertada</w:t>
      </w:r>
      <w:r w:rsidR="003C059F">
        <w:rPr>
          <w:rFonts w:ascii="Arial" w:hAnsi="Arial" w:cs="Arial"/>
          <w:snapToGrid w:val="0"/>
          <w:sz w:val="24"/>
          <w:szCs w:val="24"/>
          <w:lang w:val="es-ES"/>
        </w:rPr>
        <w:t xml:space="preserve"> para él</w:t>
      </w:r>
      <w:r w:rsidR="005516A5" w:rsidRPr="00B2659A">
        <w:rPr>
          <w:rFonts w:ascii="Arial" w:hAnsi="Arial" w:cs="Arial"/>
          <w:snapToGrid w:val="0"/>
          <w:sz w:val="24"/>
          <w:szCs w:val="24"/>
          <w:lang w:val="es-ES"/>
        </w:rPr>
        <w:t xml:space="preserve"> </w:t>
      </w:r>
      <w:r w:rsidR="00CE430B" w:rsidRPr="00B2659A">
        <w:rPr>
          <w:rFonts w:ascii="Arial" w:hAnsi="Arial" w:cs="Arial"/>
          <w:snapToGrid w:val="0"/>
          <w:sz w:val="24"/>
          <w:szCs w:val="24"/>
          <w:lang w:val="es-ES"/>
        </w:rPr>
        <w:t xml:space="preserve">   </w:t>
      </w:r>
    </w:p>
    <w:p w:rsidR="00614142" w:rsidRPr="00B2659A" w:rsidRDefault="00CE430B" w:rsidP="008141AB">
      <w:pPr>
        <w:widowControl w:val="0"/>
        <w:numPr>
          <w:ilvl w:val="0"/>
          <w:numId w:val="2"/>
        </w:numPr>
        <w:tabs>
          <w:tab w:val="clear" w:pos="1146"/>
          <w:tab w:val="num" w:pos="720"/>
        </w:tabs>
        <w:spacing w:line="360" w:lineRule="auto"/>
        <w:ind w:hanging="786"/>
        <w:jc w:val="both"/>
        <w:rPr>
          <w:rFonts w:ascii="Arial" w:hAnsi="Arial" w:cs="Arial"/>
          <w:snapToGrid w:val="0"/>
          <w:spacing w:val="-12"/>
          <w:sz w:val="24"/>
          <w:szCs w:val="24"/>
          <w:lang w:val="es-ES"/>
        </w:rPr>
      </w:pPr>
      <w:r w:rsidRPr="00B2659A">
        <w:rPr>
          <w:rFonts w:ascii="Arial" w:hAnsi="Arial" w:cs="Arial"/>
          <w:snapToGrid w:val="0"/>
          <w:sz w:val="24"/>
          <w:szCs w:val="24"/>
          <w:lang w:val="es-ES"/>
        </w:rPr>
        <w:t>C</w:t>
      </w:r>
      <w:r w:rsidR="006876FC">
        <w:rPr>
          <w:rFonts w:ascii="Arial" w:hAnsi="Arial" w:cs="Arial"/>
          <w:snapToGrid w:val="0"/>
          <w:sz w:val="24"/>
          <w:szCs w:val="24"/>
          <w:lang w:val="es-ES"/>
        </w:rPr>
        <w:t xml:space="preserve">onsulte </w:t>
      </w:r>
      <w:r w:rsidR="00234726">
        <w:rPr>
          <w:rFonts w:ascii="Arial" w:hAnsi="Arial" w:cs="Arial"/>
          <w:snapToGrid w:val="0"/>
          <w:sz w:val="24"/>
          <w:szCs w:val="24"/>
          <w:lang w:val="es-ES"/>
        </w:rPr>
        <w:t xml:space="preserve">diferentes </w:t>
      </w:r>
      <w:r w:rsidR="00234726" w:rsidRPr="00B2659A">
        <w:rPr>
          <w:rFonts w:ascii="Arial" w:hAnsi="Arial" w:cs="Arial"/>
          <w:snapToGrid w:val="0"/>
          <w:sz w:val="24"/>
          <w:szCs w:val="24"/>
          <w:lang w:val="es-ES"/>
        </w:rPr>
        <w:t>fuentes</w:t>
      </w:r>
      <w:r w:rsidR="006876FC">
        <w:rPr>
          <w:rFonts w:ascii="Arial" w:hAnsi="Arial" w:cs="Arial"/>
          <w:snapToGrid w:val="0"/>
          <w:sz w:val="24"/>
          <w:szCs w:val="24"/>
          <w:lang w:val="es-ES"/>
        </w:rPr>
        <w:t xml:space="preserve"> </w:t>
      </w:r>
      <w:r w:rsidR="003C059F">
        <w:rPr>
          <w:rFonts w:ascii="Arial" w:hAnsi="Arial" w:cs="Arial"/>
          <w:snapToGrid w:val="0"/>
          <w:sz w:val="24"/>
          <w:szCs w:val="24"/>
          <w:lang w:val="es-ES"/>
        </w:rPr>
        <w:t xml:space="preserve">para obtener la información deseada, </w:t>
      </w:r>
      <w:r w:rsidR="006876FC">
        <w:rPr>
          <w:rFonts w:ascii="Arial" w:hAnsi="Arial" w:cs="Arial"/>
          <w:snapToGrid w:val="0"/>
          <w:sz w:val="24"/>
          <w:szCs w:val="24"/>
          <w:lang w:val="es-ES"/>
        </w:rPr>
        <w:t>priorizando las</w:t>
      </w:r>
      <w:r w:rsidR="00614142" w:rsidRPr="00B2659A">
        <w:rPr>
          <w:rFonts w:ascii="Arial" w:hAnsi="Arial" w:cs="Arial"/>
          <w:snapToGrid w:val="0"/>
          <w:sz w:val="24"/>
          <w:szCs w:val="24"/>
          <w:lang w:val="es-ES"/>
        </w:rPr>
        <w:t xml:space="preserve"> </w:t>
      </w:r>
      <w:r w:rsidR="003C059F">
        <w:rPr>
          <w:rFonts w:ascii="Arial" w:hAnsi="Arial" w:cs="Arial"/>
          <w:snapToGrid w:val="0"/>
          <w:sz w:val="24"/>
          <w:szCs w:val="24"/>
          <w:lang w:val="es-ES"/>
        </w:rPr>
        <w:t xml:space="preserve">fuentes </w:t>
      </w:r>
      <w:r w:rsidR="00614142" w:rsidRPr="00B2659A">
        <w:rPr>
          <w:rFonts w:ascii="Arial" w:hAnsi="Arial" w:cs="Arial"/>
          <w:snapToGrid w:val="0"/>
          <w:sz w:val="24"/>
          <w:szCs w:val="24"/>
          <w:lang w:val="es-ES"/>
        </w:rPr>
        <w:t>primarias del conocimiento</w:t>
      </w:r>
    </w:p>
    <w:p w:rsidR="00614142" w:rsidRPr="00B2659A" w:rsidRDefault="006876FC" w:rsidP="008141AB">
      <w:pPr>
        <w:widowControl w:val="0"/>
        <w:numPr>
          <w:ilvl w:val="0"/>
          <w:numId w:val="2"/>
        </w:numPr>
        <w:tabs>
          <w:tab w:val="clear" w:pos="1146"/>
          <w:tab w:val="num" w:pos="720"/>
        </w:tabs>
        <w:spacing w:line="360" w:lineRule="auto"/>
        <w:ind w:hanging="786"/>
        <w:jc w:val="both"/>
        <w:rPr>
          <w:rFonts w:ascii="Arial" w:hAnsi="Arial" w:cs="Arial"/>
          <w:snapToGrid w:val="0"/>
          <w:spacing w:val="-12"/>
          <w:sz w:val="24"/>
          <w:szCs w:val="24"/>
          <w:lang w:val="es-ES"/>
        </w:rPr>
      </w:pPr>
      <w:r>
        <w:rPr>
          <w:rFonts w:ascii="Arial" w:hAnsi="Arial" w:cs="Arial"/>
          <w:snapToGrid w:val="0"/>
          <w:sz w:val="24"/>
          <w:szCs w:val="24"/>
          <w:lang w:val="es-ES"/>
        </w:rPr>
        <w:t>Muestre interés por encontrar</w:t>
      </w:r>
      <w:r w:rsidR="00614142" w:rsidRPr="00B2659A">
        <w:rPr>
          <w:rFonts w:ascii="Arial" w:hAnsi="Arial" w:cs="Arial"/>
          <w:snapToGrid w:val="0"/>
          <w:sz w:val="24"/>
          <w:szCs w:val="24"/>
          <w:lang w:val="es-ES"/>
        </w:rPr>
        <w:t xml:space="preserve"> algo nuevo, d</w:t>
      </w:r>
      <w:r>
        <w:rPr>
          <w:rFonts w:ascii="Arial" w:hAnsi="Arial" w:cs="Arial"/>
          <w:snapToGrid w:val="0"/>
          <w:sz w:val="24"/>
          <w:szCs w:val="24"/>
          <w:lang w:val="es-ES"/>
        </w:rPr>
        <w:t>iferente</w:t>
      </w:r>
      <w:r w:rsidR="003C059F">
        <w:rPr>
          <w:rFonts w:ascii="Arial" w:hAnsi="Arial" w:cs="Arial"/>
          <w:snapToGrid w:val="0"/>
          <w:sz w:val="24"/>
          <w:szCs w:val="24"/>
          <w:lang w:val="es-ES"/>
        </w:rPr>
        <w:t>,</w:t>
      </w:r>
      <w:r>
        <w:rPr>
          <w:rFonts w:ascii="Arial" w:hAnsi="Arial" w:cs="Arial"/>
          <w:snapToGrid w:val="0"/>
          <w:sz w:val="24"/>
          <w:szCs w:val="24"/>
          <w:lang w:val="es-ES"/>
        </w:rPr>
        <w:t xml:space="preserve"> en el desarrollo de cada</w:t>
      </w:r>
      <w:r w:rsidR="003C059F">
        <w:rPr>
          <w:rFonts w:ascii="Arial" w:hAnsi="Arial" w:cs="Arial"/>
          <w:snapToGrid w:val="0"/>
          <w:sz w:val="24"/>
          <w:szCs w:val="24"/>
          <w:lang w:val="es-ES"/>
        </w:rPr>
        <w:t xml:space="preserve"> clase</w:t>
      </w:r>
    </w:p>
    <w:p w:rsidR="00614142" w:rsidRPr="00B2659A" w:rsidRDefault="006876FC" w:rsidP="008141AB">
      <w:pPr>
        <w:widowControl w:val="0"/>
        <w:numPr>
          <w:ilvl w:val="0"/>
          <w:numId w:val="2"/>
        </w:numPr>
        <w:tabs>
          <w:tab w:val="clear" w:pos="1146"/>
          <w:tab w:val="num" w:pos="720"/>
        </w:tabs>
        <w:spacing w:line="360" w:lineRule="auto"/>
        <w:ind w:hanging="786"/>
        <w:jc w:val="both"/>
        <w:rPr>
          <w:rFonts w:ascii="Arial" w:hAnsi="Arial" w:cs="Arial"/>
          <w:snapToGrid w:val="0"/>
          <w:spacing w:val="-12"/>
          <w:sz w:val="24"/>
          <w:szCs w:val="24"/>
          <w:lang w:val="es-ES"/>
        </w:rPr>
      </w:pPr>
      <w:r>
        <w:rPr>
          <w:rFonts w:ascii="Arial" w:hAnsi="Arial" w:cs="Arial"/>
          <w:snapToGrid w:val="0"/>
          <w:sz w:val="24"/>
          <w:szCs w:val="24"/>
          <w:lang w:val="es-ES"/>
        </w:rPr>
        <w:t>Disfrute</w:t>
      </w:r>
      <w:r w:rsidR="00CE430B" w:rsidRPr="00B2659A">
        <w:rPr>
          <w:rFonts w:ascii="Arial" w:hAnsi="Arial" w:cs="Arial"/>
          <w:snapToGrid w:val="0"/>
          <w:sz w:val="24"/>
          <w:szCs w:val="24"/>
          <w:lang w:val="es-ES"/>
        </w:rPr>
        <w:t xml:space="preserve"> de un clima de libertad que </w:t>
      </w:r>
      <w:r w:rsidR="003430FB">
        <w:rPr>
          <w:rFonts w:ascii="Arial" w:hAnsi="Arial" w:cs="Arial"/>
          <w:snapToGrid w:val="0"/>
          <w:sz w:val="24"/>
          <w:szCs w:val="24"/>
          <w:lang w:val="es-ES"/>
        </w:rPr>
        <w:t xml:space="preserve">le </w:t>
      </w:r>
      <w:r>
        <w:rPr>
          <w:rFonts w:ascii="Arial" w:hAnsi="Arial" w:cs="Arial"/>
          <w:snapToGrid w:val="0"/>
          <w:sz w:val="24"/>
          <w:szCs w:val="24"/>
          <w:lang w:val="es-ES"/>
        </w:rPr>
        <w:t>permita</w:t>
      </w:r>
      <w:r w:rsidR="00614142" w:rsidRPr="00B2659A">
        <w:rPr>
          <w:rFonts w:ascii="Arial" w:hAnsi="Arial" w:cs="Arial"/>
          <w:snapToGrid w:val="0"/>
          <w:sz w:val="24"/>
          <w:szCs w:val="24"/>
          <w:lang w:val="es-ES"/>
        </w:rPr>
        <w:t xml:space="preserve"> </w:t>
      </w:r>
      <w:r>
        <w:rPr>
          <w:rFonts w:ascii="Arial" w:hAnsi="Arial" w:cs="Arial"/>
          <w:snapToGrid w:val="0"/>
          <w:sz w:val="24"/>
          <w:szCs w:val="24"/>
          <w:lang w:val="es-ES"/>
        </w:rPr>
        <w:t xml:space="preserve">el desarrollo de la </w:t>
      </w:r>
      <w:r w:rsidR="00614142" w:rsidRPr="00B2659A">
        <w:rPr>
          <w:rFonts w:ascii="Arial" w:hAnsi="Arial" w:cs="Arial"/>
          <w:snapToGrid w:val="0"/>
          <w:sz w:val="24"/>
          <w:szCs w:val="24"/>
          <w:lang w:val="es-ES"/>
        </w:rPr>
        <w:t>i</w:t>
      </w:r>
      <w:r w:rsidR="00CE430B" w:rsidRPr="00B2659A">
        <w:rPr>
          <w:rFonts w:ascii="Arial" w:hAnsi="Arial" w:cs="Arial"/>
          <w:snapToGrid w:val="0"/>
          <w:sz w:val="24"/>
          <w:szCs w:val="24"/>
          <w:lang w:val="es-ES"/>
        </w:rPr>
        <w:t xml:space="preserve">maginación y la expresión </w:t>
      </w:r>
      <w:r w:rsidR="00234726" w:rsidRPr="00B2659A">
        <w:rPr>
          <w:rFonts w:ascii="Arial" w:hAnsi="Arial" w:cs="Arial"/>
          <w:snapToGrid w:val="0"/>
          <w:sz w:val="24"/>
          <w:szCs w:val="24"/>
          <w:lang w:val="es-ES"/>
        </w:rPr>
        <w:t>de ideas</w:t>
      </w:r>
      <w:r w:rsidR="00614142" w:rsidRPr="00B2659A">
        <w:rPr>
          <w:rFonts w:ascii="Arial" w:hAnsi="Arial" w:cs="Arial"/>
          <w:snapToGrid w:val="0"/>
          <w:sz w:val="24"/>
          <w:szCs w:val="24"/>
          <w:lang w:val="es-ES"/>
        </w:rPr>
        <w:t xml:space="preserve"> sin temor a la equivocación </w:t>
      </w:r>
    </w:p>
    <w:p w:rsidR="00B2659A" w:rsidRPr="00A070E6" w:rsidRDefault="000A4AF9" w:rsidP="008141AB">
      <w:pPr>
        <w:widowControl w:val="0"/>
        <w:numPr>
          <w:ilvl w:val="0"/>
          <w:numId w:val="2"/>
        </w:numPr>
        <w:tabs>
          <w:tab w:val="clear" w:pos="1146"/>
          <w:tab w:val="num" w:pos="720"/>
        </w:tabs>
        <w:spacing w:line="360" w:lineRule="auto"/>
        <w:ind w:hanging="786"/>
        <w:jc w:val="both"/>
        <w:rPr>
          <w:rFonts w:ascii="Arial" w:hAnsi="Arial" w:cs="Arial"/>
          <w:snapToGrid w:val="0"/>
          <w:spacing w:val="-12"/>
          <w:sz w:val="24"/>
          <w:szCs w:val="24"/>
          <w:lang w:val="es-ES"/>
        </w:rPr>
      </w:pPr>
      <w:r>
        <w:rPr>
          <w:rFonts w:ascii="Arial" w:hAnsi="Arial" w:cs="Arial"/>
          <w:snapToGrid w:val="0"/>
          <w:sz w:val="24"/>
          <w:szCs w:val="24"/>
          <w:lang w:val="es-ES"/>
        </w:rPr>
        <w:t>Manifieste</w:t>
      </w:r>
      <w:r w:rsidR="00614142" w:rsidRPr="00B2659A">
        <w:rPr>
          <w:rFonts w:ascii="Arial" w:hAnsi="Arial" w:cs="Arial"/>
          <w:snapToGrid w:val="0"/>
          <w:sz w:val="24"/>
          <w:szCs w:val="24"/>
          <w:lang w:val="es-ES"/>
        </w:rPr>
        <w:t xml:space="preserve"> i</w:t>
      </w:r>
      <w:r w:rsidR="00CE430B" w:rsidRPr="00B2659A">
        <w:rPr>
          <w:rFonts w:ascii="Arial" w:hAnsi="Arial" w:cs="Arial"/>
          <w:snapToGrid w:val="0"/>
          <w:sz w:val="24"/>
          <w:szCs w:val="24"/>
          <w:lang w:val="es-ES"/>
        </w:rPr>
        <w:t xml:space="preserve">nquietudes por saber </w:t>
      </w:r>
      <w:r w:rsidR="00234726" w:rsidRPr="00B2659A">
        <w:rPr>
          <w:rFonts w:ascii="Arial" w:hAnsi="Arial" w:cs="Arial"/>
          <w:snapToGrid w:val="0"/>
          <w:sz w:val="24"/>
          <w:szCs w:val="24"/>
          <w:lang w:val="es-ES"/>
        </w:rPr>
        <w:t>cómo aplicar</w:t>
      </w:r>
      <w:r w:rsidR="003C059F">
        <w:rPr>
          <w:rFonts w:ascii="Arial" w:hAnsi="Arial" w:cs="Arial"/>
          <w:snapToGrid w:val="0"/>
          <w:sz w:val="24"/>
          <w:szCs w:val="24"/>
          <w:lang w:val="es-ES"/>
        </w:rPr>
        <w:t xml:space="preserve"> los contenidos, </w:t>
      </w:r>
      <w:r w:rsidR="00614142" w:rsidRPr="00B2659A">
        <w:rPr>
          <w:rFonts w:ascii="Arial" w:hAnsi="Arial" w:cs="Arial"/>
          <w:snapToGrid w:val="0"/>
          <w:sz w:val="24"/>
          <w:szCs w:val="24"/>
          <w:lang w:val="es-ES"/>
        </w:rPr>
        <w:t>métodos</w:t>
      </w:r>
      <w:r w:rsidR="003C059F">
        <w:rPr>
          <w:rFonts w:ascii="Arial" w:hAnsi="Arial" w:cs="Arial"/>
          <w:snapToGrid w:val="0"/>
          <w:sz w:val="24"/>
          <w:szCs w:val="24"/>
          <w:lang w:val="es-ES"/>
        </w:rPr>
        <w:t xml:space="preserve"> y procedimientos</w:t>
      </w:r>
      <w:r w:rsidR="00614142" w:rsidRPr="00B2659A">
        <w:rPr>
          <w:rFonts w:ascii="Arial" w:hAnsi="Arial" w:cs="Arial"/>
          <w:snapToGrid w:val="0"/>
          <w:sz w:val="24"/>
          <w:szCs w:val="24"/>
          <w:lang w:val="es-ES"/>
        </w:rPr>
        <w:t xml:space="preserve"> as</w:t>
      </w:r>
      <w:r w:rsidR="00CE430B" w:rsidRPr="00B2659A">
        <w:rPr>
          <w:rFonts w:ascii="Arial" w:hAnsi="Arial" w:cs="Arial"/>
          <w:snapToGrid w:val="0"/>
          <w:sz w:val="24"/>
          <w:szCs w:val="24"/>
          <w:lang w:val="es-ES"/>
        </w:rPr>
        <w:t xml:space="preserve">imilados </w:t>
      </w:r>
      <w:r w:rsidR="00234726" w:rsidRPr="00B2659A">
        <w:rPr>
          <w:rFonts w:ascii="Arial" w:hAnsi="Arial" w:cs="Arial"/>
          <w:snapToGrid w:val="0"/>
          <w:sz w:val="24"/>
          <w:szCs w:val="24"/>
          <w:lang w:val="es-ES"/>
        </w:rPr>
        <w:t xml:space="preserve">en </w:t>
      </w:r>
      <w:r w:rsidR="00234726">
        <w:rPr>
          <w:rFonts w:ascii="Arial" w:hAnsi="Arial" w:cs="Arial"/>
          <w:snapToGrid w:val="0"/>
          <w:sz w:val="24"/>
          <w:szCs w:val="24"/>
          <w:lang w:val="es-ES"/>
        </w:rPr>
        <w:t>clases a</w:t>
      </w:r>
      <w:r w:rsidR="00CE430B" w:rsidRPr="00B2659A">
        <w:rPr>
          <w:rFonts w:ascii="Arial" w:hAnsi="Arial" w:cs="Arial"/>
          <w:snapToGrid w:val="0"/>
          <w:sz w:val="24"/>
          <w:szCs w:val="24"/>
          <w:lang w:val="es-ES"/>
        </w:rPr>
        <w:t xml:space="preserve"> su</w:t>
      </w:r>
      <w:r w:rsidR="00614142" w:rsidRPr="00B2659A">
        <w:rPr>
          <w:rFonts w:ascii="Arial" w:hAnsi="Arial" w:cs="Arial"/>
          <w:snapToGrid w:val="0"/>
          <w:sz w:val="24"/>
          <w:szCs w:val="24"/>
          <w:lang w:val="es-ES"/>
        </w:rPr>
        <w:t xml:space="preserve"> práctica</w:t>
      </w:r>
      <w:r w:rsidR="00CE430B" w:rsidRPr="00B2659A">
        <w:rPr>
          <w:rFonts w:ascii="Arial" w:hAnsi="Arial" w:cs="Arial"/>
          <w:snapToGrid w:val="0"/>
          <w:sz w:val="24"/>
          <w:szCs w:val="24"/>
          <w:lang w:val="es-ES"/>
        </w:rPr>
        <w:t xml:space="preserve"> cotidiana</w:t>
      </w:r>
    </w:p>
    <w:p w:rsidR="00B2659A" w:rsidRPr="00D93D04" w:rsidRDefault="00A070E6" w:rsidP="008141AB">
      <w:pPr>
        <w:widowControl w:val="0"/>
        <w:numPr>
          <w:ilvl w:val="0"/>
          <w:numId w:val="2"/>
        </w:numPr>
        <w:tabs>
          <w:tab w:val="clear" w:pos="1146"/>
          <w:tab w:val="num" w:pos="720"/>
        </w:tabs>
        <w:spacing w:line="360" w:lineRule="auto"/>
        <w:ind w:hanging="786"/>
        <w:jc w:val="both"/>
        <w:rPr>
          <w:rFonts w:ascii="Arial" w:hAnsi="Arial" w:cs="Arial"/>
          <w:snapToGrid w:val="0"/>
          <w:spacing w:val="-12"/>
          <w:sz w:val="24"/>
          <w:szCs w:val="24"/>
          <w:lang w:val="es-ES"/>
        </w:rPr>
      </w:pPr>
      <w:r>
        <w:rPr>
          <w:rFonts w:ascii="Arial" w:hAnsi="Arial" w:cs="Arial"/>
          <w:snapToGrid w:val="0"/>
          <w:sz w:val="24"/>
          <w:szCs w:val="24"/>
          <w:lang w:val="es-ES"/>
        </w:rPr>
        <w:t xml:space="preserve">Considere </w:t>
      </w:r>
      <w:r w:rsidRPr="00B2659A">
        <w:rPr>
          <w:rFonts w:ascii="Arial" w:hAnsi="Arial" w:cs="Arial"/>
          <w:snapToGrid w:val="0"/>
          <w:sz w:val="24"/>
          <w:szCs w:val="24"/>
          <w:lang w:val="es-ES"/>
        </w:rPr>
        <w:t>varias respuestas a una misma interrogante</w:t>
      </w:r>
      <w:r>
        <w:rPr>
          <w:rFonts w:ascii="Arial" w:hAnsi="Arial" w:cs="Arial"/>
          <w:snapToGrid w:val="0"/>
          <w:sz w:val="24"/>
          <w:szCs w:val="24"/>
          <w:lang w:val="es-ES"/>
        </w:rPr>
        <w:t xml:space="preserve"> y/o problema planteado, lo cual</w:t>
      </w:r>
      <w:r w:rsidRPr="00B2659A">
        <w:rPr>
          <w:rFonts w:ascii="Arial" w:hAnsi="Arial" w:cs="Arial"/>
          <w:snapToGrid w:val="0"/>
          <w:sz w:val="24"/>
          <w:szCs w:val="24"/>
          <w:lang w:val="es-ES"/>
        </w:rPr>
        <w:t xml:space="preserve"> resulta muy interesante si se tiene en cuenta que una opción única no favorece la creatividad</w:t>
      </w:r>
      <w:r>
        <w:rPr>
          <w:rFonts w:ascii="Arial" w:hAnsi="Arial" w:cs="Arial"/>
          <w:snapToGrid w:val="0"/>
          <w:sz w:val="24"/>
          <w:szCs w:val="24"/>
          <w:lang w:val="es-ES"/>
        </w:rPr>
        <w:t>, tan necesaria para el log</w:t>
      </w:r>
      <w:r w:rsidR="00475631">
        <w:rPr>
          <w:rFonts w:ascii="Arial" w:hAnsi="Arial" w:cs="Arial"/>
          <w:snapToGrid w:val="0"/>
          <w:sz w:val="24"/>
          <w:szCs w:val="24"/>
          <w:lang w:val="es-ES"/>
        </w:rPr>
        <w:t>ro de una satisfacción plena y personal</w:t>
      </w:r>
      <w:r w:rsidR="00D93D04">
        <w:rPr>
          <w:rFonts w:ascii="Arial" w:hAnsi="Arial" w:cs="Arial"/>
          <w:snapToGrid w:val="0"/>
          <w:spacing w:val="-12"/>
          <w:sz w:val="24"/>
          <w:szCs w:val="24"/>
          <w:lang w:val="es-ES"/>
        </w:rPr>
        <w:t xml:space="preserve"> </w:t>
      </w:r>
      <w:r w:rsidR="00D10461">
        <w:rPr>
          <w:rFonts w:ascii="Arial" w:hAnsi="Arial" w:cs="Arial"/>
          <w:snapToGrid w:val="0"/>
          <w:sz w:val="24"/>
          <w:szCs w:val="24"/>
          <w:lang w:val="es-ES"/>
        </w:rPr>
        <w:t>(</w:t>
      </w:r>
      <w:r w:rsidR="00B2659A" w:rsidRPr="00D93D04">
        <w:rPr>
          <w:rFonts w:ascii="Arial" w:hAnsi="Arial" w:cs="Arial"/>
          <w:snapToGrid w:val="0"/>
          <w:sz w:val="24"/>
          <w:szCs w:val="24"/>
          <w:lang w:val="es-ES"/>
        </w:rPr>
        <w:t>González, 2012)</w:t>
      </w:r>
    </w:p>
    <w:p w:rsidR="00EE57A5" w:rsidRPr="00EE57A5" w:rsidRDefault="00EE57A5" w:rsidP="008141AB">
      <w:pPr>
        <w:widowControl w:val="0"/>
        <w:spacing w:line="360" w:lineRule="auto"/>
        <w:jc w:val="both"/>
        <w:rPr>
          <w:rFonts w:ascii="Arial" w:hAnsi="Arial" w:cs="Arial"/>
          <w:snapToGrid w:val="0"/>
          <w:sz w:val="24"/>
          <w:szCs w:val="24"/>
          <w:lang w:val="es-ES"/>
        </w:rPr>
      </w:pPr>
      <w:r>
        <w:rPr>
          <w:rFonts w:ascii="Arial" w:hAnsi="Arial" w:cs="Arial"/>
          <w:snapToGrid w:val="0"/>
          <w:sz w:val="24"/>
          <w:szCs w:val="24"/>
          <w:lang w:val="es-ES"/>
        </w:rPr>
        <w:t xml:space="preserve">Por la importancia que tiene para la mejor comprensión de este trabajo, se considera precisar que </w:t>
      </w:r>
      <w:r w:rsidR="00A070E6">
        <w:rPr>
          <w:rFonts w:ascii="Arial" w:hAnsi="Arial" w:cs="Arial"/>
          <w:snapToGrid w:val="0"/>
          <w:sz w:val="24"/>
          <w:szCs w:val="24"/>
          <w:lang w:val="es-ES"/>
        </w:rPr>
        <w:t>se asume la definición de creatividad o</w:t>
      </w:r>
      <w:r w:rsidR="00D10461">
        <w:rPr>
          <w:rFonts w:ascii="Arial" w:hAnsi="Arial" w:cs="Arial"/>
          <w:snapToGrid w:val="0"/>
          <w:sz w:val="24"/>
          <w:szCs w:val="24"/>
          <w:lang w:val="es-ES"/>
        </w:rPr>
        <w:t xml:space="preserve">frecida por </w:t>
      </w:r>
      <w:proofErr w:type="spellStart"/>
      <w:r>
        <w:rPr>
          <w:rFonts w:ascii="Arial" w:hAnsi="Arial" w:cs="Arial"/>
          <w:snapToGrid w:val="0"/>
          <w:sz w:val="24"/>
          <w:szCs w:val="24"/>
          <w:lang w:val="es-ES"/>
        </w:rPr>
        <w:t>Mitjans</w:t>
      </w:r>
      <w:proofErr w:type="spellEnd"/>
      <w:r>
        <w:rPr>
          <w:rFonts w:ascii="Arial" w:hAnsi="Arial" w:cs="Arial"/>
          <w:snapToGrid w:val="0"/>
          <w:sz w:val="24"/>
          <w:szCs w:val="24"/>
          <w:lang w:val="es-ES"/>
        </w:rPr>
        <w:t xml:space="preserve"> (1995</w:t>
      </w:r>
      <w:r w:rsidR="00475631">
        <w:rPr>
          <w:rFonts w:ascii="Arial" w:hAnsi="Arial" w:cs="Arial"/>
          <w:snapToGrid w:val="0"/>
          <w:sz w:val="24"/>
          <w:szCs w:val="24"/>
          <w:lang w:val="es-ES"/>
        </w:rPr>
        <w:t>) la</w:t>
      </w:r>
      <w:r w:rsidR="00A070E6">
        <w:rPr>
          <w:rFonts w:ascii="Arial" w:hAnsi="Arial" w:cs="Arial"/>
          <w:snapToGrid w:val="0"/>
          <w:sz w:val="24"/>
          <w:szCs w:val="24"/>
          <w:lang w:val="es-ES"/>
        </w:rPr>
        <w:t xml:space="preserve"> </w:t>
      </w:r>
      <w:r w:rsidR="00E158F0">
        <w:rPr>
          <w:rFonts w:ascii="Arial" w:hAnsi="Arial" w:cs="Arial"/>
          <w:snapToGrid w:val="0"/>
          <w:sz w:val="24"/>
          <w:szCs w:val="24"/>
          <w:lang w:val="es-ES"/>
        </w:rPr>
        <w:t>cual</w:t>
      </w:r>
      <w:r>
        <w:rPr>
          <w:rFonts w:ascii="Arial" w:hAnsi="Arial" w:cs="Arial"/>
          <w:snapToGrid w:val="0"/>
          <w:sz w:val="24"/>
          <w:szCs w:val="24"/>
          <w:lang w:val="es-ES"/>
        </w:rPr>
        <w:t xml:space="preserve"> expresa que es</w:t>
      </w:r>
      <w:r w:rsidRPr="00EE57A5">
        <w:rPr>
          <w:rFonts w:ascii="Arial" w:hAnsi="Arial" w:cs="Arial"/>
          <w:sz w:val="24"/>
          <w:szCs w:val="24"/>
        </w:rPr>
        <w:t xml:space="preserve"> un </w:t>
      </w:r>
      <w:r w:rsidR="00475631" w:rsidRPr="00EE57A5">
        <w:rPr>
          <w:rFonts w:ascii="Arial" w:hAnsi="Arial" w:cs="Arial"/>
          <w:snapToGrid w:val="0"/>
          <w:sz w:val="24"/>
          <w:szCs w:val="24"/>
        </w:rPr>
        <w:t>proceso de descubrimiento o</w:t>
      </w:r>
      <w:r w:rsidRPr="00EE57A5">
        <w:rPr>
          <w:rFonts w:ascii="Arial" w:hAnsi="Arial" w:cs="Arial"/>
          <w:snapToGrid w:val="0"/>
          <w:sz w:val="24"/>
          <w:szCs w:val="24"/>
        </w:rPr>
        <w:t xml:space="preserve"> </w:t>
      </w:r>
      <w:r w:rsidR="00475631" w:rsidRPr="00EE57A5">
        <w:rPr>
          <w:rFonts w:ascii="Arial" w:hAnsi="Arial" w:cs="Arial"/>
          <w:snapToGrid w:val="0"/>
          <w:sz w:val="24"/>
          <w:szCs w:val="24"/>
        </w:rPr>
        <w:t>producción de algo nuevo</w:t>
      </w:r>
      <w:r w:rsidRPr="00EE57A5">
        <w:rPr>
          <w:rFonts w:ascii="Arial" w:hAnsi="Arial" w:cs="Arial"/>
          <w:snapToGrid w:val="0"/>
          <w:sz w:val="24"/>
          <w:szCs w:val="24"/>
        </w:rPr>
        <w:t xml:space="preserve">, valioso, </w:t>
      </w:r>
      <w:r w:rsidR="00475631" w:rsidRPr="00EE57A5">
        <w:rPr>
          <w:rFonts w:ascii="Arial" w:hAnsi="Arial" w:cs="Arial"/>
          <w:snapToGrid w:val="0"/>
          <w:sz w:val="24"/>
          <w:szCs w:val="24"/>
        </w:rPr>
        <w:t>original y adecuado, al</w:t>
      </w:r>
      <w:r w:rsidRPr="00EE57A5">
        <w:rPr>
          <w:rFonts w:ascii="Arial" w:hAnsi="Arial" w:cs="Arial"/>
          <w:snapToGrid w:val="0"/>
          <w:sz w:val="24"/>
          <w:szCs w:val="24"/>
        </w:rPr>
        <w:t xml:space="preserve"> </w:t>
      </w:r>
      <w:r w:rsidR="00475631" w:rsidRPr="00EE57A5">
        <w:rPr>
          <w:rFonts w:ascii="Arial" w:hAnsi="Arial" w:cs="Arial"/>
          <w:snapToGrid w:val="0"/>
          <w:sz w:val="24"/>
          <w:szCs w:val="24"/>
        </w:rPr>
        <w:t>menos para esa persona</w:t>
      </w:r>
      <w:r w:rsidRPr="00EE57A5">
        <w:rPr>
          <w:rFonts w:ascii="Arial" w:hAnsi="Arial" w:cs="Arial"/>
          <w:snapToGrid w:val="0"/>
          <w:sz w:val="24"/>
          <w:szCs w:val="24"/>
        </w:rPr>
        <w:t xml:space="preserve">, que cumple con las exigencias de una determinada situación social en </w:t>
      </w:r>
      <w:r w:rsidR="00475631" w:rsidRPr="00EE57A5">
        <w:rPr>
          <w:rFonts w:ascii="Arial" w:hAnsi="Arial" w:cs="Arial"/>
          <w:snapToGrid w:val="0"/>
          <w:sz w:val="24"/>
          <w:szCs w:val="24"/>
        </w:rPr>
        <w:t>la cual se expresa</w:t>
      </w:r>
      <w:r w:rsidRPr="00EE57A5">
        <w:rPr>
          <w:rFonts w:ascii="Arial" w:hAnsi="Arial" w:cs="Arial"/>
          <w:snapToGrid w:val="0"/>
          <w:sz w:val="24"/>
          <w:szCs w:val="24"/>
        </w:rPr>
        <w:t xml:space="preserve"> el vínculo de </w:t>
      </w:r>
      <w:r w:rsidR="00475631" w:rsidRPr="00EE57A5">
        <w:rPr>
          <w:rFonts w:ascii="Arial" w:hAnsi="Arial" w:cs="Arial"/>
          <w:snapToGrid w:val="0"/>
          <w:sz w:val="24"/>
          <w:szCs w:val="24"/>
        </w:rPr>
        <w:t xml:space="preserve">los aspectos cognitivos </w:t>
      </w:r>
      <w:r w:rsidR="00475631">
        <w:rPr>
          <w:rFonts w:ascii="Arial" w:hAnsi="Arial" w:cs="Arial"/>
          <w:snapToGrid w:val="0"/>
          <w:sz w:val="24"/>
          <w:szCs w:val="24"/>
        </w:rPr>
        <w:t>y</w:t>
      </w:r>
      <w:r w:rsidR="00290E7A">
        <w:rPr>
          <w:rFonts w:ascii="Arial" w:hAnsi="Arial" w:cs="Arial"/>
          <w:snapToGrid w:val="0"/>
          <w:sz w:val="24"/>
          <w:szCs w:val="24"/>
        </w:rPr>
        <w:t xml:space="preserve"> afectivos de la personalidad.</w:t>
      </w:r>
    </w:p>
    <w:p w:rsidR="003430FB" w:rsidRDefault="00F13549" w:rsidP="008141AB">
      <w:pPr>
        <w:widowControl w:val="0"/>
        <w:spacing w:line="360" w:lineRule="auto"/>
        <w:jc w:val="both"/>
        <w:rPr>
          <w:rFonts w:ascii="Arial" w:hAnsi="Arial" w:cs="Arial"/>
          <w:sz w:val="24"/>
          <w:szCs w:val="24"/>
        </w:rPr>
      </w:pPr>
      <w:r w:rsidRPr="00B2659A">
        <w:rPr>
          <w:rFonts w:ascii="Arial" w:hAnsi="Arial" w:cs="Arial"/>
          <w:sz w:val="24"/>
          <w:szCs w:val="24"/>
        </w:rPr>
        <w:t xml:space="preserve">En un proceso de enseñanza-aprendizaje </w:t>
      </w:r>
      <w:r w:rsidR="004729AD">
        <w:rPr>
          <w:rFonts w:ascii="Arial" w:hAnsi="Arial" w:cs="Arial"/>
          <w:sz w:val="24"/>
          <w:szCs w:val="24"/>
        </w:rPr>
        <w:t>en el cual se potencien estos elementos</w:t>
      </w:r>
      <w:r w:rsidRPr="00B2659A">
        <w:rPr>
          <w:rFonts w:ascii="Arial" w:hAnsi="Arial" w:cs="Arial"/>
          <w:sz w:val="24"/>
          <w:szCs w:val="24"/>
        </w:rPr>
        <w:t xml:space="preserve"> </w:t>
      </w:r>
      <w:r w:rsidR="00B2659A">
        <w:rPr>
          <w:rFonts w:ascii="Arial" w:hAnsi="Arial" w:cs="Arial"/>
          <w:sz w:val="24"/>
          <w:szCs w:val="24"/>
        </w:rPr>
        <w:t>el rol del p</w:t>
      </w:r>
      <w:r w:rsidRPr="00B2659A">
        <w:rPr>
          <w:rFonts w:ascii="Arial" w:hAnsi="Arial" w:cs="Arial"/>
          <w:sz w:val="24"/>
          <w:szCs w:val="24"/>
        </w:rPr>
        <w:t xml:space="preserve">rofesor </w:t>
      </w:r>
      <w:r w:rsidR="00B2659A">
        <w:rPr>
          <w:rFonts w:ascii="Arial" w:hAnsi="Arial" w:cs="Arial"/>
          <w:sz w:val="24"/>
          <w:szCs w:val="24"/>
        </w:rPr>
        <w:t xml:space="preserve">es determinante debido a que es el encargado de </w:t>
      </w:r>
      <w:r w:rsidRPr="00B2659A">
        <w:rPr>
          <w:rFonts w:ascii="Arial" w:hAnsi="Arial" w:cs="Arial"/>
          <w:sz w:val="24"/>
          <w:szCs w:val="24"/>
        </w:rPr>
        <w:t>propicia</w:t>
      </w:r>
      <w:r w:rsidR="00B2659A">
        <w:rPr>
          <w:rFonts w:ascii="Arial" w:hAnsi="Arial" w:cs="Arial"/>
          <w:sz w:val="24"/>
          <w:szCs w:val="24"/>
        </w:rPr>
        <w:t>r</w:t>
      </w:r>
      <w:r w:rsidRPr="00B2659A">
        <w:rPr>
          <w:rFonts w:ascii="Arial" w:hAnsi="Arial" w:cs="Arial"/>
          <w:sz w:val="24"/>
          <w:szCs w:val="24"/>
        </w:rPr>
        <w:t xml:space="preserve"> </w:t>
      </w:r>
      <w:r w:rsidR="004729AD">
        <w:rPr>
          <w:rFonts w:ascii="Arial" w:hAnsi="Arial" w:cs="Arial"/>
          <w:sz w:val="24"/>
          <w:szCs w:val="24"/>
        </w:rPr>
        <w:t xml:space="preserve">ese clima en el que </w:t>
      </w:r>
      <w:r w:rsidRPr="00B2659A">
        <w:rPr>
          <w:rFonts w:ascii="Arial" w:hAnsi="Arial" w:cs="Arial"/>
          <w:sz w:val="24"/>
          <w:szCs w:val="24"/>
        </w:rPr>
        <w:t>los estudiantes</w:t>
      </w:r>
      <w:r w:rsidR="00F97892" w:rsidRPr="00B2659A">
        <w:rPr>
          <w:rFonts w:ascii="Arial" w:hAnsi="Arial" w:cs="Arial"/>
          <w:sz w:val="24"/>
          <w:szCs w:val="24"/>
        </w:rPr>
        <w:t xml:space="preserve"> e</w:t>
      </w:r>
      <w:r w:rsidRPr="00B2659A">
        <w:rPr>
          <w:rFonts w:ascii="Arial" w:hAnsi="Arial" w:cs="Arial"/>
          <w:sz w:val="24"/>
          <w:szCs w:val="24"/>
        </w:rPr>
        <w:t>xpresan sus ideas libremente,</w:t>
      </w:r>
      <w:r w:rsidR="00F97892" w:rsidRPr="00B2659A">
        <w:rPr>
          <w:rFonts w:ascii="Arial" w:hAnsi="Arial" w:cs="Arial"/>
          <w:sz w:val="24"/>
          <w:szCs w:val="24"/>
        </w:rPr>
        <w:t xml:space="preserve"> </w:t>
      </w:r>
      <w:r w:rsidR="004729AD">
        <w:rPr>
          <w:rFonts w:ascii="Arial" w:hAnsi="Arial" w:cs="Arial"/>
          <w:sz w:val="24"/>
          <w:szCs w:val="24"/>
        </w:rPr>
        <w:t xml:space="preserve">le </w:t>
      </w:r>
      <w:r w:rsidR="00F97892" w:rsidRPr="00B2659A">
        <w:rPr>
          <w:rFonts w:ascii="Arial" w:hAnsi="Arial" w:cs="Arial"/>
          <w:sz w:val="24"/>
          <w:szCs w:val="24"/>
        </w:rPr>
        <w:t xml:space="preserve">estimula su imaginación, </w:t>
      </w:r>
      <w:r w:rsidR="003430FB">
        <w:rPr>
          <w:rFonts w:ascii="Arial" w:hAnsi="Arial" w:cs="Arial"/>
          <w:sz w:val="24"/>
          <w:szCs w:val="24"/>
        </w:rPr>
        <w:t>le permita</w:t>
      </w:r>
      <w:r w:rsidRPr="00B2659A">
        <w:rPr>
          <w:rFonts w:ascii="Arial" w:hAnsi="Arial" w:cs="Arial"/>
          <w:sz w:val="24"/>
          <w:szCs w:val="24"/>
        </w:rPr>
        <w:t xml:space="preserve"> reflexionar, analizar</w:t>
      </w:r>
      <w:r w:rsidR="00F97892" w:rsidRPr="00B2659A">
        <w:rPr>
          <w:rFonts w:ascii="Arial" w:hAnsi="Arial" w:cs="Arial"/>
          <w:sz w:val="24"/>
          <w:szCs w:val="24"/>
        </w:rPr>
        <w:t xml:space="preserve">, </w:t>
      </w:r>
      <w:r w:rsidR="003430FB">
        <w:rPr>
          <w:rFonts w:ascii="Arial" w:hAnsi="Arial" w:cs="Arial"/>
          <w:sz w:val="24"/>
          <w:szCs w:val="24"/>
        </w:rPr>
        <w:t>los incite</w:t>
      </w:r>
      <w:r w:rsidR="004729AD">
        <w:rPr>
          <w:rFonts w:ascii="Arial" w:hAnsi="Arial" w:cs="Arial"/>
          <w:sz w:val="24"/>
          <w:szCs w:val="24"/>
        </w:rPr>
        <w:t xml:space="preserve"> a </w:t>
      </w:r>
      <w:r w:rsidRPr="00B2659A">
        <w:rPr>
          <w:rFonts w:ascii="Arial" w:hAnsi="Arial" w:cs="Arial"/>
          <w:sz w:val="24"/>
          <w:szCs w:val="24"/>
        </w:rPr>
        <w:t>que encuentre</w:t>
      </w:r>
      <w:r w:rsidR="00F97892" w:rsidRPr="00B2659A">
        <w:rPr>
          <w:rFonts w:ascii="Arial" w:hAnsi="Arial" w:cs="Arial"/>
          <w:sz w:val="24"/>
          <w:szCs w:val="24"/>
        </w:rPr>
        <w:t xml:space="preserve">n en su experiencia anterior elementos que les permitan </w:t>
      </w:r>
      <w:r w:rsidRPr="00B2659A">
        <w:rPr>
          <w:rFonts w:ascii="Arial" w:hAnsi="Arial" w:cs="Arial"/>
          <w:sz w:val="24"/>
          <w:szCs w:val="24"/>
        </w:rPr>
        <w:t xml:space="preserve">descubrir </w:t>
      </w:r>
      <w:r w:rsidR="00F97892" w:rsidRPr="00B2659A">
        <w:rPr>
          <w:rFonts w:ascii="Arial" w:hAnsi="Arial" w:cs="Arial"/>
          <w:sz w:val="24"/>
          <w:szCs w:val="24"/>
        </w:rPr>
        <w:t xml:space="preserve">la respuesta a lo </w:t>
      </w:r>
      <w:r w:rsidRPr="00B2659A">
        <w:rPr>
          <w:rFonts w:ascii="Arial" w:hAnsi="Arial" w:cs="Arial"/>
          <w:sz w:val="24"/>
          <w:szCs w:val="24"/>
        </w:rPr>
        <w:t>que buscan y con ello desarrollen su personalidad.</w:t>
      </w:r>
      <w:r w:rsidR="003430FB">
        <w:rPr>
          <w:rFonts w:ascii="Arial" w:hAnsi="Arial" w:cs="Arial"/>
          <w:sz w:val="24"/>
          <w:szCs w:val="24"/>
        </w:rPr>
        <w:t xml:space="preserve"> T</w:t>
      </w:r>
      <w:r w:rsidR="0090065B">
        <w:rPr>
          <w:rFonts w:ascii="Arial" w:hAnsi="Arial" w:cs="Arial"/>
          <w:sz w:val="24"/>
          <w:szCs w:val="24"/>
        </w:rPr>
        <w:t>odos estos elementos son manifestacio</w:t>
      </w:r>
      <w:r w:rsidR="003430FB">
        <w:rPr>
          <w:rFonts w:ascii="Arial" w:hAnsi="Arial" w:cs="Arial"/>
          <w:sz w:val="24"/>
          <w:szCs w:val="24"/>
        </w:rPr>
        <w:t>n</w:t>
      </w:r>
      <w:r w:rsidR="0090065B">
        <w:rPr>
          <w:rFonts w:ascii="Arial" w:hAnsi="Arial" w:cs="Arial"/>
          <w:sz w:val="24"/>
          <w:szCs w:val="24"/>
        </w:rPr>
        <w:t>es</w:t>
      </w:r>
      <w:r w:rsidR="003430FB">
        <w:rPr>
          <w:rFonts w:ascii="Arial" w:hAnsi="Arial" w:cs="Arial"/>
          <w:sz w:val="24"/>
          <w:szCs w:val="24"/>
        </w:rPr>
        <w:t xml:space="preserve"> de una educación </w:t>
      </w:r>
      <w:proofErr w:type="spellStart"/>
      <w:r w:rsidR="003430FB">
        <w:rPr>
          <w:rFonts w:ascii="Arial" w:hAnsi="Arial" w:cs="Arial"/>
          <w:sz w:val="24"/>
          <w:szCs w:val="24"/>
        </w:rPr>
        <w:t>socioafectiva</w:t>
      </w:r>
      <w:proofErr w:type="spellEnd"/>
      <w:r w:rsidR="003430FB">
        <w:rPr>
          <w:rFonts w:ascii="Arial" w:hAnsi="Arial" w:cs="Arial"/>
          <w:sz w:val="24"/>
          <w:szCs w:val="24"/>
        </w:rPr>
        <w:t>.</w:t>
      </w:r>
    </w:p>
    <w:p w:rsidR="00F97892" w:rsidRDefault="00F13549" w:rsidP="008141AB">
      <w:pPr>
        <w:widowControl w:val="0"/>
        <w:spacing w:line="360" w:lineRule="auto"/>
        <w:jc w:val="both"/>
        <w:rPr>
          <w:rFonts w:ascii="Arial" w:hAnsi="Arial" w:cs="Arial"/>
          <w:sz w:val="24"/>
          <w:szCs w:val="24"/>
        </w:rPr>
      </w:pPr>
      <w:r w:rsidRPr="00B2659A">
        <w:rPr>
          <w:rFonts w:ascii="Arial" w:hAnsi="Arial" w:cs="Arial"/>
          <w:sz w:val="24"/>
          <w:szCs w:val="24"/>
        </w:rPr>
        <w:t xml:space="preserve"> Al facilitar el descubrimiento de</w:t>
      </w:r>
      <w:r w:rsidR="00F97892" w:rsidRPr="00B2659A">
        <w:rPr>
          <w:rFonts w:ascii="Arial" w:hAnsi="Arial" w:cs="Arial"/>
          <w:sz w:val="24"/>
          <w:szCs w:val="24"/>
        </w:rPr>
        <w:t xml:space="preserve"> sus</w:t>
      </w:r>
      <w:r w:rsidR="00F97892" w:rsidRPr="00B2659A">
        <w:rPr>
          <w:rFonts w:ascii="Arial" w:hAnsi="Arial" w:cs="Arial"/>
          <w:snapToGrid w:val="0"/>
          <w:spacing w:val="-12"/>
          <w:sz w:val="24"/>
          <w:szCs w:val="24"/>
          <w:lang w:val="es-ES"/>
        </w:rPr>
        <w:t xml:space="preserve"> conocimientos, </w:t>
      </w:r>
      <w:r w:rsidR="0090065B">
        <w:rPr>
          <w:rFonts w:ascii="Arial" w:hAnsi="Arial" w:cs="Arial"/>
          <w:snapToGrid w:val="0"/>
          <w:spacing w:val="-12"/>
          <w:sz w:val="24"/>
          <w:szCs w:val="24"/>
          <w:lang w:val="es-ES"/>
        </w:rPr>
        <w:t xml:space="preserve">los estudiantes </w:t>
      </w:r>
      <w:r w:rsidR="00F97892" w:rsidRPr="00B2659A">
        <w:rPr>
          <w:rFonts w:ascii="Arial" w:hAnsi="Arial" w:cs="Arial"/>
          <w:sz w:val="24"/>
          <w:szCs w:val="24"/>
        </w:rPr>
        <w:t xml:space="preserve">desarrollan la búsqueda científica de forma creadora, razonan, consolidan las habilidades de análisis y síntesis </w:t>
      </w:r>
      <w:r w:rsidR="00C158BA" w:rsidRPr="00B2659A">
        <w:rPr>
          <w:rFonts w:ascii="Arial" w:hAnsi="Arial" w:cs="Arial"/>
          <w:sz w:val="24"/>
          <w:szCs w:val="24"/>
        </w:rPr>
        <w:t>y llegan</w:t>
      </w:r>
      <w:r w:rsidR="00F97892" w:rsidRPr="00B2659A">
        <w:rPr>
          <w:rFonts w:ascii="Arial" w:hAnsi="Arial" w:cs="Arial"/>
          <w:sz w:val="24"/>
          <w:szCs w:val="24"/>
        </w:rPr>
        <w:t xml:space="preserve"> a conclusione</w:t>
      </w:r>
      <w:r w:rsidR="00C158BA" w:rsidRPr="00B2659A">
        <w:rPr>
          <w:rFonts w:ascii="Arial" w:hAnsi="Arial" w:cs="Arial"/>
          <w:sz w:val="24"/>
          <w:szCs w:val="24"/>
        </w:rPr>
        <w:t xml:space="preserve">s generalizadoras por sí mismos, lo cual incrementa </w:t>
      </w:r>
      <w:r w:rsidR="00F97892" w:rsidRPr="00B2659A">
        <w:rPr>
          <w:rFonts w:ascii="Arial" w:hAnsi="Arial" w:cs="Arial"/>
          <w:sz w:val="24"/>
          <w:szCs w:val="24"/>
        </w:rPr>
        <w:t xml:space="preserve">su independencia cognoscitiva y </w:t>
      </w:r>
      <w:r w:rsidR="00C158BA" w:rsidRPr="00B2659A">
        <w:rPr>
          <w:rFonts w:ascii="Arial" w:hAnsi="Arial" w:cs="Arial"/>
          <w:sz w:val="24"/>
          <w:szCs w:val="24"/>
        </w:rPr>
        <w:t>su pensamiento lógico</w:t>
      </w:r>
      <w:r w:rsidR="00F97892" w:rsidRPr="00B2659A">
        <w:rPr>
          <w:rFonts w:ascii="Arial" w:hAnsi="Arial" w:cs="Arial"/>
          <w:sz w:val="24"/>
          <w:szCs w:val="24"/>
        </w:rPr>
        <w:t xml:space="preserve">. </w:t>
      </w:r>
      <w:r w:rsidR="00C158BA" w:rsidRPr="00B2659A">
        <w:rPr>
          <w:rFonts w:ascii="Arial" w:hAnsi="Arial" w:cs="Arial"/>
          <w:sz w:val="24"/>
          <w:szCs w:val="24"/>
        </w:rPr>
        <w:t xml:space="preserve">Además, al </w:t>
      </w:r>
      <w:r w:rsidR="005051D0">
        <w:rPr>
          <w:rFonts w:ascii="Arial" w:hAnsi="Arial" w:cs="Arial"/>
          <w:sz w:val="24"/>
          <w:szCs w:val="24"/>
        </w:rPr>
        <w:t xml:space="preserve">familiarizarse con diferentes culturas y </w:t>
      </w:r>
      <w:r w:rsidR="0049488C" w:rsidRPr="00B2659A">
        <w:rPr>
          <w:rFonts w:ascii="Arial" w:hAnsi="Arial" w:cs="Arial"/>
          <w:sz w:val="24"/>
          <w:szCs w:val="24"/>
        </w:rPr>
        <w:t>comparar códigos</w:t>
      </w:r>
      <w:r w:rsidR="00F97892" w:rsidRPr="00B2659A">
        <w:rPr>
          <w:rFonts w:ascii="Arial" w:hAnsi="Arial" w:cs="Arial"/>
          <w:sz w:val="24"/>
          <w:szCs w:val="24"/>
        </w:rPr>
        <w:t xml:space="preserve"> de ética </w:t>
      </w:r>
      <w:r w:rsidR="00C158BA" w:rsidRPr="00B2659A">
        <w:rPr>
          <w:rFonts w:ascii="Arial" w:hAnsi="Arial" w:cs="Arial"/>
          <w:sz w:val="24"/>
          <w:szCs w:val="24"/>
        </w:rPr>
        <w:t xml:space="preserve">de otras </w:t>
      </w:r>
      <w:r w:rsidR="0049488C" w:rsidRPr="00B2659A">
        <w:rPr>
          <w:rFonts w:ascii="Arial" w:hAnsi="Arial" w:cs="Arial"/>
          <w:sz w:val="24"/>
          <w:szCs w:val="24"/>
        </w:rPr>
        <w:t>con</w:t>
      </w:r>
      <w:r w:rsidR="00F97892" w:rsidRPr="00B2659A">
        <w:rPr>
          <w:rFonts w:ascii="Arial" w:hAnsi="Arial" w:cs="Arial"/>
          <w:sz w:val="24"/>
          <w:szCs w:val="24"/>
        </w:rPr>
        <w:t xml:space="preserve"> los del país en que viven se fortalecen sus valores</w:t>
      </w:r>
      <w:r w:rsidR="00C158BA" w:rsidRPr="00B2659A">
        <w:rPr>
          <w:rFonts w:ascii="Arial" w:hAnsi="Arial" w:cs="Arial"/>
          <w:sz w:val="24"/>
          <w:szCs w:val="24"/>
        </w:rPr>
        <w:t xml:space="preserve"> y se afianza su identidad nacional</w:t>
      </w:r>
      <w:r w:rsidR="00F97892" w:rsidRPr="00B2659A">
        <w:rPr>
          <w:rFonts w:ascii="Arial" w:hAnsi="Arial" w:cs="Arial"/>
          <w:sz w:val="24"/>
          <w:szCs w:val="24"/>
        </w:rPr>
        <w:t xml:space="preserve">. </w:t>
      </w:r>
    </w:p>
    <w:p w:rsidR="00E555B7" w:rsidRDefault="00E555B7" w:rsidP="008141AB">
      <w:pPr>
        <w:spacing w:line="360" w:lineRule="auto"/>
        <w:jc w:val="both"/>
        <w:rPr>
          <w:rFonts w:ascii="Arial" w:hAnsi="Arial" w:cs="Arial"/>
          <w:snapToGrid w:val="0"/>
          <w:sz w:val="24"/>
          <w:szCs w:val="24"/>
          <w:lang w:val="es-ES"/>
        </w:rPr>
      </w:pPr>
      <w:r w:rsidRPr="00E555B7">
        <w:rPr>
          <w:rFonts w:ascii="Arial" w:hAnsi="Arial" w:cs="Arial"/>
          <w:snapToGrid w:val="0"/>
          <w:sz w:val="24"/>
          <w:szCs w:val="24"/>
          <w:lang w:val="es-ES"/>
        </w:rPr>
        <w:lastRenderedPageBreak/>
        <w:t>Resulta, entonces</w:t>
      </w:r>
      <w:r>
        <w:rPr>
          <w:rFonts w:ascii="Arial" w:hAnsi="Arial" w:cs="Arial"/>
          <w:snapToGrid w:val="0"/>
          <w:sz w:val="24"/>
          <w:szCs w:val="24"/>
          <w:lang w:val="es-ES"/>
        </w:rPr>
        <w:t>,</w:t>
      </w:r>
      <w:r w:rsidRPr="00E555B7">
        <w:rPr>
          <w:rFonts w:ascii="Arial" w:hAnsi="Arial" w:cs="Arial"/>
          <w:snapToGrid w:val="0"/>
          <w:sz w:val="24"/>
          <w:szCs w:val="24"/>
          <w:lang w:val="es-ES"/>
        </w:rPr>
        <w:t xml:space="preserve"> interesante</w:t>
      </w:r>
      <w:r>
        <w:rPr>
          <w:rFonts w:ascii="Arial" w:hAnsi="Arial" w:cs="Arial"/>
          <w:snapToGrid w:val="0"/>
          <w:sz w:val="24"/>
          <w:szCs w:val="24"/>
          <w:lang w:val="es-ES"/>
        </w:rPr>
        <w:t xml:space="preserve"> analizar el nexo que se puede establecer entre las características de la educación </w:t>
      </w:r>
      <w:proofErr w:type="spellStart"/>
      <w:r w:rsidR="00C422C0">
        <w:rPr>
          <w:rFonts w:ascii="Arial" w:hAnsi="Arial" w:cs="Arial"/>
          <w:snapToGrid w:val="0"/>
          <w:sz w:val="24"/>
          <w:szCs w:val="24"/>
          <w:lang w:val="es-ES"/>
        </w:rPr>
        <w:t>soc</w:t>
      </w:r>
      <w:r>
        <w:rPr>
          <w:rFonts w:ascii="Arial" w:hAnsi="Arial" w:cs="Arial"/>
          <w:snapToGrid w:val="0"/>
          <w:sz w:val="24"/>
          <w:szCs w:val="24"/>
          <w:lang w:val="es-ES"/>
        </w:rPr>
        <w:t>ioafectiva</w:t>
      </w:r>
      <w:proofErr w:type="spellEnd"/>
      <w:r>
        <w:rPr>
          <w:rFonts w:ascii="Arial" w:hAnsi="Arial" w:cs="Arial"/>
          <w:snapToGrid w:val="0"/>
          <w:sz w:val="24"/>
          <w:szCs w:val="24"/>
          <w:lang w:val="es-ES"/>
        </w:rPr>
        <w:t xml:space="preserve"> y un proceso de enseñanza-aprendizaje con los rasgos expuestos anteriormente. </w:t>
      </w:r>
    </w:p>
    <w:p w:rsidR="00E55437" w:rsidRDefault="00E55437" w:rsidP="008141AB">
      <w:pPr>
        <w:spacing w:line="360" w:lineRule="auto"/>
        <w:rPr>
          <w:rFonts w:ascii="Arial" w:hAnsi="Arial" w:cs="Arial"/>
          <w:snapToGrid w:val="0"/>
          <w:sz w:val="24"/>
          <w:szCs w:val="24"/>
          <w:lang w:val="es-ES"/>
        </w:rPr>
      </w:pPr>
    </w:p>
    <w:p w:rsidR="00E7020B" w:rsidRPr="002866BA" w:rsidRDefault="00782166" w:rsidP="008141AB">
      <w:pPr>
        <w:spacing w:line="360" w:lineRule="auto"/>
        <w:rPr>
          <w:rFonts w:ascii="Arial" w:hAnsi="Arial" w:cs="Arial"/>
          <w:i/>
          <w:snapToGrid w:val="0"/>
          <w:sz w:val="24"/>
          <w:szCs w:val="24"/>
          <w:lang w:val="es-ES"/>
        </w:rPr>
      </w:pPr>
      <w:r w:rsidRPr="002866BA">
        <w:rPr>
          <w:rFonts w:ascii="Arial" w:hAnsi="Arial" w:cs="Arial"/>
          <w:i/>
          <w:snapToGrid w:val="0"/>
          <w:sz w:val="24"/>
          <w:szCs w:val="24"/>
          <w:lang w:val="es-ES"/>
        </w:rPr>
        <w:t>Características</w:t>
      </w:r>
      <w:r w:rsidR="00C422C0" w:rsidRPr="002866BA">
        <w:rPr>
          <w:rFonts w:ascii="Arial" w:hAnsi="Arial" w:cs="Arial"/>
          <w:i/>
          <w:snapToGrid w:val="0"/>
          <w:sz w:val="24"/>
          <w:szCs w:val="24"/>
          <w:lang w:val="es-ES"/>
        </w:rPr>
        <w:t xml:space="preserve"> de la educación </w:t>
      </w:r>
      <w:proofErr w:type="spellStart"/>
      <w:r w:rsidR="00C422C0" w:rsidRPr="002866BA">
        <w:rPr>
          <w:rFonts w:ascii="Arial" w:hAnsi="Arial" w:cs="Arial"/>
          <w:i/>
          <w:snapToGrid w:val="0"/>
          <w:sz w:val="24"/>
          <w:szCs w:val="24"/>
          <w:lang w:val="es-ES"/>
        </w:rPr>
        <w:t>socioafectiva</w:t>
      </w:r>
      <w:proofErr w:type="spellEnd"/>
      <w:r w:rsidR="00E555B7" w:rsidRPr="002866BA">
        <w:rPr>
          <w:rFonts w:ascii="Arial" w:hAnsi="Arial" w:cs="Arial"/>
          <w:i/>
          <w:snapToGrid w:val="0"/>
          <w:sz w:val="24"/>
          <w:szCs w:val="24"/>
          <w:lang w:val="es-ES"/>
        </w:rPr>
        <w:t xml:space="preserve"> </w:t>
      </w:r>
    </w:p>
    <w:p w:rsidR="00782166" w:rsidRPr="004779C9" w:rsidRDefault="00782166" w:rsidP="008141AB">
      <w:pPr>
        <w:widowControl w:val="0"/>
        <w:numPr>
          <w:ilvl w:val="0"/>
          <w:numId w:val="2"/>
        </w:numPr>
        <w:tabs>
          <w:tab w:val="clear" w:pos="1146"/>
          <w:tab w:val="num" w:pos="720"/>
        </w:tabs>
        <w:spacing w:line="360" w:lineRule="auto"/>
        <w:ind w:hanging="786"/>
        <w:jc w:val="both"/>
        <w:rPr>
          <w:rFonts w:ascii="Arial" w:hAnsi="Arial" w:cs="Arial"/>
          <w:snapToGrid w:val="0"/>
          <w:spacing w:val="-12"/>
          <w:sz w:val="24"/>
          <w:szCs w:val="24"/>
          <w:lang w:val="es-ES"/>
        </w:rPr>
      </w:pPr>
      <w:r w:rsidRPr="002866BA">
        <w:rPr>
          <w:rFonts w:ascii="Arial" w:hAnsi="Arial" w:cs="Arial"/>
          <w:snapToGrid w:val="0"/>
          <w:sz w:val="24"/>
          <w:szCs w:val="24"/>
          <w:lang w:val="es-ES"/>
        </w:rPr>
        <w:t>Visión humanista</w:t>
      </w:r>
    </w:p>
    <w:p w:rsidR="00782166" w:rsidRPr="004779C9" w:rsidRDefault="00782166" w:rsidP="008141AB">
      <w:pPr>
        <w:widowControl w:val="0"/>
        <w:numPr>
          <w:ilvl w:val="0"/>
          <w:numId w:val="2"/>
        </w:numPr>
        <w:tabs>
          <w:tab w:val="clear" w:pos="1146"/>
          <w:tab w:val="num" w:pos="720"/>
        </w:tabs>
        <w:spacing w:line="360" w:lineRule="auto"/>
        <w:ind w:hanging="786"/>
        <w:jc w:val="both"/>
        <w:rPr>
          <w:rFonts w:ascii="Arial" w:hAnsi="Arial" w:cs="Arial"/>
          <w:snapToGrid w:val="0"/>
          <w:spacing w:val="-12"/>
          <w:sz w:val="24"/>
          <w:szCs w:val="24"/>
          <w:lang w:val="es-ES"/>
        </w:rPr>
      </w:pPr>
      <w:r w:rsidRPr="004779C9">
        <w:rPr>
          <w:rFonts w:ascii="Arial" w:hAnsi="Arial" w:cs="Arial"/>
          <w:snapToGrid w:val="0"/>
          <w:sz w:val="24"/>
          <w:szCs w:val="24"/>
          <w:lang w:val="es-ES"/>
        </w:rPr>
        <w:t>Autoconocimiento como vía para la transformación del desempeño profesional</w:t>
      </w:r>
    </w:p>
    <w:p w:rsidR="00782166" w:rsidRPr="004779C9" w:rsidRDefault="00782166" w:rsidP="008141AB">
      <w:pPr>
        <w:widowControl w:val="0"/>
        <w:numPr>
          <w:ilvl w:val="0"/>
          <w:numId w:val="2"/>
        </w:numPr>
        <w:tabs>
          <w:tab w:val="clear" w:pos="1146"/>
          <w:tab w:val="num" w:pos="720"/>
        </w:tabs>
        <w:spacing w:line="360" w:lineRule="auto"/>
        <w:ind w:hanging="786"/>
        <w:jc w:val="both"/>
        <w:rPr>
          <w:rFonts w:ascii="Arial" w:hAnsi="Arial" w:cs="Arial"/>
          <w:snapToGrid w:val="0"/>
          <w:spacing w:val="-12"/>
          <w:sz w:val="24"/>
          <w:szCs w:val="24"/>
          <w:lang w:val="es-ES"/>
        </w:rPr>
      </w:pPr>
      <w:r w:rsidRPr="004779C9">
        <w:rPr>
          <w:rFonts w:ascii="Arial" w:hAnsi="Arial" w:cs="Arial"/>
          <w:snapToGrid w:val="0"/>
          <w:sz w:val="24"/>
          <w:szCs w:val="24"/>
          <w:lang w:val="es-ES"/>
        </w:rPr>
        <w:t>Conciencia y control de las emociones en situaciones de conflicto durante las interrelaciones</w:t>
      </w:r>
    </w:p>
    <w:p w:rsidR="00782166" w:rsidRPr="004779C9" w:rsidRDefault="00782166" w:rsidP="008141AB">
      <w:pPr>
        <w:widowControl w:val="0"/>
        <w:numPr>
          <w:ilvl w:val="0"/>
          <w:numId w:val="2"/>
        </w:numPr>
        <w:tabs>
          <w:tab w:val="clear" w:pos="1146"/>
          <w:tab w:val="num" w:pos="720"/>
        </w:tabs>
        <w:spacing w:line="360" w:lineRule="auto"/>
        <w:ind w:hanging="786"/>
        <w:jc w:val="both"/>
        <w:rPr>
          <w:rFonts w:ascii="Arial" w:hAnsi="Arial" w:cs="Arial"/>
          <w:snapToGrid w:val="0"/>
          <w:spacing w:val="-12"/>
          <w:sz w:val="24"/>
          <w:szCs w:val="24"/>
          <w:lang w:val="es-ES"/>
        </w:rPr>
      </w:pPr>
      <w:r w:rsidRPr="004779C9">
        <w:rPr>
          <w:rFonts w:ascii="Arial" w:hAnsi="Arial" w:cs="Arial"/>
          <w:snapToGrid w:val="0"/>
          <w:sz w:val="24"/>
          <w:szCs w:val="24"/>
          <w:lang w:val="es-ES"/>
        </w:rPr>
        <w:t>Estilos de comunicación que favorecen las relaciones empáticas en el proceso de enseñanza-aprendizaje</w:t>
      </w:r>
    </w:p>
    <w:p w:rsidR="002866BA" w:rsidRDefault="002866BA" w:rsidP="008141AB">
      <w:pPr>
        <w:spacing w:line="360" w:lineRule="auto"/>
        <w:rPr>
          <w:rFonts w:ascii="Arial" w:hAnsi="Arial" w:cs="Arial"/>
          <w:sz w:val="24"/>
          <w:szCs w:val="24"/>
        </w:rPr>
      </w:pPr>
      <w:r w:rsidRPr="002866BA">
        <w:rPr>
          <w:rFonts w:ascii="Arial" w:hAnsi="Arial" w:cs="Arial"/>
          <w:snapToGrid w:val="0"/>
          <w:spacing w:val="-12"/>
          <w:sz w:val="24"/>
          <w:szCs w:val="24"/>
          <w:lang w:val="es-ES"/>
        </w:rPr>
        <w:t xml:space="preserve">                                                                     </w:t>
      </w:r>
      <w:r>
        <w:rPr>
          <w:rFonts w:ascii="Arial" w:hAnsi="Arial" w:cs="Arial"/>
          <w:snapToGrid w:val="0"/>
          <w:spacing w:val="-12"/>
          <w:sz w:val="24"/>
          <w:szCs w:val="24"/>
          <w:lang w:val="es-ES"/>
        </w:rPr>
        <w:t xml:space="preserve">                                      </w:t>
      </w:r>
      <w:r w:rsidRPr="002866BA">
        <w:rPr>
          <w:rFonts w:ascii="Arial" w:hAnsi="Arial" w:cs="Arial"/>
          <w:sz w:val="24"/>
          <w:szCs w:val="24"/>
        </w:rPr>
        <w:t>Curiel</w:t>
      </w:r>
      <w:r w:rsidR="00B628C0">
        <w:rPr>
          <w:rFonts w:ascii="Arial" w:hAnsi="Arial" w:cs="Arial"/>
          <w:sz w:val="24"/>
          <w:szCs w:val="24"/>
        </w:rPr>
        <w:t>, et. al.</w:t>
      </w:r>
      <w:r w:rsidRPr="002866BA">
        <w:rPr>
          <w:rFonts w:ascii="Arial" w:hAnsi="Arial" w:cs="Arial"/>
          <w:sz w:val="24"/>
          <w:szCs w:val="24"/>
        </w:rPr>
        <w:t xml:space="preserve"> (2018)</w:t>
      </w:r>
    </w:p>
    <w:p w:rsidR="004779C9" w:rsidRPr="002866BA" w:rsidRDefault="004779C9" w:rsidP="008141AB">
      <w:pPr>
        <w:spacing w:line="360" w:lineRule="auto"/>
        <w:rPr>
          <w:rFonts w:ascii="Arial" w:hAnsi="Arial" w:cs="Arial"/>
          <w:snapToGrid w:val="0"/>
          <w:spacing w:val="-12"/>
          <w:sz w:val="24"/>
          <w:szCs w:val="24"/>
          <w:lang w:val="es-ES"/>
        </w:rPr>
      </w:pPr>
    </w:p>
    <w:p w:rsidR="009B07B0" w:rsidRDefault="004779C9" w:rsidP="008141AB">
      <w:pPr>
        <w:spacing w:line="360" w:lineRule="auto"/>
        <w:jc w:val="both"/>
        <w:rPr>
          <w:rFonts w:ascii="Arial" w:hAnsi="Arial" w:cs="Arial"/>
          <w:snapToGrid w:val="0"/>
          <w:sz w:val="24"/>
          <w:szCs w:val="24"/>
          <w:lang w:val="es-ES"/>
        </w:rPr>
      </w:pPr>
      <w:r>
        <w:rPr>
          <w:rFonts w:ascii="Arial" w:hAnsi="Arial" w:cs="Arial"/>
          <w:snapToGrid w:val="0"/>
          <w:sz w:val="24"/>
          <w:szCs w:val="24"/>
          <w:lang w:val="es-ES"/>
        </w:rPr>
        <w:t xml:space="preserve">Cuando el estudiante es capaz de expresar sus ideas de forma libre y espontánea </w:t>
      </w:r>
      <w:r w:rsidR="008E1032">
        <w:rPr>
          <w:rFonts w:ascii="Arial" w:hAnsi="Arial" w:cs="Arial"/>
          <w:snapToGrid w:val="0"/>
          <w:sz w:val="24"/>
          <w:szCs w:val="24"/>
          <w:lang w:val="es-ES"/>
        </w:rPr>
        <w:t xml:space="preserve">en un clima de seguridad, </w:t>
      </w:r>
      <w:r>
        <w:rPr>
          <w:rFonts w:ascii="Arial" w:hAnsi="Arial" w:cs="Arial"/>
          <w:snapToGrid w:val="0"/>
          <w:sz w:val="24"/>
          <w:szCs w:val="24"/>
          <w:lang w:val="es-ES"/>
        </w:rPr>
        <w:t>comprensión</w:t>
      </w:r>
      <w:r w:rsidR="008E1032">
        <w:rPr>
          <w:rFonts w:ascii="Arial" w:hAnsi="Arial" w:cs="Arial"/>
          <w:snapToGrid w:val="0"/>
          <w:sz w:val="24"/>
          <w:szCs w:val="24"/>
          <w:lang w:val="es-ES"/>
        </w:rPr>
        <w:t xml:space="preserve"> y respeto</w:t>
      </w:r>
      <w:r w:rsidR="00234726">
        <w:rPr>
          <w:rFonts w:ascii="Arial" w:hAnsi="Arial" w:cs="Arial"/>
          <w:snapToGrid w:val="0"/>
          <w:sz w:val="24"/>
          <w:szCs w:val="24"/>
          <w:lang w:val="es-ES"/>
        </w:rPr>
        <w:t xml:space="preserve">, entre otras fortalezas, se está en presencia de una educación centrada en el estudiante, por </w:t>
      </w:r>
      <w:r w:rsidR="004478D4">
        <w:rPr>
          <w:rFonts w:ascii="Arial" w:hAnsi="Arial" w:cs="Arial"/>
          <w:snapToGrid w:val="0"/>
          <w:sz w:val="24"/>
          <w:szCs w:val="24"/>
          <w:lang w:val="es-ES"/>
        </w:rPr>
        <w:t>tanto,</w:t>
      </w:r>
      <w:r w:rsidR="00234726">
        <w:rPr>
          <w:rFonts w:ascii="Arial" w:hAnsi="Arial" w:cs="Arial"/>
          <w:snapToGrid w:val="0"/>
          <w:sz w:val="24"/>
          <w:szCs w:val="24"/>
          <w:lang w:val="es-ES"/>
        </w:rPr>
        <w:t xml:space="preserve"> expresa </w:t>
      </w:r>
      <w:r w:rsidRPr="004779C9">
        <w:rPr>
          <w:rFonts w:ascii="Arial" w:hAnsi="Arial" w:cs="Arial"/>
          <w:snapToGrid w:val="0"/>
          <w:sz w:val="24"/>
          <w:szCs w:val="24"/>
          <w:lang w:val="es-ES"/>
        </w:rPr>
        <w:t xml:space="preserve">la visión </w:t>
      </w:r>
      <w:r>
        <w:rPr>
          <w:rFonts w:ascii="Arial" w:hAnsi="Arial" w:cs="Arial"/>
          <w:snapToGrid w:val="0"/>
          <w:sz w:val="24"/>
          <w:szCs w:val="24"/>
          <w:lang w:val="es-ES"/>
        </w:rPr>
        <w:t>humanista</w:t>
      </w:r>
      <w:r w:rsidR="00234726">
        <w:rPr>
          <w:rFonts w:ascii="Arial" w:hAnsi="Arial" w:cs="Arial"/>
          <w:snapToGrid w:val="0"/>
          <w:sz w:val="24"/>
          <w:szCs w:val="24"/>
          <w:lang w:val="es-ES"/>
        </w:rPr>
        <w:t xml:space="preserve"> que esta requiere.</w:t>
      </w:r>
      <w:r w:rsidR="0072649E">
        <w:rPr>
          <w:rFonts w:ascii="Arial" w:hAnsi="Arial" w:cs="Arial"/>
          <w:snapToGrid w:val="0"/>
          <w:sz w:val="24"/>
          <w:szCs w:val="24"/>
          <w:lang w:val="es-ES"/>
        </w:rPr>
        <w:t xml:space="preserve"> </w:t>
      </w:r>
      <w:r w:rsidR="00D5385E">
        <w:rPr>
          <w:rFonts w:ascii="Arial" w:hAnsi="Arial" w:cs="Arial"/>
          <w:snapToGrid w:val="0"/>
          <w:sz w:val="24"/>
          <w:szCs w:val="24"/>
          <w:lang w:val="es-ES"/>
        </w:rPr>
        <w:t xml:space="preserve">La satisfacción que produce la solución de tareas o problemas con la imaginación y </w:t>
      </w:r>
      <w:r w:rsidR="00705E42">
        <w:rPr>
          <w:rFonts w:ascii="Arial" w:hAnsi="Arial" w:cs="Arial"/>
          <w:snapToGrid w:val="0"/>
          <w:sz w:val="24"/>
          <w:szCs w:val="24"/>
          <w:lang w:val="es-ES"/>
        </w:rPr>
        <w:t>creatividad de</w:t>
      </w:r>
      <w:r w:rsidR="00D5385E">
        <w:rPr>
          <w:rFonts w:ascii="Arial" w:hAnsi="Arial" w:cs="Arial"/>
          <w:snapToGrid w:val="0"/>
          <w:sz w:val="24"/>
          <w:szCs w:val="24"/>
          <w:lang w:val="es-ES"/>
        </w:rPr>
        <w:t xml:space="preserve"> sí mismos es expresión de conoci</w:t>
      </w:r>
      <w:r w:rsidR="00287B71">
        <w:rPr>
          <w:rFonts w:ascii="Arial" w:hAnsi="Arial" w:cs="Arial"/>
          <w:snapToGrid w:val="0"/>
          <w:sz w:val="24"/>
          <w:szCs w:val="24"/>
          <w:lang w:val="es-ES"/>
        </w:rPr>
        <w:t>miento de las fortalezas y debi</w:t>
      </w:r>
      <w:r w:rsidR="00D5385E">
        <w:rPr>
          <w:rFonts w:ascii="Arial" w:hAnsi="Arial" w:cs="Arial"/>
          <w:snapToGrid w:val="0"/>
          <w:sz w:val="24"/>
          <w:szCs w:val="24"/>
          <w:lang w:val="es-ES"/>
        </w:rPr>
        <w:t xml:space="preserve">lidades de cada uno de los estudiantes. </w:t>
      </w:r>
      <w:r w:rsidR="00287B71">
        <w:rPr>
          <w:rFonts w:ascii="Arial" w:hAnsi="Arial" w:cs="Arial"/>
          <w:snapToGrid w:val="0"/>
          <w:sz w:val="24"/>
          <w:szCs w:val="24"/>
          <w:lang w:val="es-ES"/>
        </w:rPr>
        <w:t xml:space="preserve"> Es muestra de autoconocimiento pleno de dónde están y hasta dónde pueden llegar en la solución de las tareas </w:t>
      </w:r>
      <w:r w:rsidR="00446053">
        <w:rPr>
          <w:rFonts w:ascii="Arial" w:hAnsi="Arial" w:cs="Arial"/>
          <w:snapToGrid w:val="0"/>
          <w:sz w:val="24"/>
          <w:szCs w:val="24"/>
          <w:lang w:val="es-ES"/>
        </w:rPr>
        <w:t>planteadas a partir de sus propias experiencias</w:t>
      </w:r>
      <w:r w:rsidR="00287B71">
        <w:rPr>
          <w:rFonts w:ascii="Arial" w:hAnsi="Arial" w:cs="Arial"/>
          <w:snapToGrid w:val="0"/>
          <w:sz w:val="24"/>
          <w:szCs w:val="24"/>
          <w:lang w:val="es-ES"/>
        </w:rPr>
        <w:t xml:space="preserve">. </w:t>
      </w:r>
    </w:p>
    <w:p w:rsidR="00782166" w:rsidRPr="004779C9" w:rsidRDefault="009B07B0" w:rsidP="008141AB">
      <w:pPr>
        <w:spacing w:line="360" w:lineRule="auto"/>
        <w:jc w:val="both"/>
        <w:rPr>
          <w:rFonts w:ascii="Arial" w:hAnsi="Arial" w:cs="Arial"/>
          <w:snapToGrid w:val="0"/>
          <w:sz w:val="24"/>
          <w:szCs w:val="24"/>
          <w:lang w:val="es-ES"/>
        </w:rPr>
      </w:pPr>
      <w:r>
        <w:rPr>
          <w:rFonts w:ascii="Arial" w:hAnsi="Arial" w:cs="Arial"/>
          <w:snapToGrid w:val="0"/>
          <w:sz w:val="24"/>
          <w:szCs w:val="24"/>
          <w:lang w:val="es-ES"/>
        </w:rPr>
        <w:t xml:space="preserve">Por otro lado, </w:t>
      </w:r>
      <w:r w:rsidR="002A0EDE">
        <w:rPr>
          <w:rFonts w:ascii="Arial" w:hAnsi="Arial" w:cs="Arial"/>
          <w:snapToGrid w:val="0"/>
          <w:sz w:val="24"/>
          <w:szCs w:val="24"/>
          <w:lang w:val="es-ES"/>
        </w:rPr>
        <w:t>si el estudiante es capaz de expresarse libremente respetando las ideas de los demás, sin temor a censuras, es muestra de relación empática en la cu</w:t>
      </w:r>
      <w:r w:rsidR="00A306E2">
        <w:rPr>
          <w:rFonts w:ascii="Arial" w:hAnsi="Arial" w:cs="Arial"/>
          <w:snapToGrid w:val="0"/>
          <w:sz w:val="24"/>
          <w:szCs w:val="24"/>
          <w:lang w:val="es-ES"/>
        </w:rPr>
        <w:t xml:space="preserve">al el conflicto puede convertirse en </w:t>
      </w:r>
      <w:r w:rsidR="002A0EDE">
        <w:rPr>
          <w:rFonts w:ascii="Arial" w:hAnsi="Arial" w:cs="Arial"/>
          <w:snapToGrid w:val="0"/>
          <w:sz w:val="24"/>
          <w:szCs w:val="24"/>
          <w:lang w:val="es-ES"/>
        </w:rPr>
        <w:t xml:space="preserve">fuerza motriz para el </w:t>
      </w:r>
      <w:r w:rsidR="00D67853">
        <w:rPr>
          <w:rFonts w:ascii="Arial" w:hAnsi="Arial" w:cs="Arial"/>
          <w:snapToGrid w:val="0"/>
          <w:sz w:val="24"/>
          <w:szCs w:val="24"/>
          <w:lang w:val="es-ES"/>
        </w:rPr>
        <w:t xml:space="preserve">surgimiento de </w:t>
      </w:r>
      <w:r w:rsidR="003238B1">
        <w:rPr>
          <w:rFonts w:ascii="Arial" w:hAnsi="Arial" w:cs="Arial"/>
          <w:snapToGrid w:val="0"/>
          <w:sz w:val="24"/>
          <w:szCs w:val="24"/>
          <w:lang w:val="es-ES"/>
        </w:rPr>
        <w:t xml:space="preserve">una </w:t>
      </w:r>
      <w:r w:rsidR="008C77A6">
        <w:rPr>
          <w:rFonts w:ascii="Arial" w:hAnsi="Arial" w:cs="Arial"/>
          <w:snapToGrid w:val="0"/>
          <w:sz w:val="24"/>
          <w:szCs w:val="24"/>
          <w:lang w:val="es-ES"/>
        </w:rPr>
        <w:t xml:space="preserve">relación interpersonal más sólida. </w:t>
      </w:r>
      <w:r w:rsidR="00D67853">
        <w:rPr>
          <w:rFonts w:ascii="Arial" w:hAnsi="Arial" w:cs="Arial"/>
          <w:snapToGrid w:val="0"/>
          <w:sz w:val="24"/>
          <w:szCs w:val="24"/>
          <w:lang w:val="es-ES"/>
        </w:rPr>
        <w:t xml:space="preserve"> </w:t>
      </w:r>
      <w:r w:rsidR="002A0EDE">
        <w:rPr>
          <w:rFonts w:ascii="Arial" w:hAnsi="Arial" w:cs="Arial"/>
          <w:snapToGrid w:val="0"/>
          <w:sz w:val="24"/>
          <w:szCs w:val="24"/>
          <w:lang w:val="es-ES"/>
        </w:rPr>
        <w:t xml:space="preserve">  </w:t>
      </w:r>
      <w:r w:rsidR="00D5385E">
        <w:rPr>
          <w:rFonts w:ascii="Arial" w:hAnsi="Arial" w:cs="Arial"/>
          <w:snapToGrid w:val="0"/>
          <w:sz w:val="24"/>
          <w:szCs w:val="24"/>
          <w:lang w:val="es-ES"/>
        </w:rPr>
        <w:t xml:space="preserve"> </w:t>
      </w:r>
      <w:r w:rsidR="00234726">
        <w:rPr>
          <w:rFonts w:ascii="Arial" w:hAnsi="Arial" w:cs="Arial"/>
          <w:snapToGrid w:val="0"/>
          <w:sz w:val="24"/>
          <w:szCs w:val="24"/>
          <w:lang w:val="es-ES"/>
        </w:rPr>
        <w:t xml:space="preserve"> </w:t>
      </w:r>
      <w:r w:rsidR="004779C9">
        <w:rPr>
          <w:rFonts w:ascii="Arial" w:hAnsi="Arial" w:cs="Arial"/>
          <w:snapToGrid w:val="0"/>
          <w:sz w:val="24"/>
          <w:szCs w:val="24"/>
          <w:lang w:val="es-ES"/>
        </w:rPr>
        <w:t xml:space="preserve"> </w:t>
      </w:r>
      <w:r w:rsidR="004779C9" w:rsidRPr="004779C9">
        <w:rPr>
          <w:rFonts w:ascii="Arial" w:hAnsi="Arial" w:cs="Arial"/>
          <w:snapToGrid w:val="0"/>
          <w:sz w:val="24"/>
          <w:szCs w:val="24"/>
          <w:lang w:val="es-ES"/>
        </w:rPr>
        <w:t xml:space="preserve"> </w:t>
      </w:r>
    </w:p>
    <w:p w:rsidR="005D0AC6" w:rsidRDefault="00C5236D" w:rsidP="008141AB">
      <w:pPr>
        <w:spacing w:line="360" w:lineRule="auto"/>
        <w:jc w:val="both"/>
        <w:rPr>
          <w:rFonts w:ascii="Arial" w:hAnsi="Arial" w:cs="Arial"/>
          <w:snapToGrid w:val="0"/>
          <w:sz w:val="24"/>
          <w:szCs w:val="24"/>
          <w:lang w:val="es-ES"/>
        </w:rPr>
      </w:pPr>
      <w:r w:rsidRPr="006A6FB3">
        <w:rPr>
          <w:rFonts w:ascii="Arial" w:hAnsi="Arial" w:cs="Arial"/>
          <w:snapToGrid w:val="0"/>
          <w:sz w:val="24"/>
          <w:szCs w:val="24"/>
          <w:lang w:val="es-ES"/>
        </w:rPr>
        <w:t>Los e</w:t>
      </w:r>
      <w:r w:rsidR="00FF5E5C">
        <w:rPr>
          <w:rFonts w:ascii="Arial" w:hAnsi="Arial" w:cs="Arial"/>
          <w:snapToGrid w:val="0"/>
          <w:sz w:val="24"/>
          <w:szCs w:val="24"/>
          <w:lang w:val="es-ES"/>
        </w:rPr>
        <w:t>lement</w:t>
      </w:r>
      <w:r w:rsidRPr="006A6FB3">
        <w:rPr>
          <w:rFonts w:ascii="Arial" w:hAnsi="Arial" w:cs="Arial"/>
          <w:snapToGrid w:val="0"/>
          <w:sz w:val="24"/>
          <w:szCs w:val="24"/>
          <w:lang w:val="es-ES"/>
        </w:rPr>
        <w:t xml:space="preserve">os expuestos </w:t>
      </w:r>
      <w:r w:rsidR="00FF5E5C">
        <w:rPr>
          <w:rFonts w:ascii="Arial" w:hAnsi="Arial" w:cs="Arial"/>
          <w:snapToGrid w:val="0"/>
          <w:sz w:val="24"/>
          <w:szCs w:val="24"/>
          <w:lang w:val="es-ES"/>
        </w:rPr>
        <w:t>aquí</w:t>
      </w:r>
      <w:r w:rsidRPr="006A6FB3">
        <w:rPr>
          <w:rFonts w:ascii="Arial" w:hAnsi="Arial" w:cs="Arial"/>
          <w:snapToGrid w:val="0"/>
          <w:sz w:val="24"/>
          <w:szCs w:val="24"/>
          <w:lang w:val="es-ES"/>
        </w:rPr>
        <w:t xml:space="preserve"> exigen del </w:t>
      </w:r>
      <w:r w:rsidR="008E5DC3" w:rsidRPr="006A6FB3">
        <w:rPr>
          <w:rFonts w:ascii="Arial" w:hAnsi="Arial" w:cs="Arial"/>
          <w:snapToGrid w:val="0"/>
          <w:sz w:val="24"/>
          <w:szCs w:val="24"/>
          <w:lang w:val="es-ES"/>
        </w:rPr>
        <w:t>profesor una</w:t>
      </w:r>
      <w:r w:rsidR="00F70F16">
        <w:rPr>
          <w:rFonts w:ascii="Arial" w:hAnsi="Arial" w:cs="Arial"/>
          <w:snapToGrid w:val="0"/>
          <w:sz w:val="24"/>
          <w:szCs w:val="24"/>
          <w:lang w:val="es-ES"/>
        </w:rPr>
        <w:t xml:space="preserve"> preparación </w:t>
      </w:r>
      <w:r w:rsidR="008020E7">
        <w:rPr>
          <w:rFonts w:ascii="Arial" w:hAnsi="Arial" w:cs="Arial"/>
          <w:snapToGrid w:val="0"/>
          <w:sz w:val="24"/>
          <w:szCs w:val="24"/>
          <w:lang w:val="es-ES"/>
        </w:rPr>
        <w:t xml:space="preserve">y </w:t>
      </w:r>
      <w:r w:rsidR="008020E7" w:rsidRPr="006A6FB3">
        <w:rPr>
          <w:rFonts w:ascii="Arial" w:hAnsi="Arial" w:cs="Arial"/>
          <w:snapToGrid w:val="0"/>
          <w:sz w:val="24"/>
          <w:szCs w:val="24"/>
          <w:lang w:val="es-ES"/>
        </w:rPr>
        <w:t>dominio</w:t>
      </w:r>
      <w:r w:rsidRPr="006A6FB3">
        <w:rPr>
          <w:rFonts w:ascii="Arial" w:hAnsi="Arial" w:cs="Arial"/>
          <w:snapToGrid w:val="0"/>
          <w:sz w:val="24"/>
          <w:szCs w:val="24"/>
          <w:lang w:val="es-ES"/>
        </w:rPr>
        <w:t xml:space="preserve"> profundo del contenido de la </w:t>
      </w:r>
      <w:r w:rsidR="008E5DC3" w:rsidRPr="006A6FB3">
        <w:rPr>
          <w:rFonts w:ascii="Arial" w:hAnsi="Arial" w:cs="Arial"/>
          <w:snapToGrid w:val="0"/>
          <w:sz w:val="24"/>
          <w:szCs w:val="24"/>
          <w:lang w:val="es-ES"/>
        </w:rPr>
        <w:t xml:space="preserve">ciencia </w:t>
      </w:r>
      <w:r w:rsidR="0002420E">
        <w:rPr>
          <w:rFonts w:ascii="Arial" w:hAnsi="Arial" w:cs="Arial"/>
          <w:snapToGrid w:val="0"/>
          <w:sz w:val="24"/>
          <w:szCs w:val="24"/>
          <w:lang w:val="es-ES"/>
        </w:rPr>
        <w:t xml:space="preserve">que </w:t>
      </w:r>
      <w:r w:rsidR="008020E7">
        <w:rPr>
          <w:rFonts w:ascii="Arial" w:hAnsi="Arial" w:cs="Arial"/>
          <w:snapToGrid w:val="0"/>
          <w:sz w:val="24"/>
          <w:szCs w:val="24"/>
          <w:lang w:val="es-ES"/>
        </w:rPr>
        <w:t>imparte</w:t>
      </w:r>
      <w:r w:rsidRPr="006A6FB3">
        <w:rPr>
          <w:rFonts w:ascii="Arial" w:hAnsi="Arial" w:cs="Arial"/>
          <w:snapToGrid w:val="0"/>
          <w:sz w:val="24"/>
          <w:szCs w:val="24"/>
          <w:lang w:val="es-ES"/>
        </w:rPr>
        <w:t xml:space="preserve"> para el logro de la independencia cognoscitiva </w:t>
      </w:r>
      <w:r w:rsidR="00F70F16">
        <w:rPr>
          <w:rFonts w:ascii="Arial" w:hAnsi="Arial" w:cs="Arial"/>
          <w:snapToGrid w:val="0"/>
          <w:sz w:val="24"/>
          <w:szCs w:val="24"/>
          <w:lang w:val="es-ES"/>
        </w:rPr>
        <w:t xml:space="preserve">de los estudiantes </w:t>
      </w:r>
      <w:r w:rsidRPr="006A6FB3">
        <w:rPr>
          <w:rFonts w:ascii="Arial" w:hAnsi="Arial" w:cs="Arial"/>
          <w:snapToGrid w:val="0"/>
          <w:sz w:val="24"/>
          <w:szCs w:val="24"/>
          <w:lang w:val="es-ES"/>
        </w:rPr>
        <w:t xml:space="preserve">en un proceso complejo pero a la vez alegre en el cual el profesor guía el aprendizaje de </w:t>
      </w:r>
      <w:r w:rsidR="005D0AC6">
        <w:rPr>
          <w:rFonts w:ascii="Arial" w:hAnsi="Arial" w:cs="Arial"/>
          <w:snapToGrid w:val="0"/>
          <w:sz w:val="24"/>
          <w:szCs w:val="24"/>
          <w:lang w:val="es-ES"/>
        </w:rPr>
        <w:t xml:space="preserve">los estudiantes y no solo un comunicador de conocimientos acabados, redefiniendo, al decir de M. Martínez (1995) la dicotomía maestro-alumno, sujeto-objeto, activo-pasivo, lo cual exige propiciar un proceso democrático, dialógico y participativo con posibilidades de intervención creativa.  </w:t>
      </w:r>
      <w:r w:rsidR="006E7047">
        <w:rPr>
          <w:rFonts w:ascii="Arial" w:hAnsi="Arial" w:cs="Arial"/>
          <w:snapToGrid w:val="0"/>
          <w:sz w:val="24"/>
          <w:szCs w:val="24"/>
          <w:lang w:val="es-ES"/>
        </w:rPr>
        <w:t xml:space="preserve">Cuando se fomenta la satisfacción personal en la </w:t>
      </w:r>
      <w:r w:rsidR="006E7047">
        <w:rPr>
          <w:rFonts w:ascii="Arial" w:hAnsi="Arial" w:cs="Arial"/>
          <w:snapToGrid w:val="0"/>
          <w:sz w:val="24"/>
          <w:szCs w:val="24"/>
          <w:lang w:val="es-ES"/>
        </w:rPr>
        <w:lastRenderedPageBreak/>
        <w:t xml:space="preserve">tarea que se realiza, el proceso de enseñanza-aprendizaje se convierte en </w:t>
      </w:r>
      <w:r w:rsidR="006E7047" w:rsidRPr="006E7047">
        <w:rPr>
          <w:rFonts w:ascii="Arial" w:hAnsi="Arial" w:cs="Arial"/>
          <w:i/>
          <w:snapToGrid w:val="0"/>
          <w:sz w:val="24"/>
          <w:szCs w:val="24"/>
          <w:lang w:val="es-ES"/>
        </w:rPr>
        <w:t>tormento gozoso</w:t>
      </w:r>
      <w:r w:rsidR="00C137E4">
        <w:rPr>
          <w:rFonts w:ascii="Arial" w:hAnsi="Arial" w:cs="Arial"/>
          <w:snapToGrid w:val="0"/>
          <w:sz w:val="24"/>
          <w:szCs w:val="24"/>
          <w:lang w:val="es-ES"/>
        </w:rPr>
        <w:t xml:space="preserve"> (</w:t>
      </w:r>
      <w:r w:rsidR="006E7047">
        <w:rPr>
          <w:rFonts w:ascii="Arial" w:hAnsi="Arial" w:cs="Arial"/>
          <w:snapToGrid w:val="0"/>
          <w:sz w:val="24"/>
          <w:szCs w:val="24"/>
          <w:lang w:val="es-ES"/>
        </w:rPr>
        <w:t>Martínez, 1997), para ambos, profesor y estudiantes.</w:t>
      </w:r>
    </w:p>
    <w:p w:rsidR="009143F0" w:rsidRPr="0092510D" w:rsidRDefault="009143F0" w:rsidP="008141AB">
      <w:pPr>
        <w:spacing w:line="360" w:lineRule="auto"/>
        <w:jc w:val="both"/>
        <w:rPr>
          <w:rFonts w:ascii="Arial" w:hAnsi="Arial" w:cs="Arial"/>
          <w:snapToGrid w:val="0"/>
          <w:sz w:val="24"/>
          <w:szCs w:val="24"/>
          <w:lang w:val="es-ES"/>
        </w:rPr>
      </w:pPr>
      <w:r>
        <w:rPr>
          <w:rFonts w:ascii="Arial" w:hAnsi="Arial" w:cs="Arial"/>
          <w:snapToGrid w:val="0"/>
          <w:sz w:val="24"/>
          <w:szCs w:val="24"/>
          <w:lang w:val="es-ES"/>
        </w:rPr>
        <w:t>El método</w:t>
      </w:r>
      <w:r w:rsidR="00A85BDB">
        <w:rPr>
          <w:rFonts w:ascii="Arial" w:hAnsi="Arial" w:cs="Arial"/>
          <w:snapToGrid w:val="0"/>
          <w:sz w:val="24"/>
          <w:szCs w:val="24"/>
          <w:lang w:val="es-ES"/>
        </w:rPr>
        <w:t xml:space="preserve"> y </w:t>
      </w:r>
      <w:r>
        <w:rPr>
          <w:rFonts w:ascii="Arial" w:hAnsi="Arial" w:cs="Arial"/>
          <w:snapToGrid w:val="0"/>
          <w:sz w:val="24"/>
          <w:szCs w:val="24"/>
          <w:lang w:val="es-ES"/>
        </w:rPr>
        <w:t>los procedimientos</w:t>
      </w:r>
      <w:r w:rsidR="00A85BDB">
        <w:rPr>
          <w:rFonts w:ascii="Arial" w:hAnsi="Arial" w:cs="Arial"/>
          <w:snapToGrid w:val="0"/>
          <w:sz w:val="24"/>
          <w:szCs w:val="24"/>
          <w:lang w:val="es-ES"/>
        </w:rPr>
        <w:t xml:space="preserve"> como elementos dinamizadores del proceso, y</w:t>
      </w:r>
      <w:r>
        <w:rPr>
          <w:rFonts w:ascii="Arial" w:hAnsi="Arial" w:cs="Arial"/>
          <w:snapToGrid w:val="0"/>
          <w:sz w:val="24"/>
          <w:szCs w:val="24"/>
          <w:lang w:val="es-ES"/>
        </w:rPr>
        <w:t xml:space="preserve"> junto a ellos las técnicas participativas</w:t>
      </w:r>
      <w:r w:rsidR="00AB3DCF">
        <w:rPr>
          <w:rFonts w:ascii="Arial" w:hAnsi="Arial" w:cs="Arial"/>
          <w:snapToGrid w:val="0"/>
          <w:sz w:val="24"/>
          <w:szCs w:val="24"/>
          <w:lang w:val="es-ES"/>
        </w:rPr>
        <w:t>,</w:t>
      </w:r>
      <w:r>
        <w:rPr>
          <w:rFonts w:ascii="Arial" w:hAnsi="Arial" w:cs="Arial"/>
          <w:snapToGrid w:val="0"/>
          <w:sz w:val="24"/>
          <w:szCs w:val="24"/>
          <w:lang w:val="es-ES"/>
        </w:rPr>
        <w:t xml:space="preserve"> las cual</w:t>
      </w:r>
      <w:r w:rsidR="00A85BDB">
        <w:rPr>
          <w:rFonts w:ascii="Arial" w:hAnsi="Arial" w:cs="Arial"/>
          <w:snapToGrid w:val="0"/>
          <w:sz w:val="24"/>
          <w:szCs w:val="24"/>
          <w:lang w:val="es-ES"/>
        </w:rPr>
        <w:t xml:space="preserve">es </w:t>
      </w:r>
      <w:r>
        <w:rPr>
          <w:rFonts w:ascii="Arial" w:hAnsi="Arial"/>
          <w:sz w:val="24"/>
        </w:rPr>
        <w:t>contribuyen a desarrollar la interacción entre profesor-estudiantes, estudiante-estudiante a través de la discusión y la reflexión, colectivizan el conocimiento individual, lo enriquecen y le dan fuerza, permiten desarrollar una experiencia educativa común y finalmente la creación colectiva del conocimiento, donde todos son partícipes en su elaboración, y por lo tanto también de sus implicaciones prácticas.</w:t>
      </w:r>
      <w:r w:rsidR="0092510D">
        <w:rPr>
          <w:rFonts w:ascii="Arial" w:hAnsi="Arial"/>
          <w:sz w:val="24"/>
        </w:rPr>
        <w:t xml:space="preserve"> </w:t>
      </w:r>
      <w:r w:rsidR="0092510D" w:rsidRPr="0092510D">
        <w:rPr>
          <w:rFonts w:ascii="Arial" w:hAnsi="Arial"/>
          <w:sz w:val="24"/>
        </w:rPr>
        <w:t>(García, 2002)</w:t>
      </w:r>
    </w:p>
    <w:p w:rsidR="00AB3DCF" w:rsidRDefault="005309C1" w:rsidP="008141AB">
      <w:pPr>
        <w:spacing w:line="360" w:lineRule="auto"/>
        <w:jc w:val="both"/>
        <w:rPr>
          <w:rFonts w:ascii="Arial" w:hAnsi="Arial"/>
          <w:sz w:val="24"/>
        </w:rPr>
      </w:pPr>
      <w:r>
        <w:rPr>
          <w:rFonts w:ascii="Arial" w:hAnsi="Arial"/>
          <w:sz w:val="24"/>
        </w:rPr>
        <w:t>Estas “técnicas</w:t>
      </w:r>
      <w:r w:rsidR="009143F0">
        <w:rPr>
          <w:rFonts w:ascii="Arial" w:hAnsi="Arial"/>
          <w:sz w:val="24"/>
        </w:rPr>
        <w:t>", diseñadas para crear un ambiente favorable en las relaciones y comunicación interpersonal entre los sujetos que aprenden, pueden ser de extraordinaria ayuda para el trabajo docente, ya que favorecen el intercambio de ideas y el arribo a soluciones creadoras, tanto grupal como individualmente.</w:t>
      </w:r>
      <w:r w:rsidR="00293FDC" w:rsidRPr="00293FDC">
        <w:rPr>
          <w:rFonts w:ascii="Arial" w:hAnsi="Arial"/>
          <w:sz w:val="24"/>
        </w:rPr>
        <w:t xml:space="preserve"> </w:t>
      </w:r>
      <w:r w:rsidR="00C137E4">
        <w:rPr>
          <w:rFonts w:ascii="Arial" w:hAnsi="Arial"/>
          <w:sz w:val="24"/>
        </w:rPr>
        <w:t>(</w:t>
      </w:r>
      <w:r w:rsidR="00293FDC" w:rsidRPr="0092510D">
        <w:rPr>
          <w:rFonts w:ascii="Arial" w:hAnsi="Arial"/>
          <w:sz w:val="24"/>
        </w:rPr>
        <w:t>García, 2002)</w:t>
      </w:r>
      <w:r w:rsidR="005C3E5C">
        <w:rPr>
          <w:rFonts w:ascii="Arial" w:hAnsi="Arial"/>
          <w:sz w:val="24"/>
        </w:rPr>
        <w:t xml:space="preserve"> </w:t>
      </w:r>
    </w:p>
    <w:p w:rsidR="00293FDC" w:rsidRDefault="005C3E5C" w:rsidP="008141AB">
      <w:pPr>
        <w:spacing w:line="360" w:lineRule="auto"/>
        <w:jc w:val="both"/>
        <w:rPr>
          <w:rFonts w:ascii="Arial" w:hAnsi="Arial"/>
          <w:sz w:val="24"/>
        </w:rPr>
      </w:pPr>
      <w:r>
        <w:rPr>
          <w:rFonts w:ascii="Arial" w:hAnsi="Arial"/>
          <w:sz w:val="24"/>
        </w:rPr>
        <w:t xml:space="preserve">Como se puede apreciar, tanto los métodos, los procedimientos y las técnicas participativas contribuyen también al logro de una educación </w:t>
      </w:r>
      <w:proofErr w:type="spellStart"/>
      <w:r>
        <w:rPr>
          <w:rFonts w:ascii="Arial" w:hAnsi="Arial"/>
          <w:sz w:val="24"/>
        </w:rPr>
        <w:t>socioafectiva</w:t>
      </w:r>
      <w:proofErr w:type="spellEnd"/>
      <w:r>
        <w:rPr>
          <w:rFonts w:ascii="Arial" w:hAnsi="Arial"/>
          <w:sz w:val="24"/>
        </w:rPr>
        <w:t xml:space="preserve">. </w:t>
      </w:r>
    </w:p>
    <w:p w:rsidR="00DA3D2E" w:rsidRDefault="001C797A" w:rsidP="008141AB">
      <w:pPr>
        <w:spacing w:line="360" w:lineRule="auto"/>
        <w:jc w:val="both"/>
        <w:rPr>
          <w:rFonts w:ascii="Arial" w:hAnsi="Arial"/>
          <w:sz w:val="24"/>
        </w:rPr>
      </w:pPr>
      <w:r>
        <w:rPr>
          <w:rFonts w:ascii="Arial" w:hAnsi="Arial"/>
          <w:sz w:val="24"/>
        </w:rPr>
        <w:t>En resumen, l</w:t>
      </w:r>
      <w:r w:rsidR="00DA3D2E">
        <w:rPr>
          <w:rFonts w:ascii="Arial" w:hAnsi="Arial"/>
          <w:sz w:val="24"/>
        </w:rPr>
        <w:t xml:space="preserve">a propuesta aquí presentada pone de manifiesto que las ventajas de la educación </w:t>
      </w:r>
      <w:proofErr w:type="spellStart"/>
      <w:r w:rsidR="00DA3D2E">
        <w:rPr>
          <w:rFonts w:ascii="Arial" w:hAnsi="Arial"/>
          <w:sz w:val="24"/>
        </w:rPr>
        <w:t>socioafectiva</w:t>
      </w:r>
      <w:proofErr w:type="spellEnd"/>
      <w:r w:rsidR="00DA3D2E">
        <w:rPr>
          <w:rFonts w:ascii="Arial" w:hAnsi="Arial"/>
          <w:sz w:val="24"/>
        </w:rPr>
        <w:t xml:space="preserve"> en el proceso de enseñanza-aprendizaje </w:t>
      </w:r>
      <w:r w:rsidR="00425653">
        <w:rPr>
          <w:rFonts w:ascii="Arial" w:hAnsi="Arial"/>
          <w:sz w:val="24"/>
        </w:rPr>
        <w:t>en la universidad cubana pueden ser una realidad</w:t>
      </w:r>
      <w:r w:rsidR="00DA3D2E">
        <w:rPr>
          <w:rFonts w:ascii="Arial" w:hAnsi="Arial"/>
          <w:sz w:val="24"/>
        </w:rPr>
        <w:t xml:space="preserve"> bajo la guía certera del profesor. A </w:t>
      </w:r>
      <w:r w:rsidR="005309C1">
        <w:rPr>
          <w:rFonts w:ascii="Arial" w:hAnsi="Arial"/>
          <w:sz w:val="24"/>
        </w:rPr>
        <w:t>saber,</w:t>
      </w:r>
      <w:r w:rsidR="00DA3D2E">
        <w:rPr>
          <w:rFonts w:ascii="Arial" w:hAnsi="Arial"/>
          <w:sz w:val="24"/>
        </w:rPr>
        <w:t xml:space="preserve"> porque:</w:t>
      </w:r>
    </w:p>
    <w:p w:rsidR="00DA3D2E" w:rsidRPr="001C797A" w:rsidRDefault="003C059F" w:rsidP="008141AB">
      <w:pPr>
        <w:widowControl w:val="0"/>
        <w:numPr>
          <w:ilvl w:val="0"/>
          <w:numId w:val="2"/>
        </w:numPr>
        <w:tabs>
          <w:tab w:val="clear" w:pos="1146"/>
          <w:tab w:val="num" w:pos="720"/>
        </w:tabs>
        <w:spacing w:line="360" w:lineRule="auto"/>
        <w:ind w:hanging="786"/>
        <w:jc w:val="both"/>
        <w:rPr>
          <w:rFonts w:ascii="Arial" w:hAnsi="Arial" w:cs="Arial"/>
          <w:snapToGrid w:val="0"/>
          <w:spacing w:val="-12"/>
          <w:sz w:val="24"/>
          <w:szCs w:val="24"/>
          <w:lang w:val="es-ES"/>
        </w:rPr>
      </w:pPr>
      <w:r>
        <w:rPr>
          <w:rFonts w:ascii="Arial" w:hAnsi="Arial" w:cs="Arial"/>
          <w:snapToGrid w:val="0"/>
          <w:sz w:val="24"/>
          <w:szCs w:val="24"/>
          <w:lang w:val="es-ES"/>
        </w:rPr>
        <w:t>Contribuye</w:t>
      </w:r>
      <w:r w:rsidR="00DA3D2E">
        <w:rPr>
          <w:rFonts w:ascii="Arial" w:hAnsi="Arial" w:cs="Arial"/>
          <w:snapToGrid w:val="0"/>
          <w:sz w:val="24"/>
          <w:szCs w:val="24"/>
          <w:lang w:val="es-ES"/>
        </w:rPr>
        <w:t xml:space="preserve"> a que los estudiantes desarrollen un mejor conocimiento de </w:t>
      </w:r>
      <w:r w:rsidR="001C797A">
        <w:rPr>
          <w:rFonts w:ascii="Arial" w:hAnsi="Arial" w:cs="Arial"/>
          <w:snapToGrid w:val="0"/>
          <w:sz w:val="24"/>
          <w:szCs w:val="24"/>
          <w:lang w:val="es-ES"/>
        </w:rPr>
        <w:t>sí</w:t>
      </w:r>
      <w:r w:rsidR="00DA3D2E">
        <w:rPr>
          <w:rFonts w:ascii="Arial" w:hAnsi="Arial" w:cs="Arial"/>
          <w:snapToGrid w:val="0"/>
          <w:sz w:val="24"/>
          <w:szCs w:val="24"/>
          <w:lang w:val="es-ES"/>
        </w:rPr>
        <w:t xml:space="preserve"> mismos, de los otros y a su vez</w:t>
      </w:r>
      <w:r>
        <w:rPr>
          <w:rFonts w:ascii="Arial" w:hAnsi="Arial" w:cs="Arial"/>
          <w:snapToGrid w:val="0"/>
          <w:sz w:val="24"/>
          <w:szCs w:val="24"/>
          <w:lang w:val="es-ES"/>
        </w:rPr>
        <w:t>,</w:t>
      </w:r>
      <w:r w:rsidR="00DA3D2E">
        <w:rPr>
          <w:rFonts w:ascii="Arial" w:hAnsi="Arial" w:cs="Arial"/>
          <w:snapToGrid w:val="0"/>
          <w:sz w:val="24"/>
          <w:szCs w:val="24"/>
          <w:lang w:val="es-ES"/>
        </w:rPr>
        <w:t xml:space="preserve"> a su inserción en su entorno personal y laboral</w:t>
      </w:r>
    </w:p>
    <w:p w:rsidR="00DA3D2E" w:rsidRPr="001C797A" w:rsidRDefault="003C059F" w:rsidP="008141AB">
      <w:pPr>
        <w:widowControl w:val="0"/>
        <w:numPr>
          <w:ilvl w:val="0"/>
          <w:numId w:val="2"/>
        </w:numPr>
        <w:tabs>
          <w:tab w:val="clear" w:pos="1146"/>
          <w:tab w:val="num" w:pos="720"/>
        </w:tabs>
        <w:spacing w:line="360" w:lineRule="auto"/>
        <w:ind w:hanging="786"/>
        <w:jc w:val="both"/>
        <w:rPr>
          <w:rFonts w:ascii="Arial" w:hAnsi="Arial" w:cs="Arial"/>
          <w:snapToGrid w:val="0"/>
          <w:spacing w:val="-12"/>
          <w:sz w:val="24"/>
          <w:szCs w:val="24"/>
          <w:lang w:val="es-ES"/>
        </w:rPr>
      </w:pPr>
      <w:r>
        <w:rPr>
          <w:rFonts w:ascii="Arial" w:hAnsi="Arial" w:cs="Arial"/>
          <w:snapToGrid w:val="0"/>
          <w:sz w:val="24"/>
          <w:szCs w:val="24"/>
          <w:lang w:val="es-ES"/>
        </w:rPr>
        <w:t>Constituye</w:t>
      </w:r>
      <w:r w:rsidR="00DA3D2E" w:rsidRPr="001C797A">
        <w:rPr>
          <w:rFonts w:ascii="Arial" w:hAnsi="Arial" w:cs="Arial"/>
          <w:snapToGrid w:val="0"/>
          <w:sz w:val="24"/>
          <w:szCs w:val="24"/>
          <w:lang w:val="es-ES"/>
        </w:rPr>
        <w:t xml:space="preserve"> una vía para </w:t>
      </w:r>
      <w:r w:rsidR="001C797A" w:rsidRPr="001C797A">
        <w:rPr>
          <w:rFonts w:ascii="Arial" w:hAnsi="Arial" w:cs="Arial"/>
          <w:snapToGrid w:val="0"/>
          <w:sz w:val="24"/>
          <w:szCs w:val="24"/>
          <w:lang w:val="es-ES"/>
        </w:rPr>
        <w:t>desarrollar la</w:t>
      </w:r>
      <w:r w:rsidR="00DA3D2E" w:rsidRPr="001C797A">
        <w:rPr>
          <w:rFonts w:ascii="Arial" w:hAnsi="Arial" w:cs="Arial"/>
          <w:snapToGrid w:val="0"/>
          <w:sz w:val="24"/>
          <w:szCs w:val="24"/>
          <w:lang w:val="es-ES"/>
        </w:rPr>
        <w:t xml:space="preserve"> empatía, la sensibilidad hacia los problema</w:t>
      </w:r>
      <w:r>
        <w:rPr>
          <w:rFonts w:ascii="Arial" w:hAnsi="Arial" w:cs="Arial"/>
          <w:snapToGrid w:val="0"/>
          <w:sz w:val="24"/>
          <w:szCs w:val="24"/>
          <w:lang w:val="es-ES"/>
        </w:rPr>
        <w:t>s sociales, ambientales y otros</w:t>
      </w:r>
    </w:p>
    <w:p w:rsidR="00C137E4" w:rsidRPr="00C137E4" w:rsidRDefault="00DA3D2E" w:rsidP="008141AB">
      <w:pPr>
        <w:widowControl w:val="0"/>
        <w:numPr>
          <w:ilvl w:val="0"/>
          <w:numId w:val="2"/>
        </w:numPr>
        <w:tabs>
          <w:tab w:val="clear" w:pos="1146"/>
          <w:tab w:val="num" w:pos="720"/>
        </w:tabs>
        <w:spacing w:line="360" w:lineRule="auto"/>
        <w:ind w:hanging="786"/>
        <w:jc w:val="both"/>
        <w:rPr>
          <w:rFonts w:ascii="Arial" w:hAnsi="Arial" w:cs="Arial"/>
          <w:snapToGrid w:val="0"/>
          <w:spacing w:val="-12"/>
          <w:sz w:val="24"/>
          <w:szCs w:val="24"/>
          <w:lang w:val="es-ES"/>
        </w:rPr>
      </w:pPr>
      <w:r w:rsidRPr="001C797A">
        <w:rPr>
          <w:rFonts w:ascii="Arial" w:hAnsi="Arial" w:cs="Arial"/>
          <w:snapToGrid w:val="0"/>
          <w:sz w:val="24"/>
          <w:szCs w:val="24"/>
          <w:lang w:val="es-ES"/>
        </w:rPr>
        <w:t>Brinda</w:t>
      </w:r>
      <w:r w:rsidR="003C059F">
        <w:rPr>
          <w:rFonts w:ascii="Arial" w:hAnsi="Arial" w:cs="Arial"/>
          <w:snapToGrid w:val="0"/>
          <w:sz w:val="24"/>
          <w:szCs w:val="24"/>
          <w:lang w:val="es-ES"/>
        </w:rPr>
        <w:t xml:space="preserve"> a los profesor</w:t>
      </w:r>
      <w:r w:rsidRPr="001C797A">
        <w:rPr>
          <w:rFonts w:ascii="Arial" w:hAnsi="Arial" w:cs="Arial"/>
          <w:snapToGrid w:val="0"/>
          <w:sz w:val="24"/>
          <w:szCs w:val="24"/>
          <w:lang w:val="es-ES"/>
        </w:rPr>
        <w:t xml:space="preserve">es herramientas para desplazar la visión del proceso de enseñanza-aprendizaje hacia una concepción centrada en el estudiante, </w:t>
      </w:r>
      <w:r w:rsidR="001C797A" w:rsidRPr="001C797A">
        <w:rPr>
          <w:rFonts w:ascii="Arial" w:hAnsi="Arial" w:cs="Arial"/>
          <w:snapToGrid w:val="0"/>
          <w:sz w:val="24"/>
          <w:szCs w:val="24"/>
          <w:lang w:val="es-ES"/>
        </w:rPr>
        <w:t>así</w:t>
      </w:r>
      <w:r w:rsidRPr="001C797A">
        <w:rPr>
          <w:rFonts w:ascii="Arial" w:hAnsi="Arial" w:cs="Arial"/>
          <w:snapToGrid w:val="0"/>
          <w:sz w:val="24"/>
          <w:szCs w:val="24"/>
          <w:lang w:val="es-ES"/>
        </w:rPr>
        <w:t xml:space="preserve"> como herramientas para su aut</w:t>
      </w:r>
      <w:r w:rsidR="001C797A" w:rsidRPr="001C797A">
        <w:rPr>
          <w:rFonts w:ascii="Arial" w:hAnsi="Arial" w:cs="Arial"/>
          <w:snapToGrid w:val="0"/>
          <w:sz w:val="24"/>
          <w:szCs w:val="24"/>
          <w:lang w:val="es-ES"/>
        </w:rPr>
        <w:t>oconocimiento y desarrollo profesional</w:t>
      </w:r>
      <w:r w:rsidRPr="001C797A">
        <w:rPr>
          <w:rFonts w:ascii="Arial" w:hAnsi="Arial" w:cs="Arial"/>
          <w:snapToGrid w:val="0"/>
          <w:sz w:val="24"/>
          <w:szCs w:val="24"/>
          <w:lang w:val="es-ES"/>
        </w:rPr>
        <w:t xml:space="preserve"> en su </w:t>
      </w:r>
      <w:r w:rsidR="001C797A" w:rsidRPr="001C797A">
        <w:rPr>
          <w:rFonts w:ascii="Arial" w:hAnsi="Arial" w:cs="Arial"/>
          <w:snapToGrid w:val="0"/>
          <w:sz w:val="24"/>
          <w:szCs w:val="24"/>
          <w:lang w:val="es-ES"/>
        </w:rPr>
        <w:t>función</w:t>
      </w:r>
      <w:r w:rsidRPr="001C797A">
        <w:rPr>
          <w:rFonts w:ascii="Arial" w:hAnsi="Arial" w:cs="Arial"/>
          <w:snapToGrid w:val="0"/>
          <w:sz w:val="24"/>
          <w:szCs w:val="24"/>
          <w:lang w:val="es-ES"/>
        </w:rPr>
        <w:t xml:space="preserve"> docente.</w:t>
      </w:r>
      <w:r w:rsidR="001C797A">
        <w:rPr>
          <w:rFonts w:ascii="Arial" w:hAnsi="Arial" w:cs="Arial"/>
          <w:snapToGrid w:val="0"/>
          <w:sz w:val="24"/>
          <w:szCs w:val="24"/>
          <w:lang w:val="es-ES"/>
        </w:rPr>
        <w:t xml:space="preserve"> </w:t>
      </w:r>
      <w:r w:rsidR="00C37461">
        <w:rPr>
          <w:rFonts w:ascii="Arial" w:hAnsi="Arial" w:cs="Arial"/>
          <w:snapToGrid w:val="0"/>
          <w:spacing w:val="-12"/>
          <w:sz w:val="24"/>
          <w:szCs w:val="24"/>
          <w:lang w:val="es-ES"/>
        </w:rPr>
        <w:t xml:space="preserve">    </w:t>
      </w:r>
    </w:p>
    <w:p w:rsidR="003B5055" w:rsidRPr="00C37461" w:rsidRDefault="00C137E4" w:rsidP="00C137E4">
      <w:pPr>
        <w:widowControl w:val="0"/>
        <w:spacing w:line="360" w:lineRule="auto"/>
        <w:ind w:left="1146"/>
        <w:jc w:val="both"/>
        <w:rPr>
          <w:rFonts w:ascii="Arial" w:hAnsi="Arial" w:cs="Arial"/>
          <w:snapToGrid w:val="0"/>
          <w:spacing w:val="-12"/>
          <w:sz w:val="24"/>
          <w:szCs w:val="24"/>
          <w:lang w:val="es-ES"/>
        </w:rPr>
      </w:pPr>
      <w:r>
        <w:rPr>
          <w:rFonts w:ascii="Arial" w:hAnsi="Arial" w:cs="Arial"/>
          <w:sz w:val="24"/>
          <w:szCs w:val="24"/>
          <w:lang w:val="es-ES"/>
        </w:rPr>
        <w:t xml:space="preserve">                 </w:t>
      </w:r>
      <w:r w:rsidR="003B5055" w:rsidRPr="00C37461">
        <w:rPr>
          <w:rFonts w:ascii="Arial" w:hAnsi="Arial" w:cs="Arial"/>
          <w:sz w:val="24"/>
          <w:szCs w:val="24"/>
        </w:rPr>
        <w:t xml:space="preserve"> Curiel, et. al. (2018)</w:t>
      </w:r>
    </w:p>
    <w:p w:rsidR="00BD3A22" w:rsidRDefault="00BD3A22" w:rsidP="008141AB">
      <w:pPr>
        <w:widowControl w:val="0"/>
        <w:spacing w:line="360" w:lineRule="auto"/>
        <w:jc w:val="both"/>
        <w:rPr>
          <w:rFonts w:ascii="Arial" w:hAnsi="Arial" w:cs="Arial"/>
          <w:snapToGrid w:val="0"/>
          <w:spacing w:val="-12"/>
          <w:sz w:val="24"/>
          <w:szCs w:val="24"/>
        </w:rPr>
      </w:pPr>
    </w:p>
    <w:p w:rsidR="00654C8C" w:rsidRDefault="00BD3A22" w:rsidP="008141AB">
      <w:pPr>
        <w:pStyle w:val="Default"/>
        <w:spacing w:line="360" w:lineRule="auto"/>
        <w:jc w:val="both"/>
      </w:pPr>
      <w:r>
        <w:rPr>
          <w:snapToGrid w:val="0"/>
        </w:rPr>
        <w:t>La</w:t>
      </w:r>
      <w:r w:rsidRPr="00BD3A22">
        <w:rPr>
          <w:snapToGrid w:val="0"/>
        </w:rPr>
        <w:t xml:space="preserve"> </w:t>
      </w:r>
      <w:r w:rsidR="00654C8C">
        <w:rPr>
          <w:snapToGrid w:val="0"/>
        </w:rPr>
        <w:t>concre</w:t>
      </w:r>
      <w:r>
        <w:rPr>
          <w:snapToGrid w:val="0"/>
        </w:rPr>
        <w:t>ción</w:t>
      </w:r>
      <w:r w:rsidRPr="00BD3A22">
        <w:rPr>
          <w:snapToGrid w:val="0"/>
        </w:rPr>
        <w:t xml:space="preserve"> de </w:t>
      </w:r>
      <w:r w:rsidR="00654C8C">
        <w:rPr>
          <w:snapToGrid w:val="0"/>
        </w:rPr>
        <w:t>una</w:t>
      </w:r>
      <w:r w:rsidRPr="00BD3A22">
        <w:rPr>
          <w:snapToGrid w:val="0"/>
        </w:rPr>
        <w:t xml:space="preserve"> educación </w:t>
      </w:r>
      <w:proofErr w:type="spellStart"/>
      <w:r>
        <w:rPr>
          <w:snapToGrid w:val="0"/>
        </w:rPr>
        <w:t>sociafectiva</w:t>
      </w:r>
      <w:proofErr w:type="spellEnd"/>
      <w:r w:rsidRPr="00BD3A22">
        <w:rPr>
          <w:snapToGrid w:val="0"/>
        </w:rPr>
        <w:t xml:space="preserve">, </w:t>
      </w:r>
      <w:r w:rsidR="00654C8C" w:rsidRPr="00BD3A22">
        <w:rPr>
          <w:snapToGrid w:val="0"/>
        </w:rPr>
        <w:t>posibilita</w:t>
      </w:r>
      <w:r w:rsidR="00654C8C">
        <w:rPr>
          <w:snapToGrid w:val="0"/>
        </w:rPr>
        <w:t>ría</w:t>
      </w:r>
      <w:r w:rsidRPr="00BD3A22">
        <w:rPr>
          <w:snapToGrid w:val="0"/>
        </w:rPr>
        <w:t xml:space="preserve"> </w:t>
      </w:r>
      <w:r>
        <w:rPr>
          <w:snapToGrid w:val="0"/>
        </w:rPr>
        <w:t>el desarrollo de una universidad moderna, humanista, universalizada, científica, tecnológica, innovadora, integrada a la sociedad y profundamente comprometida con la construcción de un socialismo próspero y sostenible</w:t>
      </w:r>
      <w:r w:rsidR="00654C8C">
        <w:rPr>
          <w:snapToGrid w:val="0"/>
        </w:rPr>
        <w:t xml:space="preserve"> como lo requieren estos tiempos</w:t>
      </w:r>
      <w:r>
        <w:rPr>
          <w:snapToGrid w:val="0"/>
        </w:rPr>
        <w:t xml:space="preserve">.   </w:t>
      </w:r>
      <w:r w:rsidR="00654C8C">
        <w:rPr>
          <w:color w:val="292526"/>
        </w:rPr>
        <w:t>(Documento base… 2016)</w:t>
      </w:r>
    </w:p>
    <w:p w:rsidR="003B5055" w:rsidRPr="00BD3A22" w:rsidRDefault="003B5055" w:rsidP="008141AB">
      <w:pPr>
        <w:spacing w:line="360" w:lineRule="auto"/>
        <w:jc w:val="both"/>
        <w:rPr>
          <w:rFonts w:ascii="Arial" w:hAnsi="Arial" w:cs="Arial"/>
          <w:snapToGrid w:val="0"/>
          <w:sz w:val="24"/>
          <w:szCs w:val="24"/>
          <w:lang w:val="es-ES"/>
        </w:rPr>
      </w:pPr>
    </w:p>
    <w:p w:rsidR="00BD3A22" w:rsidRPr="00BD3A22" w:rsidRDefault="00BD3A22" w:rsidP="008141AB">
      <w:pPr>
        <w:spacing w:line="360" w:lineRule="auto"/>
        <w:rPr>
          <w:rFonts w:ascii="Arial" w:hAnsi="Arial" w:cs="Arial"/>
          <w:snapToGrid w:val="0"/>
          <w:sz w:val="24"/>
          <w:szCs w:val="24"/>
          <w:lang w:val="es-ES"/>
        </w:rPr>
      </w:pPr>
    </w:p>
    <w:p w:rsidR="009143F0" w:rsidRDefault="00901080" w:rsidP="008141AB">
      <w:pPr>
        <w:spacing w:line="360" w:lineRule="auto"/>
        <w:rPr>
          <w:rFonts w:ascii="Arial" w:hAnsi="Arial" w:cs="Arial"/>
          <w:snapToGrid w:val="0"/>
          <w:sz w:val="24"/>
          <w:szCs w:val="24"/>
        </w:rPr>
      </w:pPr>
      <w:r w:rsidRPr="00901080">
        <w:rPr>
          <w:rFonts w:ascii="Arial" w:hAnsi="Arial" w:cs="Arial"/>
          <w:snapToGrid w:val="0"/>
          <w:sz w:val="24"/>
          <w:szCs w:val="24"/>
        </w:rPr>
        <w:t>Conclusiones</w:t>
      </w:r>
    </w:p>
    <w:p w:rsidR="005C7A00" w:rsidRPr="00901080" w:rsidRDefault="005C7A00" w:rsidP="008141AB">
      <w:pPr>
        <w:spacing w:line="360" w:lineRule="auto"/>
        <w:rPr>
          <w:rFonts w:ascii="Arial" w:hAnsi="Arial" w:cs="Arial"/>
          <w:snapToGrid w:val="0"/>
          <w:sz w:val="24"/>
          <w:szCs w:val="24"/>
        </w:rPr>
      </w:pPr>
    </w:p>
    <w:p w:rsidR="005C7A00" w:rsidRPr="00FD6FC5" w:rsidRDefault="00A4392C" w:rsidP="00FD6FC5">
      <w:pPr>
        <w:pStyle w:val="Default"/>
        <w:jc w:val="both"/>
      </w:pPr>
      <w:r>
        <w:rPr>
          <w:snapToGrid w:val="0"/>
        </w:rPr>
        <w:t xml:space="preserve">El </w:t>
      </w:r>
      <w:r w:rsidR="00F67FAE">
        <w:rPr>
          <w:snapToGrid w:val="0"/>
        </w:rPr>
        <w:t xml:space="preserve">tema </w:t>
      </w:r>
      <w:r>
        <w:rPr>
          <w:snapToGrid w:val="0"/>
        </w:rPr>
        <w:t xml:space="preserve">abordado </w:t>
      </w:r>
      <w:r w:rsidR="003858B2">
        <w:rPr>
          <w:snapToGrid w:val="0"/>
        </w:rPr>
        <w:t>en este</w:t>
      </w:r>
      <w:r>
        <w:rPr>
          <w:snapToGrid w:val="0"/>
        </w:rPr>
        <w:t xml:space="preserve"> trabajo</w:t>
      </w:r>
      <w:r w:rsidR="00F67FAE">
        <w:rPr>
          <w:snapToGrid w:val="0"/>
        </w:rPr>
        <w:t xml:space="preserve"> es de </w:t>
      </w:r>
      <w:r w:rsidR="003858B2">
        <w:rPr>
          <w:snapToGrid w:val="0"/>
        </w:rPr>
        <w:t>mucha</w:t>
      </w:r>
      <w:r w:rsidR="00F67FAE">
        <w:rPr>
          <w:snapToGrid w:val="0"/>
        </w:rPr>
        <w:t xml:space="preserve"> actualidad e </w:t>
      </w:r>
      <w:r w:rsidR="0065208A">
        <w:rPr>
          <w:snapToGrid w:val="0"/>
        </w:rPr>
        <w:t xml:space="preserve">importancia en tanto </w:t>
      </w:r>
      <w:r w:rsidR="008845CA">
        <w:rPr>
          <w:snapToGrid w:val="0"/>
        </w:rPr>
        <w:t>favorece la</w:t>
      </w:r>
      <w:r w:rsidR="0065208A">
        <w:rPr>
          <w:snapToGrid w:val="0"/>
        </w:rPr>
        <w:t xml:space="preserve"> concepción de lo que se quiere lograr en el desarrollo del proceso de enseñanza-aprendizaje</w:t>
      </w:r>
      <w:r w:rsidRPr="00A4392C">
        <w:rPr>
          <w:snapToGrid w:val="0"/>
        </w:rPr>
        <w:t xml:space="preserve"> </w:t>
      </w:r>
      <w:r w:rsidR="0065208A">
        <w:rPr>
          <w:snapToGrid w:val="0"/>
        </w:rPr>
        <w:t xml:space="preserve">de las universidades cubanas. </w:t>
      </w:r>
      <w:r w:rsidR="008845CA">
        <w:rPr>
          <w:snapToGrid w:val="0"/>
        </w:rPr>
        <w:t xml:space="preserve">Con el desarrollo de un proceso centrado en el estudiante en el cual el profesor desempeña un rol muy importante </w:t>
      </w:r>
      <w:r w:rsidR="005C7A00">
        <w:rPr>
          <w:snapToGrid w:val="0"/>
        </w:rPr>
        <w:t xml:space="preserve">como guía y conductor, tanto el sujeto que enseña como el sujeto que aprende se involucran de forma interactiva y consciente lo cual incentiva una educación humanista. </w:t>
      </w:r>
      <w:r w:rsidR="00FD6FC5">
        <w:t xml:space="preserve">Los resultados alcanzados demostraron que al favorecer un proceso de enseñanza-aprendizaje en el cual los estudiantes analizan el contenido desde sus propios puntos de vista, reflexionan, consultan diferentes fuentes de información, muestran interés y motivación por aprender cada vez más y aplican lo aprendido en clases con originalidad en situaciones nuevas, se ha logrado un proceso de enseñanza-aprendizaje </w:t>
      </w:r>
      <w:proofErr w:type="spellStart"/>
      <w:r w:rsidR="00FD6FC5">
        <w:t>socioafecivo</w:t>
      </w:r>
      <w:proofErr w:type="spellEnd"/>
      <w:r w:rsidR="00FD6FC5">
        <w:t>.</w:t>
      </w:r>
      <w:r w:rsidR="00FD6FC5">
        <w:t xml:space="preserve"> </w:t>
      </w:r>
      <w:r w:rsidR="005C7A00">
        <w:rPr>
          <w:snapToGrid w:val="0"/>
        </w:rPr>
        <w:t xml:space="preserve">El desarrollo de este </w:t>
      </w:r>
      <w:r w:rsidR="006324D9">
        <w:rPr>
          <w:snapToGrid w:val="0"/>
        </w:rPr>
        <w:t>trabajo</w:t>
      </w:r>
      <w:r w:rsidR="005C7A00">
        <w:rPr>
          <w:snapToGrid w:val="0"/>
        </w:rPr>
        <w:t xml:space="preserve"> ha sido muy útil para el desempeño de la labor docente en la universidad en el sentido en el que permite redefinir la concepción que hasta el presente aún se manifiesta en el desempeño de la labor de profesores y estudiantes. </w:t>
      </w:r>
      <w:r w:rsidR="00FD6FC5">
        <w:rPr>
          <w:snapToGrid w:val="0"/>
        </w:rPr>
        <w:t>La clase es más centrada en el estudiante como ente activo de un proceso bilateral en el cual siempre se aprende en ambas direcciones.</w:t>
      </w:r>
      <w:bookmarkStart w:id="0" w:name="_GoBack"/>
      <w:bookmarkEnd w:id="0"/>
    </w:p>
    <w:p w:rsidR="005C7A00" w:rsidRDefault="005C7A00" w:rsidP="008141AB">
      <w:pPr>
        <w:spacing w:line="360" w:lineRule="auto"/>
        <w:jc w:val="both"/>
        <w:rPr>
          <w:rFonts w:ascii="Arial" w:hAnsi="Arial" w:cs="Arial"/>
          <w:snapToGrid w:val="0"/>
          <w:sz w:val="24"/>
          <w:szCs w:val="24"/>
          <w:lang w:val="es-ES"/>
        </w:rPr>
      </w:pPr>
    </w:p>
    <w:p w:rsidR="005C7A00" w:rsidRDefault="005C7A00" w:rsidP="008141AB">
      <w:pPr>
        <w:spacing w:line="360" w:lineRule="auto"/>
        <w:jc w:val="both"/>
        <w:rPr>
          <w:rFonts w:ascii="Arial" w:hAnsi="Arial" w:cs="Arial"/>
          <w:snapToGrid w:val="0"/>
          <w:sz w:val="24"/>
          <w:szCs w:val="24"/>
          <w:lang w:val="es-ES"/>
        </w:rPr>
      </w:pPr>
      <w:r>
        <w:rPr>
          <w:rFonts w:ascii="Arial" w:hAnsi="Arial" w:cs="Arial"/>
          <w:snapToGrid w:val="0"/>
          <w:sz w:val="24"/>
          <w:szCs w:val="24"/>
          <w:lang w:val="es-ES"/>
        </w:rPr>
        <w:t>Bibliografía</w:t>
      </w:r>
    </w:p>
    <w:p w:rsidR="00A82B04" w:rsidRDefault="00A82B04" w:rsidP="00A82B04">
      <w:pPr>
        <w:numPr>
          <w:ilvl w:val="0"/>
          <w:numId w:val="7"/>
        </w:numPr>
        <w:spacing w:line="360" w:lineRule="auto"/>
        <w:jc w:val="both"/>
        <w:rPr>
          <w:rFonts w:ascii="Arial" w:hAnsi="Arial"/>
          <w:sz w:val="24"/>
        </w:rPr>
      </w:pPr>
      <w:r>
        <w:rPr>
          <w:rFonts w:ascii="Arial" w:hAnsi="Arial"/>
          <w:sz w:val="24"/>
        </w:rPr>
        <w:t>Colectivo de autores cubanos. Didáctica. Libro digitalizado, 2002.</w:t>
      </w:r>
    </w:p>
    <w:p w:rsidR="00B33A1E" w:rsidRPr="00FC7E4A" w:rsidRDefault="0043245E" w:rsidP="0095382C">
      <w:pPr>
        <w:numPr>
          <w:ilvl w:val="0"/>
          <w:numId w:val="7"/>
        </w:numPr>
        <w:spacing w:line="360" w:lineRule="auto"/>
        <w:jc w:val="both"/>
        <w:rPr>
          <w:rFonts w:ascii="Arial" w:hAnsi="Arial" w:cs="Arial"/>
          <w:sz w:val="24"/>
          <w:szCs w:val="24"/>
        </w:rPr>
      </w:pPr>
      <w:r w:rsidRPr="00B33A1E">
        <w:rPr>
          <w:rFonts w:ascii="Arial" w:hAnsi="Arial" w:cs="Arial"/>
          <w:sz w:val="24"/>
          <w:szCs w:val="24"/>
        </w:rPr>
        <w:t>Curiel, Laura</w:t>
      </w:r>
      <w:r w:rsidR="00B33A1E" w:rsidRPr="00B33A1E">
        <w:rPr>
          <w:rFonts w:ascii="Arial" w:hAnsi="Arial" w:cs="Arial"/>
          <w:sz w:val="24"/>
          <w:szCs w:val="24"/>
        </w:rPr>
        <w:t>, et. al</w:t>
      </w:r>
      <w:r w:rsidRPr="00B33A1E">
        <w:rPr>
          <w:rFonts w:ascii="Arial" w:hAnsi="Arial" w:cs="Arial"/>
          <w:sz w:val="24"/>
          <w:szCs w:val="24"/>
        </w:rPr>
        <w:t>.</w:t>
      </w:r>
      <w:r w:rsidR="00B33A1E" w:rsidRPr="00B33A1E">
        <w:t xml:space="preserve"> </w:t>
      </w:r>
      <w:r w:rsidR="00B33A1E" w:rsidRPr="00515A97">
        <w:rPr>
          <w:rFonts w:ascii="Arial" w:eastAsia="Calibri" w:hAnsi="Arial" w:cs="Arial"/>
          <w:bCs/>
          <w:color w:val="000000"/>
          <w:sz w:val="23"/>
          <w:szCs w:val="23"/>
          <w:lang w:val="es-ES"/>
        </w:rPr>
        <w:t xml:space="preserve">La educación </w:t>
      </w:r>
      <w:proofErr w:type="spellStart"/>
      <w:r w:rsidR="00B33A1E" w:rsidRPr="00515A97">
        <w:rPr>
          <w:rFonts w:ascii="Arial" w:eastAsia="Calibri" w:hAnsi="Arial" w:cs="Arial"/>
          <w:bCs/>
          <w:color w:val="000000"/>
          <w:sz w:val="23"/>
          <w:szCs w:val="23"/>
          <w:lang w:val="es-ES"/>
        </w:rPr>
        <w:t>socioafectiva</w:t>
      </w:r>
      <w:proofErr w:type="spellEnd"/>
      <w:r w:rsidR="00B33A1E" w:rsidRPr="00515A97">
        <w:rPr>
          <w:rFonts w:ascii="Arial" w:eastAsia="Calibri" w:hAnsi="Arial" w:cs="Arial"/>
          <w:bCs/>
          <w:color w:val="000000"/>
          <w:sz w:val="23"/>
          <w:szCs w:val="23"/>
          <w:lang w:val="es-ES"/>
        </w:rPr>
        <w:t xml:space="preserve"> en el proceso de enseñanza aprendizaje</w:t>
      </w:r>
      <w:r w:rsidR="0095382C" w:rsidRPr="00515A97">
        <w:rPr>
          <w:rFonts w:ascii="Arial" w:eastAsia="Calibri" w:hAnsi="Arial" w:cs="Arial"/>
          <w:bCs/>
          <w:color w:val="000000"/>
          <w:sz w:val="23"/>
          <w:szCs w:val="23"/>
          <w:lang w:val="es-ES"/>
        </w:rPr>
        <w:t>.</w:t>
      </w:r>
      <w:r w:rsidR="0095382C" w:rsidRPr="00515A97">
        <w:rPr>
          <w:bCs/>
          <w:sz w:val="23"/>
          <w:szCs w:val="23"/>
        </w:rPr>
        <w:t xml:space="preserve">  </w:t>
      </w:r>
      <w:r w:rsidR="0095382C" w:rsidRPr="00515A97">
        <w:rPr>
          <w:rFonts w:ascii="Arial" w:eastAsia="Calibri" w:hAnsi="Arial" w:cs="Arial"/>
          <w:bCs/>
          <w:color w:val="000000"/>
          <w:sz w:val="24"/>
          <w:szCs w:val="24"/>
          <w:lang w:val="es-ES"/>
        </w:rPr>
        <w:t xml:space="preserve">Ponencia presentada en el 11no Congreso Internacional de </w:t>
      </w:r>
      <w:proofErr w:type="spellStart"/>
      <w:r w:rsidR="0095382C" w:rsidRPr="00640A88">
        <w:rPr>
          <w:rFonts w:ascii="Arial" w:eastAsia="Calibri" w:hAnsi="Arial" w:cs="Arial"/>
          <w:bCs/>
          <w:color w:val="000000"/>
          <w:sz w:val="24"/>
          <w:szCs w:val="24"/>
          <w:lang w:val="es-ES"/>
        </w:rPr>
        <w:t>Educ</w:t>
      </w:r>
      <w:r w:rsidR="0095382C" w:rsidRPr="00640A88">
        <w:rPr>
          <w:rFonts w:ascii="Arial" w:hAnsi="Arial" w:cs="Arial"/>
          <w:bCs/>
          <w:sz w:val="24"/>
          <w:szCs w:val="24"/>
        </w:rPr>
        <w:t>ación</w:t>
      </w:r>
      <w:proofErr w:type="spellEnd"/>
      <w:r w:rsidR="0095382C" w:rsidRPr="00515A97">
        <w:rPr>
          <w:rFonts w:ascii="Arial" w:hAnsi="Arial" w:cs="Arial"/>
          <w:bCs/>
        </w:rPr>
        <w:t xml:space="preserve"> </w:t>
      </w:r>
      <w:r w:rsidR="0095382C" w:rsidRPr="00515A97">
        <w:rPr>
          <w:rFonts w:ascii="Arial" w:hAnsi="Arial" w:cs="Arial"/>
          <w:bCs/>
          <w:sz w:val="24"/>
          <w:szCs w:val="24"/>
        </w:rPr>
        <w:t>Superior Universidad 2018, La Habana, Cuba 2018.</w:t>
      </w:r>
    </w:p>
    <w:p w:rsidR="00FC7E4A" w:rsidRPr="00515A97" w:rsidRDefault="0042498B" w:rsidP="0095382C">
      <w:pPr>
        <w:numPr>
          <w:ilvl w:val="0"/>
          <w:numId w:val="7"/>
        </w:numPr>
        <w:spacing w:line="360" w:lineRule="auto"/>
        <w:jc w:val="both"/>
        <w:rPr>
          <w:rFonts w:ascii="Arial" w:hAnsi="Arial" w:cs="Arial"/>
          <w:sz w:val="24"/>
          <w:szCs w:val="24"/>
        </w:rPr>
      </w:pPr>
      <w:r>
        <w:rPr>
          <w:rFonts w:ascii="Arial" w:hAnsi="Arial" w:cs="Arial"/>
          <w:sz w:val="24"/>
          <w:szCs w:val="24"/>
        </w:rPr>
        <w:t>Documento base para el diseño de los Planes de Estudio “E”, Ministerio de Educación Superior, abril 2016.</w:t>
      </w:r>
    </w:p>
    <w:p w:rsidR="00A82B04" w:rsidRPr="00515A97" w:rsidRDefault="00A82B04" w:rsidP="00515A97">
      <w:pPr>
        <w:numPr>
          <w:ilvl w:val="0"/>
          <w:numId w:val="7"/>
        </w:numPr>
        <w:spacing w:line="360" w:lineRule="auto"/>
        <w:jc w:val="both"/>
        <w:rPr>
          <w:rFonts w:ascii="Arial" w:hAnsi="Arial" w:cs="Arial"/>
          <w:sz w:val="24"/>
          <w:szCs w:val="24"/>
        </w:rPr>
      </w:pPr>
      <w:r w:rsidRPr="00515A97">
        <w:rPr>
          <w:rFonts w:ascii="Arial" w:hAnsi="Arial"/>
          <w:sz w:val="24"/>
        </w:rPr>
        <w:t xml:space="preserve">García </w:t>
      </w:r>
      <w:proofErr w:type="spellStart"/>
      <w:r w:rsidRPr="00515A97">
        <w:rPr>
          <w:rFonts w:ascii="Arial" w:hAnsi="Arial"/>
          <w:sz w:val="24"/>
        </w:rPr>
        <w:t>García</w:t>
      </w:r>
      <w:proofErr w:type="spellEnd"/>
      <w:r w:rsidRPr="00515A97">
        <w:rPr>
          <w:rFonts w:ascii="Arial" w:hAnsi="Arial" w:cs="Arial"/>
          <w:snapToGrid w:val="0"/>
          <w:sz w:val="24"/>
          <w:szCs w:val="24"/>
          <w:lang w:val="es-ES"/>
        </w:rPr>
        <w:t xml:space="preserve"> </w:t>
      </w:r>
      <w:r w:rsidRPr="00515A97">
        <w:rPr>
          <w:rFonts w:ascii="Arial" w:hAnsi="Arial"/>
          <w:sz w:val="24"/>
        </w:rPr>
        <w:t>Amado y Agustín García Trujillo. Las técnicas participativas como alternativas metodológicas para su desarrollo en la educación superior. (En el mismo libro de Didáctica, 2002)</w:t>
      </w:r>
    </w:p>
    <w:p w:rsidR="001144DE" w:rsidRDefault="001144DE" w:rsidP="00515A97">
      <w:pPr>
        <w:numPr>
          <w:ilvl w:val="0"/>
          <w:numId w:val="7"/>
        </w:numPr>
        <w:spacing w:line="360" w:lineRule="auto"/>
        <w:jc w:val="both"/>
        <w:rPr>
          <w:rFonts w:ascii="Arial" w:hAnsi="Arial" w:cs="Arial"/>
          <w:sz w:val="24"/>
          <w:szCs w:val="24"/>
        </w:rPr>
      </w:pPr>
      <w:r w:rsidRPr="00515A97">
        <w:rPr>
          <w:rFonts w:ascii="Arial" w:hAnsi="Arial" w:cs="Arial"/>
          <w:sz w:val="24"/>
          <w:szCs w:val="24"/>
        </w:rPr>
        <w:t xml:space="preserve">González </w:t>
      </w:r>
      <w:proofErr w:type="spellStart"/>
      <w:r w:rsidRPr="00515A97">
        <w:rPr>
          <w:rFonts w:ascii="Arial" w:hAnsi="Arial" w:cs="Arial"/>
          <w:sz w:val="24"/>
          <w:szCs w:val="24"/>
        </w:rPr>
        <w:t>González</w:t>
      </w:r>
      <w:proofErr w:type="spellEnd"/>
      <w:r w:rsidRPr="00515A97">
        <w:rPr>
          <w:rFonts w:ascii="Arial" w:hAnsi="Arial" w:cs="Arial"/>
          <w:sz w:val="24"/>
          <w:szCs w:val="24"/>
        </w:rPr>
        <w:t xml:space="preserve">, Celia Clemencia. La </w:t>
      </w:r>
      <w:r w:rsidR="000A1903">
        <w:rPr>
          <w:rFonts w:ascii="Arial" w:hAnsi="Arial" w:cs="Arial"/>
          <w:sz w:val="24"/>
          <w:szCs w:val="24"/>
        </w:rPr>
        <w:t xml:space="preserve">estimulación de la </w:t>
      </w:r>
      <w:r w:rsidRPr="00515A97">
        <w:rPr>
          <w:rFonts w:ascii="Arial" w:hAnsi="Arial" w:cs="Arial"/>
          <w:sz w:val="24"/>
          <w:szCs w:val="24"/>
        </w:rPr>
        <w:t xml:space="preserve">creatividad </w:t>
      </w:r>
      <w:r w:rsidR="009D2BFA">
        <w:rPr>
          <w:rFonts w:ascii="Arial" w:hAnsi="Arial" w:cs="Arial"/>
          <w:sz w:val="24"/>
          <w:szCs w:val="24"/>
        </w:rPr>
        <w:t>desde</w:t>
      </w:r>
      <w:r w:rsidRPr="00515A97">
        <w:rPr>
          <w:rFonts w:ascii="Arial" w:hAnsi="Arial" w:cs="Arial"/>
          <w:sz w:val="24"/>
          <w:szCs w:val="24"/>
        </w:rPr>
        <w:t xml:space="preserve"> el proceso </w:t>
      </w:r>
      <w:r w:rsidR="009D2BFA">
        <w:rPr>
          <w:rFonts w:ascii="Arial" w:hAnsi="Arial" w:cs="Arial"/>
          <w:sz w:val="24"/>
          <w:szCs w:val="24"/>
        </w:rPr>
        <w:t xml:space="preserve">de enseñanza-aprendizaje de la Historia de la Cultura de </w:t>
      </w:r>
      <w:r w:rsidR="000A1903">
        <w:rPr>
          <w:rFonts w:ascii="Arial" w:hAnsi="Arial" w:cs="Arial"/>
          <w:sz w:val="24"/>
          <w:szCs w:val="24"/>
        </w:rPr>
        <w:t xml:space="preserve">los </w:t>
      </w:r>
      <w:r w:rsidR="000A1903" w:rsidRPr="00515A97">
        <w:rPr>
          <w:rFonts w:ascii="Arial" w:hAnsi="Arial" w:cs="Arial"/>
          <w:sz w:val="24"/>
          <w:szCs w:val="24"/>
        </w:rPr>
        <w:t>Pueblos</w:t>
      </w:r>
      <w:r w:rsidRPr="00515A97">
        <w:rPr>
          <w:rFonts w:ascii="Arial" w:hAnsi="Arial" w:cs="Arial"/>
          <w:sz w:val="24"/>
          <w:szCs w:val="24"/>
        </w:rPr>
        <w:t xml:space="preserve"> de Habla Inglesa. Tesis presentada en opción al </w:t>
      </w:r>
      <w:r w:rsidR="000A1903">
        <w:rPr>
          <w:rFonts w:ascii="Arial" w:hAnsi="Arial" w:cs="Arial"/>
          <w:sz w:val="24"/>
          <w:szCs w:val="24"/>
        </w:rPr>
        <w:t>Grado Científico de Doctor en Ciencias Pedagógicas</w:t>
      </w:r>
      <w:r w:rsidRPr="00515A97">
        <w:rPr>
          <w:rFonts w:ascii="Arial" w:hAnsi="Arial" w:cs="Arial"/>
          <w:sz w:val="24"/>
          <w:szCs w:val="24"/>
        </w:rPr>
        <w:t>, La Habana</w:t>
      </w:r>
      <w:r w:rsidR="000A1903">
        <w:rPr>
          <w:rFonts w:ascii="Arial" w:hAnsi="Arial" w:cs="Arial"/>
          <w:sz w:val="24"/>
          <w:szCs w:val="24"/>
        </w:rPr>
        <w:t>, 20</w:t>
      </w:r>
      <w:r w:rsidRPr="00515A97">
        <w:rPr>
          <w:rFonts w:ascii="Arial" w:hAnsi="Arial" w:cs="Arial"/>
          <w:sz w:val="24"/>
          <w:szCs w:val="24"/>
        </w:rPr>
        <w:t>1</w:t>
      </w:r>
      <w:r w:rsidR="000A1903">
        <w:rPr>
          <w:rFonts w:ascii="Arial" w:hAnsi="Arial" w:cs="Arial"/>
          <w:sz w:val="24"/>
          <w:szCs w:val="24"/>
        </w:rPr>
        <w:t>2</w:t>
      </w:r>
      <w:r w:rsidRPr="00515A97">
        <w:rPr>
          <w:rFonts w:ascii="Arial" w:hAnsi="Arial" w:cs="Arial"/>
          <w:sz w:val="24"/>
          <w:szCs w:val="24"/>
        </w:rPr>
        <w:t>.</w:t>
      </w:r>
    </w:p>
    <w:p w:rsidR="00B56F82" w:rsidRDefault="005B718D" w:rsidP="00515A97">
      <w:pPr>
        <w:numPr>
          <w:ilvl w:val="0"/>
          <w:numId w:val="7"/>
        </w:numPr>
        <w:spacing w:line="360" w:lineRule="auto"/>
        <w:jc w:val="both"/>
        <w:rPr>
          <w:rFonts w:ascii="Arial" w:hAnsi="Arial" w:cs="Arial"/>
          <w:sz w:val="24"/>
          <w:szCs w:val="24"/>
        </w:rPr>
      </w:pPr>
      <w:r w:rsidRPr="00515A97">
        <w:rPr>
          <w:rFonts w:ascii="Arial" w:hAnsi="Arial" w:cs="Arial"/>
          <w:sz w:val="24"/>
          <w:szCs w:val="24"/>
        </w:rPr>
        <w:t>García, Julia.</w:t>
      </w:r>
      <w:r>
        <w:t xml:space="preserve"> </w:t>
      </w:r>
      <w:r w:rsidR="00C676FE" w:rsidRPr="00515A97">
        <w:rPr>
          <w:rFonts w:ascii="Arial" w:hAnsi="Arial" w:cs="Arial"/>
          <w:sz w:val="24"/>
          <w:szCs w:val="24"/>
        </w:rPr>
        <w:t>Los métodos de enseñanza y su contribución al desarrollo de la actividad e independencia de los estudiantes”.  (En Didáctica, 2002)</w:t>
      </w:r>
    </w:p>
    <w:p w:rsidR="00911149" w:rsidRPr="00515A97" w:rsidRDefault="00911149" w:rsidP="00515A97">
      <w:pPr>
        <w:numPr>
          <w:ilvl w:val="0"/>
          <w:numId w:val="7"/>
        </w:numPr>
        <w:spacing w:line="360" w:lineRule="auto"/>
        <w:jc w:val="both"/>
        <w:rPr>
          <w:rFonts w:ascii="Arial" w:hAnsi="Arial" w:cs="Arial"/>
          <w:sz w:val="24"/>
          <w:szCs w:val="24"/>
        </w:rPr>
      </w:pPr>
      <w:r w:rsidRPr="00515A97">
        <w:rPr>
          <w:rFonts w:ascii="Arial" w:hAnsi="Arial" w:cs="Arial"/>
          <w:snapToGrid w:val="0"/>
          <w:sz w:val="24"/>
          <w:szCs w:val="24"/>
        </w:rPr>
        <w:t xml:space="preserve">Martínez </w:t>
      </w:r>
      <w:proofErr w:type="spellStart"/>
      <w:r w:rsidRPr="00515A97">
        <w:rPr>
          <w:rFonts w:ascii="Arial" w:hAnsi="Arial" w:cs="Arial"/>
          <w:snapToGrid w:val="0"/>
          <w:sz w:val="24"/>
          <w:szCs w:val="24"/>
        </w:rPr>
        <w:t>Llantada</w:t>
      </w:r>
      <w:proofErr w:type="spellEnd"/>
      <w:r w:rsidRPr="00515A97">
        <w:rPr>
          <w:rFonts w:ascii="Arial" w:hAnsi="Arial" w:cs="Arial"/>
          <w:snapToGrid w:val="0"/>
          <w:sz w:val="24"/>
          <w:szCs w:val="24"/>
        </w:rPr>
        <w:t>, Marta. Creatividad y calidad educacional. Resumen del Curso Pre-congreso Pedagogía ´95.</w:t>
      </w:r>
    </w:p>
    <w:p w:rsidR="00A27BF7" w:rsidRPr="00515A97" w:rsidRDefault="00A27BF7" w:rsidP="00515A97">
      <w:pPr>
        <w:numPr>
          <w:ilvl w:val="0"/>
          <w:numId w:val="7"/>
        </w:numPr>
        <w:spacing w:line="360" w:lineRule="auto"/>
        <w:jc w:val="both"/>
        <w:rPr>
          <w:rFonts w:ascii="Arial" w:hAnsi="Arial" w:cs="Arial"/>
          <w:sz w:val="24"/>
          <w:szCs w:val="24"/>
        </w:rPr>
      </w:pPr>
      <w:r w:rsidRPr="00515A97">
        <w:rPr>
          <w:rFonts w:ascii="Arial" w:hAnsi="Arial" w:cs="Arial"/>
          <w:snapToGrid w:val="0"/>
          <w:sz w:val="24"/>
          <w:szCs w:val="24"/>
        </w:rPr>
        <w:lastRenderedPageBreak/>
        <w:t>_______________ y Raquel Lorenzo García. Creatividad y talento. Curso Pedagogía 97.</w:t>
      </w:r>
    </w:p>
    <w:p w:rsidR="00911149" w:rsidRPr="00767927" w:rsidRDefault="00911149" w:rsidP="00515A97">
      <w:pPr>
        <w:numPr>
          <w:ilvl w:val="0"/>
          <w:numId w:val="7"/>
        </w:numPr>
        <w:spacing w:line="360" w:lineRule="auto"/>
        <w:jc w:val="both"/>
        <w:rPr>
          <w:rFonts w:ascii="Arial" w:hAnsi="Arial" w:cs="Arial"/>
          <w:sz w:val="24"/>
          <w:szCs w:val="24"/>
        </w:rPr>
      </w:pPr>
      <w:proofErr w:type="spellStart"/>
      <w:r w:rsidRPr="00515A97">
        <w:rPr>
          <w:rFonts w:ascii="Arial" w:hAnsi="Arial" w:cs="Arial"/>
          <w:snapToGrid w:val="0"/>
          <w:sz w:val="24"/>
          <w:szCs w:val="24"/>
        </w:rPr>
        <w:t>Mitjáns</w:t>
      </w:r>
      <w:proofErr w:type="spellEnd"/>
      <w:r w:rsidRPr="00515A97">
        <w:rPr>
          <w:rFonts w:ascii="Arial" w:hAnsi="Arial" w:cs="Arial"/>
          <w:snapToGrid w:val="0"/>
          <w:sz w:val="24"/>
          <w:szCs w:val="24"/>
        </w:rPr>
        <w:t xml:space="preserve"> Martínez, Albertina.  Creatividad, personalidad y educación.  </w:t>
      </w:r>
      <w:smartTag w:uri="urn:schemas-microsoft-com:office:smarttags" w:element="PersonName">
        <w:smartTagPr>
          <w:attr w:name="ProductID" w:val="La Habana"/>
        </w:smartTagPr>
        <w:r w:rsidRPr="00515A97">
          <w:rPr>
            <w:rFonts w:ascii="Arial" w:hAnsi="Arial" w:cs="Arial"/>
            <w:snapToGrid w:val="0"/>
            <w:sz w:val="24"/>
            <w:szCs w:val="24"/>
          </w:rPr>
          <w:t>La Habana</w:t>
        </w:r>
      </w:smartTag>
      <w:r w:rsidRPr="00515A97">
        <w:rPr>
          <w:rFonts w:ascii="Arial" w:hAnsi="Arial" w:cs="Arial"/>
          <w:snapToGrid w:val="0"/>
          <w:sz w:val="24"/>
          <w:szCs w:val="24"/>
        </w:rPr>
        <w:t>, Ed. Pueblo y Educación, l995</w:t>
      </w:r>
      <w:r w:rsidR="00D5698B" w:rsidRPr="00515A97">
        <w:rPr>
          <w:rFonts w:ascii="Arial" w:hAnsi="Arial" w:cs="Arial"/>
          <w:snapToGrid w:val="0"/>
          <w:sz w:val="24"/>
          <w:szCs w:val="24"/>
        </w:rPr>
        <w:t>.</w:t>
      </w:r>
    </w:p>
    <w:p w:rsidR="00767927" w:rsidRPr="00767927" w:rsidRDefault="00767927" w:rsidP="00767927">
      <w:pPr>
        <w:autoSpaceDE w:val="0"/>
        <w:autoSpaceDN w:val="0"/>
        <w:adjustRightInd w:val="0"/>
        <w:rPr>
          <w:rFonts w:ascii="Arial" w:eastAsia="Calibri" w:hAnsi="Arial" w:cs="Arial"/>
          <w:color w:val="000000"/>
          <w:sz w:val="24"/>
          <w:szCs w:val="24"/>
          <w:lang w:val="es-ES"/>
        </w:rPr>
      </w:pPr>
    </w:p>
    <w:p w:rsidR="00A82B04" w:rsidRPr="00FB3211" w:rsidRDefault="00767927" w:rsidP="00832DB3">
      <w:pPr>
        <w:numPr>
          <w:ilvl w:val="0"/>
          <w:numId w:val="7"/>
        </w:numPr>
        <w:spacing w:line="360" w:lineRule="auto"/>
        <w:jc w:val="both"/>
        <w:rPr>
          <w:rFonts w:ascii="Arial" w:hAnsi="Arial" w:cs="Arial"/>
          <w:sz w:val="24"/>
          <w:szCs w:val="24"/>
        </w:rPr>
      </w:pPr>
      <w:r w:rsidRPr="00767927">
        <w:rPr>
          <w:rFonts w:ascii="Arial" w:eastAsia="Calibri" w:hAnsi="Arial" w:cs="Arial"/>
          <w:color w:val="000000"/>
          <w:sz w:val="24"/>
          <w:szCs w:val="24"/>
          <w:lang w:val="es-ES"/>
        </w:rPr>
        <w:t xml:space="preserve"> </w:t>
      </w:r>
      <w:proofErr w:type="spellStart"/>
      <w:r w:rsidRPr="00767927">
        <w:rPr>
          <w:rFonts w:ascii="Arial" w:eastAsia="Calibri" w:hAnsi="Arial" w:cs="Arial"/>
          <w:color w:val="000000"/>
          <w:sz w:val="23"/>
          <w:szCs w:val="23"/>
          <w:lang w:val="es-ES"/>
        </w:rPr>
        <w:t>Ojalvo</w:t>
      </w:r>
      <w:proofErr w:type="spellEnd"/>
      <w:r w:rsidRPr="00767927">
        <w:rPr>
          <w:rFonts w:ascii="Arial" w:eastAsia="Calibri" w:hAnsi="Arial" w:cs="Arial"/>
          <w:color w:val="000000"/>
          <w:sz w:val="23"/>
          <w:szCs w:val="23"/>
          <w:lang w:val="es-ES"/>
        </w:rPr>
        <w:t xml:space="preserve"> </w:t>
      </w:r>
      <w:proofErr w:type="spellStart"/>
      <w:r w:rsidRPr="00767927">
        <w:rPr>
          <w:rFonts w:ascii="Arial" w:eastAsia="Calibri" w:hAnsi="Arial" w:cs="Arial"/>
          <w:color w:val="000000"/>
          <w:sz w:val="23"/>
          <w:szCs w:val="23"/>
          <w:lang w:val="es-ES"/>
        </w:rPr>
        <w:t>Mitrany</w:t>
      </w:r>
      <w:proofErr w:type="spellEnd"/>
      <w:r w:rsidRPr="00767927">
        <w:rPr>
          <w:rFonts w:ascii="Arial" w:eastAsia="Calibri" w:hAnsi="Arial" w:cs="Arial"/>
          <w:color w:val="000000"/>
          <w:sz w:val="23"/>
          <w:szCs w:val="23"/>
          <w:lang w:val="es-ES"/>
        </w:rPr>
        <w:t>, Victoria</w:t>
      </w:r>
      <w:r>
        <w:rPr>
          <w:rFonts w:ascii="Arial" w:eastAsia="Calibri" w:hAnsi="Arial" w:cs="Arial"/>
          <w:color w:val="000000"/>
          <w:sz w:val="23"/>
          <w:szCs w:val="23"/>
          <w:lang w:val="es-ES"/>
        </w:rPr>
        <w:t xml:space="preserve"> y Laura Curiel Peón. La tradición humanista de la educación cubana: premisa para la formación docente en educación </w:t>
      </w:r>
      <w:proofErr w:type="spellStart"/>
      <w:r>
        <w:rPr>
          <w:rFonts w:ascii="Arial" w:eastAsia="Calibri" w:hAnsi="Arial" w:cs="Arial"/>
          <w:color w:val="000000"/>
          <w:sz w:val="23"/>
          <w:szCs w:val="23"/>
          <w:lang w:val="es-ES"/>
        </w:rPr>
        <w:t>sociafectiva</w:t>
      </w:r>
      <w:proofErr w:type="spellEnd"/>
      <w:r>
        <w:rPr>
          <w:rFonts w:ascii="Arial" w:eastAsia="Calibri" w:hAnsi="Arial" w:cs="Arial"/>
          <w:color w:val="000000"/>
          <w:sz w:val="23"/>
          <w:szCs w:val="23"/>
          <w:lang w:val="es-ES"/>
        </w:rPr>
        <w:t>. Versión pre-editada del artículo que saldrá en la Revista Atenas, Vol. III, No. 43, 2018.</w:t>
      </w:r>
    </w:p>
    <w:p w:rsidR="00FB3211" w:rsidRDefault="00FB3211" w:rsidP="00FB3211">
      <w:pPr>
        <w:pStyle w:val="Prrafodelista"/>
        <w:rPr>
          <w:rFonts w:ascii="Arial" w:hAnsi="Arial" w:cs="Arial"/>
          <w:sz w:val="24"/>
          <w:szCs w:val="24"/>
        </w:rPr>
      </w:pPr>
    </w:p>
    <w:p w:rsidR="008F0C33" w:rsidRDefault="00FB3211" w:rsidP="00832DB3">
      <w:pPr>
        <w:numPr>
          <w:ilvl w:val="0"/>
          <w:numId w:val="7"/>
        </w:numPr>
        <w:spacing w:line="360" w:lineRule="auto"/>
        <w:jc w:val="both"/>
        <w:rPr>
          <w:rFonts w:ascii="Arial" w:hAnsi="Arial" w:cs="Arial"/>
          <w:sz w:val="24"/>
          <w:szCs w:val="24"/>
        </w:rPr>
      </w:pPr>
      <w:r>
        <w:rPr>
          <w:rFonts w:ascii="Arial" w:hAnsi="Arial" w:cs="Arial"/>
          <w:sz w:val="24"/>
          <w:szCs w:val="24"/>
        </w:rPr>
        <w:t>___________________________________ . L</w:t>
      </w:r>
      <w:r w:rsidR="001C797A">
        <w:rPr>
          <w:rFonts w:ascii="Arial" w:hAnsi="Arial" w:cs="Arial"/>
          <w:sz w:val="24"/>
          <w:szCs w:val="24"/>
        </w:rPr>
        <w:t>a</w:t>
      </w:r>
      <w:r>
        <w:rPr>
          <w:rFonts w:ascii="Arial" w:hAnsi="Arial" w:cs="Arial"/>
          <w:sz w:val="24"/>
          <w:szCs w:val="24"/>
        </w:rPr>
        <w:t xml:space="preserve"> formación integral del estudiante y la formación continua de los profesores en la Educación Superior cubana: el papel de la Responsabilidad Social Universitaria (RSU) en su consecución, 2015.  </w:t>
      </w:r>
    </w:p>
    <w:p w:rsidR="008F0C33" w:rsidRDefault="008F0C33" w:rsidP="008F0C33">
      <w:pPr>
        <w:pStyle w:val="Prrafodelista"/>
        <w:rPr>
          <w:rFonts w:ascii="Arial" w:hAnsi="Arial" w:cs="Arial"/>
          <w:sz w:val="24"/>
          <w:szCs w:val="24"/>
        </w:rPr>
      </w:pPr>
    </w:p>
    <w:p w:rsidR="00FB3211" w:rsidRPr="008F0C33" w:rsidRDefault="008F0C33" w:rsidP="00832DB3">
      <w:pPr>
        <w:numPr>
          <w:ilvl w:val="0"/>
          <w:numId w:val="7"/>
        </w:numPr>
        <w:spacing w:line="360" w:lineRule="auto"/>
        <w:jc w:val="both"/>
        <w:rPr>
          <w:rFonts w:ascii="Arial" w:hAnsi="Arial" w:cs="Arial"/>
          <w:sz w:val="24"/>
          <w:szCs w:val="24"/>
        </w:rPr>
      </w:pPr>
      <w:r w:rsidRPr="008F0C33">
        <w:rPr>
          <w:rFonts w:ascii="Arial" w:eastAsia="Calibri" w:hAnsi="Arial" w:cs="Arial"/>
          <w:bCs/>
          <w:sz w:val="24"/>
          <w:szCs w:val="24"/>
          <w:lang w:val="es-ES"/>
        </w:rPr>
        <w:t>Santos Guerra, Miguel Ángel.</w:t>
      </w:r>
      <w:r w:rsidR="00FB3211" w:rsidRPr="008F0C33">
        <w:rPr>
          <w:rFonts w:ascii="Arial" w:hAnsi="Arial" w:cs="Arial"/>
          <w:sz w:val="24"/>
          <w:szCs w:val="24"/>
        </w:rPr>
        <w:t xml:space="preserve"> </w:t>
      </w:r>
      <w:r>
        <w:rPr>
          <w:rFonts w:ascii="Arial" w:hAnsi="Arial" w:cs="Arial"/>
          <w:sz w:val="24"/>
          <w:szCs w:val="24"/>
        </w:rPr>
        <w:t>Corazones, no solo cabezas en la universidad. Los sentimientos de los estudiantes ante la evaluación. Universidad de Málaga, España, 2015.</w:t>
      </w:r>
    </w:p>
    <w:sectPr w:rsidR="00FB3211" w:rsidRPr="008F0C33" w:rsidSect="00E53C98">
      <w:pgSz w:w="12240" w:h="15840" w:code="1"/>
      <w:pgMar w:top="1134"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2B448B"/>
    <w:multiLevelType w:val="hybridMultilevel"/>
    <w:tmpl w:val="6C9ABCA2"/>
    <w:lvl w:ilvl="0" w:tplc="CF6036B6">
      <w:start w:val="1"/>
      <w:numFmt w:val="upperLetter"/>
      <w:lvlText w:val="(%1."/>
      <w:lvlJc w:val="left"/>
      <w:pPr>
        <w:ind w:left="5820" w:hanging="360"/>
      </w:pPr>
      <w:rPr>
        <w:rFonts w:hint="default"/>
      </w:rPr>
    </w:lvl>
    <w:lvl w:ilvl="1" w:tplc="0C0A0019" w:tentative="1">
      <w:start w:val="1"/>
      <w:numFmt w:val="lowerLetter"/>
      <w:lvlText w:val="%2."/>
      <w:lvlJc w:val="left"/>
      <w:pPr>
        <w:ind w:left="6540" w:hanging="360"/>
      </w:pPr>
    </w:lvl>
    <w:lvl w:ilvl="2" w:tplc="0C0A001B" w:tentative="1">
      <w:start w:val="1"/>
      <w:numFmt w:val="lowerRoman"/>
      <w:lvlText w:val="%3."/>
      <w:lvlJc w:val="right"/>
      <w:pPr>
        <w:ind w:left="7260" w:hanging="180"/>
      </w:pPr>
    </w:lvl>
    <w:lvl w:ilvl="3" w:tplc="0C0A000F" w:tentative="1">
      <w:start w:val="1"/>
      <w:numFmt w:val="decimal"/>
      <w:lvlText w:val="%4."/>
      <w:lvlJc w:val="left"/>
      <w:pPr>
        <w:ind w:left="7980" w:hanging="360"/>
      </w:pPr>
    </w:lvl>
    <w:lvl w:ilvl="4" w:tplc="0C0A0019" w:tentative="1">
      <w:start w:val="1"/>
      <w:numFmt w:val="lowerLetter"/>
      <w:lvlText w:val="%5."/>
      <w:lvlJc w:val="left"/>
      <w:pPr>
        <w:ind w:left="8700" w:hanging="360"/>
      </w:pPr>
    </w:lvl>
    <w:lvl w:ilvl="5" w:tplc="0C0A001B" w:tentative="1">
      <w:start w:val="1"/>
      <w:numFmt w:val="lowerRoman"/>
      <w:lvlText w:val="%6."/>
      <w:lvlJc w:val="right"/>
      <w:pPr>
        <w:ind w:left="9420" w:hanging="180"/>
      </w:pPr>
    </w:lvl>
    <w:lvl w:ilvl="6" w:tplc="0C0A000F" w:tentative="1">
      <w:start w:val="1"/>
      <w:numFmt w:val="decimal"/>
      <w:lvlText w:val="%7."/>
      <w:lvlJc w:val="left"/>
      <w:pPr>
        <w:ind w:left="10140" w:hanging="360"/>
      </w:pPr>
    </w:lvl>
    <w:lvl w:ilvl="7" w:tplc="0C0A0019" w:tentative="1">
      <w:start w:val="1"/>
      <w:numFmt w:val="lowerLetter"/>
      <w:lvlText w:val="%8."/>
      <w:lvlJc w:val="left"/>
      <w:pPr>
        <w:ind w:left="10860" w:hanging="360"/>
      </w:pPr>
    </w:lvl>
    <w:lvl w:ilvl="8" w:tplc="0C0A001B" w:tentative="1">
      <w:start w:val="1"/>
      <w:numFmt w:val="lowerRoman"/>
      <w:lvlText w:val="%9."/>
      <w:lvlJc w:val="right"/>
      <w:pPr>
        <w:ind w:left="11580" w:hanging="180"/>
      </w:pPr>
    </w:lvl>
  </w:abstractNum>
  <w:abstractNum w:abstractNumId="1" w15:restartNumberingAfterBreak="0">
    <w:nsid w:val="2102063B"/>
    <w:multiLevelType w:val="hybridMultilevel"/>
    <w:tmpl w:val="A82AF318"/>
    <w:lvl w:ilvl="0" w:tplc="D55EF7A8">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40F1E2F"/>
    <w:multiLevelType w:val="hybridMultilevel"/>
    <w:tmpl w:val="574EDEFE"/>
    <w:lvl w:ilvl="0" w:tplc="0C0A0001">
      <w:start w:val="1"/>
      <w:numFmt w:val="bullet"/>
      <w:lvlText w:val=""/>
      <w:lvlJc w:val="left"/>
      <w:pPr>
        <w:tabs>
          <w:tab w:val="num" w:pos="1146"/>
        </w:tabs>
        <w:ind w:left="1146" w:hanging="360"/>
      </w:pPr>
      <w:rPr>
        <w:rFonts w:ascii="Symbol" w:hAnsi="Symbol" w:hint="default"/>
      </w:rPr>
    </w:lvl>
    <w:lvl w:ilvl="1" w:tplc="0C0A0003" w:tentative="1">
      <w:start w:val="1"/>
      <w:numFmt w:val="bullet"/>
      <w:lvlText w:val="o"/>
      <w:lvlJc w:val="left"/>
      <w:pPr>
        <w:tabs>
          <w:tab w:val="num" w:pos="1866"/>
        </w:tabs>
        <w:ind w:left="1866" w:hanging="360"/>
      </w:pPr>
      <w:rPr>
        <w:rFonts w:ascii="Courier New" w:hAnsi="Courier New" w:cs="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cs="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cs="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3" w15:restartNumberingAfterBreak="0">
    <w:nsid w:val="4B792187"/>
    <w:multiLevelType w:val="hybridMultilevel"/>
    <w:tmpl w:val="9C52616C"/>
    <w:lvl w:ilvl="0" w:tplc="DFBA9206">
      <w:numFmt w:val="bullet"/>
      <w:lvlText w:val="-"/>
      <w:lvlJc w:val="left"/>
      <w:pPr>
        <w:ind w:left="720" w:hanging="360"/>
      </w:pPr>
      <w:rPr>
        <w:rFonts w:ascii="Times New Roman" w:eastAsia="Times New Roman" w:hAnsi="Times New Roman" w:cs="Times New Roman" w:hint="default"/>
        <w:color w:val="FF0000"/>
        <w:sz w:val="24"/>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5C7D6094"/>
    <w:multiLevelType w:val="hybridMultilevel"/>
    <w:tmpl w:val="A030E276"/>
    <w:lvl w:ilvl="0" w:tplc="211A4272">
      <w:start w:val="1"/>
      <w:numFmt w:val="decimal"/>
      <w:lvlText w:val="%1."/>
      <w:lvlJc w:val="left"/>
      <w:pPr>
        <w:ind w:left="420" w:hanging="360"/>
      </w:pPr>
      <w:rPr>
        <w:rFonts w:cs="Arial" w:hint="default"/>
        <w:b w:val="0"/>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5" w15:restartNumberingAfterBreak="0">
    <w:nsid w:val="5D0373BF"/>
    <w:multiLevelType w:val="hybridMultilevel"/>
    <w:tmpl w:val="8A0A498A"/>
    <w:lvl w:ilvl="0" w:tplc="0C0A000D">
      <w:start w:val="1"/>
      <w:numFmt w:val="bullet"/>
      <w:lvlText w:val=""/>
      <w:lvlJc w:val="left"/>
      <w:pPr>
        <w:tabs>
          <w:tab w:val="num" w:pos="1146"/>
        </w:tabs>
        <w:ind w:left="1146" w:hanging="360"/>
      </w:pPr>
      <w:rPr>
        <w:rFonts w:ascii="Wingdings" w:hAnsi="Wingdings" w:hint="default"/>
      </w:rPr>
    </w:lvl>
    <w:lvl w:ilvl="1" w:tplc="0C0A0003" w:tentative="1">
      <w:start w:val="1"/>
      <w:numFmt w:val="bullet"/>
      <w:lvlText w:val="o"/>
      <w:lvlJc w:val="left"/>
      <w:pPr>
        <w:tabs>
          <w:tab w:val="num" w:pos="1866"/>
        </w:tabs>
        <w:ind w:left="1866" w:hanging="360"/>
      </w:pPr>
      <w:rPr>
        <w:rFonts w:ascii="Courier New" w:hAnsi="Courier New" w:cs="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cs="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cs="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6" w15:restartNumberingAfterBreak="0">
    <w:nsid w:val="647B08F6"/>
    <w:multiLevelType w:val="hybridMultilevel"/>
    <w:tmpl w:val="089CA5D2"/>
    <w:lvl w:ilvl="0" w:tplc="280A000F">
      <w:start w:val="1"/>
      <w:numFmt w:val="decimal"/>
      <w:lvlText w:val="%1."/>
      <w:lvlJc w:val="left"/>
      <w:pPr>
        <w:ind w:left="36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 w15:restartNumberingAfterBreak="0">
    <w:nsid w:val="6613316A"/>
    <w:multiLevelType w:val="hybridMultilevel"/>
    <w:tmpl w:val="1472973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6865377C"/>
    <w:multiLevelType w:val="hybridMultilevel"/>
    <w:tmpl w:val="A030E276"/>
    <w:lvl w:ilvl="0" w:tplc="211A4272">
      <w:start w:val="1"/>
      <w:numFmt w:val="decimal"/>
      <w:lvlText w:val="%1."/>
      <w:lvlJc w:val="left"/>
      <w:pPr>
        <w:ind w:left="420" w:hanging="360"/>
      </w:pPr>
      <w:rPr>
        <w:rFonts w:cs="Arial" w:hint="default"/>
        <w:b w:val="0"/>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9" w15:restartNumberingAfterBreak="0">
    <w:nsid w:val="6FD22602"/>
    <w:multiLevelType w:val="hybridMultilevel"/>
    <w:tmpl w:val="A030E276"/>
    <w:lvl w:ilvl="0" w:tplc="211A4272">
      <w:start w:val="1"/>
      <w:numFmt w:val="decimal"/>
      <w:lvlText w:val="%1."/>
      <w:lvlJc w:val="left"/>
      <w:pPr>
        <w:ind w:left="420" w:hanging="360"/>
      </w:pPr>
      <w:rPr>
        <w:rFonts w:cs="Arial" w:hint="default"/>
        <w:b w:val="0"/>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num w:numId="1">
    <w:abstractNumId w:val="3"/>
  </w:num>
  <w:num w:numId="2">
    <w:abstractNumId w:val="5"/>
  </w:num>
  <w:num w:numId="3">
    <w:abstractNumId w:val="2"/>
  </w:num>
  <w:num w:numId="4">
    <w:abstractNumId w:val="0"/>
  </w:num>
  <w:num w:numId="5">
    <w:abstractNumId w:val="6"/>
  </w:num>
  <w:num w:numId="6">
    <w:abstractNumId w:val="7"/>
  </w:num>
  <w:num w:numId="7">
    <w:abstractNumId w:val="4"/>
  </w:num>
  <w:num w:numId="8">
    <w:abstractNumId w:val="9"/>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Moves/>
  <w:defaultTabStop w:val="708"/>
  <w:hyphenationZone w:val="425"/>
  <w:drawingGridHorizontalSpacing w:val="11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257B6"/>
    <w:rsid w:val="0002420E"/>
    <w:rsid w:val="00055112"/>
    <w:rsid w:val="000643A9"/>
    <w:rsid w:val="00065960"/>
    <w:rsid w:val="00092D4A"/>
    <w:rsid w:val="000A1903"/>
    <w:rsid w:val="000A4AF9"/>
    <w:rsid w:val="000E2A7D"/>
    <w:rsid w:val="00107949"/>
    <w:rsid w:val="001144DE"/>
    <w:rsid w:val="001257CA"/>
    <w:rsid w:val="0013309F"/>
    <w:rsid w:val="001554D1"/>
    <w:rsid w:val="00170D84"/>
    <w:rsid w:val="001A265C"/>
    <w:rsid w:val="001C1368"/>
    <w:rsid w:val="001C797A"/>
    <w:rsid w:val="001D30D3"/>
    <w:rsid w:val="001D77EA"/>
    <w:rsid w:val="001E6496"/>
    <w:rsid w:val="0020556A"/>
    <w:rsid w:val="00234726"/>
    <w:rsid w:val="00246ABA"/>
    <w:rsid w:val="00261E3C"/>
    <w:rsid w:val="0026259E"/>
    <w:rsid w:val="002866BA"/>
    <w:rsid w:val="00287B71"/>
    <w:rsid w:val="00290E7A"/>
    <w:rsid w:val="00293FDC"/>
    <w:rsid w:val="00294152"/>
    <w:rsid w:val="002A0EDE"/>
    <w:rsid w:val="002B672C"/>
    <w:rsid w:val="002C2EE4"/>
    <w:rsid w:val="002C64A1"/>
    <w:rsid w:val="002E2D50"/>
    <w:rsid w:val="00312CFD"/>
    <w:rsid w:val="0031472D"/>
    <w:rsid w:val="003238B1"/>
    <w:rsid w:val="00330D9C"/>
    <w:rsid w:val="003430FB"/>
    <w:rsid w:val="00357BAA"/>
    <w:rsid w:val="0036709A"/>
    <w:rsid w:val="003724B1"/>
    <w:rsid w:val="003858B2"/>
    <w:rsid w:val="00391D3E"/>
    <w:rsid w:val="00393F1E"/>
    <w:rsid w:val="0039494D"/>
    <w:rsid w:val="003B5055"/>
    <w:rsid w:val="003B7A50"/>
    <w:rsid w:val="003C059F"/>
    <w:rsid w:val="003F7130"/>
    <w:rsid w:val="00421F63"/>
    <w:rsid w:val="0042498B"/>
    <w:rsid w:val="00425653"/>
    <w:rsid w:val="00427A20"/>
    <w:rsid w:val="0043245E"/>
    <w:rsid w:val="00432945"/>
    <w:rsid w:val="00437B9B"/>
    <w:rsid w:val="00446053"/>
    <w:rsid w:val="0044605F"/>
    <w:rsid w:val="004478D4"/>
    <w:rsid w:val="0045199B"/>
    <w:rsid w:val="00466918"/>
    <w:rsid w:val="004729AD"/>
    <w:rsid w:val="00475631"/>
    <w:rsid w:val="00476F37"/>
    <w:rsid w:val="004779C9"/>
    <w:rsid w:val="0049488C"/>
    <w:rsid w:val="004A36B7"/>
    <w:rsid w:val="004B6D97"/>
    <w:rsid w:val="004C000D"/>
    <w:rsid w:val="004C1D8A"/>
    <w:rsid w:val="004C3B95"/>
    <w:rsid w:val="004C6E18"/>
    <w:rsid w:val="004D4908"/>
    <w:rsid w:val="005051D0"/>
    <w:rsid w:val="005068BB"/>
    <w:rsid w:val="00510335"/>
    <w:rsid w:val="00515A97"/>
    <w:rsid w:val="00524F98"/>
    <w:rsid w:val="005309C1"/>
    <w:rsid w:val="005331BB"/>
    <w:rsid w:val="00550738"/>
    <w:rsid w:val="005516A5"/>
    <w:rsid w:val="005542A0"/>
    <w:rsid w:val="005653C6"/>
    <w:rsid w:val="005713E1"/>
    <w:rsid w:val="00592E09"/>
    <w:rsid w:val="0059761E"/>
    <w:rsid w:val="005A29FF"/>
    <w:rsid w:val="005B718D"/>
    <w:rsid w:val="005C3E5C"/>
    <w:rsid w:val="005C7A00"/>
    <w:rsid w:val="005D0AC6"/>
    <w:rsid w:val="00614142"/>
    <w:rsid w:val="00616B94"/>
    <w:rsid w:val="006324D9"/>
    <w:rsid w:val="00635DC6"/>
    <w:rsid w:val="00640A88"/>
    <w:rsid w:val="0065208A"/>
    <w:rsid w:val="00654C8C"/>
    <w:rsid w:val="00656AA8"/>
    <w:rsid w:val="00657135"/>
    <w:rsid w:val="006577C7"/>
    <w:rsid w:val="006876FC"/>
    <w:rsid w:val="006A6FB3"/>
    <w:rsid w:val="006B650B"/>
    <w:rsid w:val="006C6B0C"/>
    <w:rsid w:val="006E4565"/>
    <w:rsid w:val="006E7047"/>
    <w:rsid w:val="006F6957"/>
    <w:rsid w:val="00705E42"/>
    <w:rsid w:val="00712C3C"/>
    <w:rsid w:val="0071427B"/>
    <w:rsid w:val="00721117"/>
    <w:rsid w:val="0072649E"/>
    <w:rsid w:val="00735050"/>
    <w:rsid w:val="00767927"/>
    <w:rsid w:val="007756A7"/>
    <w:rsid w:val="00782166"/>
    <w:rsid w:val="0078513F"/>
    <w:rsid w:val="007B7758"/>
    <w:rsid w:val="007C1525"/>
    <w:rsid w:val="00801585"/>
    <w:rsid w:val="008020E7"/>
    <w:rsid w:val="0080320A"/>
    <w:rsid w:val="00810C1A"/>
    <w:rsid w:val="0081409F"/>
    <w:rsid w:val="008141AB"/>
    <w:rsid w:val="00817668"/>
    <w:rsid w:val="008257B6"/>
    <w:rsid w:val="00832DB3"/>
    <w:rsid w:val="0083465E"/>
    <w:rsid w:val="00846AB8"/>
    <w:rsid w:val="008845CA"/>
    <w:rsid w:val="008C318C"/>
    <w:rsid w:val="008C77A6"/>
    <w:rsid w:val="008E1032"/>
    <w:rsid w:val="008E52DA"/>
    <w:rsid w:val="008E5DC3"/>
    <w:rsid w:val="008F0C33"/>
    <w:rsid w:val="0090065B"/>
    <w:rsid w:val="00901080"/>
    <w:rsid w:val="00901AA6"/>
    <w:rsid w:val="00911149"/>
    <w:rsid w:val="009143F0"/>
    <w:rsid w:val="0092510D"/>
    <w:rsid w:val="00926AD1"/>
    <w:rsid w:val="00945F16"/>
    <w:rsid w:val="0095382C"/>
    <w:rsid w:val="00962FF1"/>
    <w:rsid w:val="00967BF8"/>
    <w:rsid w:val="00982FAE"/>
    <w:rsid w:val="009844C8"/>
    <w:rsid w:val="00985986"/>
    <w:rsid w:val="00986B80"/>
    <w:rsid w:val="009B07B0"/>
    <w:rsid w:val="009B3227"/>
    <w:rsid w:val="009C26ED"/>
    <w:rsid w:val="009D2BFA"/>
    <w:rsid w:val="009E6D02"/>
    <w:rsid w:val="00A070E6"/>
    <w:rsid w:val="00A16ED1"/>
    <w:rsid w:val="00A27BF7"/>
    <w:rsid w:val="00A306E2"/>
    <w:rsid w:val="00A4392C"/>
    <w:rsid w:val="00A605FB"/>
    <w:rsid w:val="00A64938"/>
    <w:rsid w:val="00A662A3"/>
    <w:rsid w:val="00A7437A"/>
    <w:rsid w:val="00A80AA6"/>
    <w:rsid w:val="00A82B04"/>
    <w:rsid w:val="00A82B23"/>
    <w:rsid w:val="00A85BDB"/>
    <w:rsid w:val="00AB3DCF"/>
    <w:rsid w:val="00B2659A"/>
    <w:rsid w:val="00B31345"/>
    <w:rsid w:val="00B33A1E"/>
    <w:rsid w:val="00B36529"/>
    <w:rsid w:val="00B409AB"/>
    <w:rsid w:val="00B415E1"/>
    <w:rsid w:val="00B51126"/>
    <w:rsid w:val="00B56F82"/>
    <w:rsid w:val="00B628C0"/>
    <w:rsid w:val="00B7136E"/>
    <w:rsid w:val="00B8068D"/>
    <w:rsid w:val="00BB25E7"/>
    <w:rsid w:val="00BB3BAB"/>
    <w:rsid w:val="00BC40EE"/>
    <w:rsid w:val="00BD0810"/>
    <w:rsid w:val="00BD3A22"/>
    <w:rsid w:val="00BD3FDF"/>
    <w:rsid w:val="00BD6570"/>
    <w:rsid w:val="00BE7575"/>
    <w:rsid w:val="00C0176A"/>
    <w:rsid w:val="00C0407E"/>
    <w:rsid w:val="00C137E4"/>
    <w:rsid w:val="00C158BA"/>
    <w:rsid w:val="00C17D43"/>
    <w:rsid w:val="00C30B8D"/>
    <w:rsid w:val="00C37461"/>
    <w:rsid w:val="00C422C0"/>
    <w:rsid w:val="00C51315"/>
    <w:rsid w:val="00C5236D"/>
    <w:rsid w:val="00C555DC"/>
    <w:rsid w:val="00C60F96"/>
    <w:rsid w:val="00C65655"/>
    <w:rsid w:val="00C676FE"/>
    <w:rsid w:val="00C726F4"/>
    <w:rsid w:val="00C74CF7"/>
    <w:rsid w:val="00C87B87"/>
    <w:rsid w:val="00C87ECE"/>
    <w:rsid w:val="00CA3FB4"/>
    <w:rsid w:val="00CB3799"/>
    <w:rsid w:val="00CB48B8"/>
    <w:rsid w:val="00CC275A"/>
    <w:rsid w:val="00CE430B"/>
    <w:rsid w:val="00D01B02"/>
    <w:rsid w:val="00D10461"/>
    <w:rsid w:val="00D24BD6"/>
    <w:rsid w:val="00D35FB9"/>
    <w:rsid w:val="00D5385E"/>
    <w:rsid w:val="00D5698B"/>
    <w:rsid w:val="00D67853"/>
    <w:rsid w:val="00D847D9"/>
    <w:rsid w:val="00D91E5D"/>
    <w:rsid w:val="00D93D04"/>
    <w:rsid w:val="00D95DE6"/>
    <w:rsid w:val="00DA3D2E"/>
    <w:rsid w:val="00DC5B55"/>
    <w:rsid w:val="00DC656E"/>
    <w:rsid w:val="00DD3EB9"/>
    <w:rsid w:val="00E158F0"/>
    <w:rsid w:val="00E42820"/>
    <w:rsid w:val="00E475B6"/>
    <w:rsid w:val="00E47892"/>
    <w:rsid w:val="00E51D74"/>
    <w:rsid w:val="00E53C98"/>
    <w:rsid w:val="00E55437"/>
    <w:rsid w:val="00E555B7"/>
    <w:rsid w:val="00E579E8"/>
    <w:rsid w:val="00E60A80"/>
    <w:rsid w:val="00E62433"/>
    <w:rsid w:val="00E7020B"/>
    <w:rsid w:val="00E7193B"/>
    <w:rsid w:val="00E77C91"/>
    <w:rsid w:val="00E84C9A"/>
    <w:rsid w:val="00ED06FD"/>
    <w:rsid w:val="00EE16ED"/>
    <w:rsid w:val="00EE2433"/>
    <w:rsid w:val="00EE57A5"/>
    <w:rsid w:val="00EF2E3D"/>
    <w:rsid w:val="00EF4B16"/>
    <w:rsid w:val="00F13549"/>
    <w:rsid w:val="00F15A8B"/>
    <w:rsid w:val="00F15C74"/>
    <w:rsid w:val="00F16A7A"/>
    <w:rsid w:val="00F43FF4"/>
    <w:rsid w:val="00F53080"/>
    <w:rsid w:val="00F67FAE"/>
    <w:rsid w:val="00F70F16"/>
    <w:rsid w:val="00F87AD8"/>
    <w:rsid w:val="00F968EB"/>
    <w:rsid w:val="00F97892"/>
    <w:rsid w:val="00FA5244"/>
    <w:rsid w:val="00FA6E84"/>
    <w:rsid w:val="00FB3211"/>
    <w:rsid w:val="00FC7E4A"/>
    <w:rsid w:val="00FD27A7"/>
    <w:rsid w:val="00FD2BAC"/>
    <w:rsid w:val="00FD6FC5"/>
    <w:rsid w:val="00FF2260"/>
    <w:rsid w:val="00FF5E5C"/>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6F027C23"/>
  <w15:chartTrackingRefBased/>
  <w15:docId w15:val="{AA33E5A8-A278-4CEB-930B-04E783267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57B6"/>
    <w:rPr>
      <w:rFonts w:ascii="Times New Roman" w:eastAsia="Times New Roman" w:hAnsi="Times New Roman"/>
      <w:lang w:val="es-ES_tradnl"/>
    </w:rPr>
  </w:style>
  <w:style w:type="paragraph" w:styleId="Ttulo3">
    <w:name w:val="heading 3"/>
    <w:basedOn w:val="Normal"/>
    <w:next w:val="Normal"/>
    <w:link w:val="Ttulo3Car"/>
    <w:uiPriority w:val="9"/>
    <w:semiHidden/>
    <w:unhideWhenUsed/>
    <w:qFormat/>
    <w:rsid w:val="00D01B02"/>
    <w:pPr>
      <w:keepNext/>
      <w:keepLines/>
      <w:spacing w:before="200" w:line="276" w:lineRule="auto"/>
      <w:outlineLvl w:val="2"/>
    </w:pPr>
    <w:rPr>
      <w:rFonts w:ascii="Cambria" w:hAnsi="Cambria"/>
      <w:b/>
      <w:bCs/>
      <w:color w:val="4F81BD"/>
      <w:sz w:val="22"/>
      <w:szCs w:val="22"/>
      <w:lang w:val="x-none"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2">
    <w:name w:val="Body Text 2"/>
    <w:basedOn w:val="Normal"/>
    <w:link w:val="Textoindependiente2Car"/>
    <w:semiHidden/>
    <w:rsid w:val="008257B6"/>
    <w:pPr>
      <w:ind w:right="-1"/>
      <w:jc w:val="both"/>
    </w:pPr>
    <w:rPr>
      <w:rFonts w:ascii="Arial" w:hAnsi="Arial"/>
      <w:sz w:val="24"/>
    </w:rPr>
  </w:style>
  <w:style w:type="character" w:customStyle="1" w:styleId="Textoindependiente2Car">
    <w:name w:val="Texto independiente 2 Car"/>
    <w:link w:val="Textoindependiente2"/>
    <w:semiHidden/>
    <w:rsid w:val="008257B6"/>
    <w:rPr>
      <w:rFonts w:ascii="Arial" w:eastAsia="Times New Roman" w:hAnsi="Arial" w:cs="Times New Roman"/>
      <w:sz w:val="24"/>
      <w:szCs w:val="20"/>
      <w:lang w:val="es-ES_tradnl" w:eastAsia="es-ES"/>
    </w:rPr>
  </w:style>
  <w:style w:type="character" w:customStyle="1" w:styleId="Ttulo3Car">
    <w:name w:val="Título 3 Car"/>
    <w:link w:val="Ttulo3"/>
    <w:uiPriority w:val="9"/>
    <w:semiHidden/>
    <w:rsid w:val="00D01B02"/>
    <w:rPr>
      <w:rFonts w:ascii="Cambria" w:eastAsia="Times New Roman" w:hAnsi="Cambria"/>
      <w:b/>
      <w:bCs/>
      <w:color w:val="4F81BD"/>
      <w:sz w:val="22"/>
      <w:szCs w:val="22"/>
      <w:lang w:eastAsia="en-US"/>
    </w:rPr>
  </w:style>
  <w:style w:type="character" w:styleId="Hipervnculo">
    <w:name w:val="Hyperlink"/>
    <w:uiPriority w:val="99"/>
    <w:unhideWhenUsed/>
    <w:rsid w:val="00D01B02"/>
    <w:rPr>
      <w:color w:val="0000FF"/>
      <w:u w:val="single"/>
    </w:rPr>
  </w:style>
  <w:style w:type="paragraph" w:customStyle="1" w:styleId="Default">
    <w:name w:val="Default"/>
    <w:rsid w:val="0045199B"/>
    <w:pPr>
      <w:autoSpaceDE w:val="0"/>
      <w:autoSpaceDN w:val="0"/>
      <w:adjustRightInd w:val="0"/>
    </w:pPr>
    <w:rPr>
      <w:rFonts w:ascii="Arial" w:hAnsi="Arial" w:cs="Arial"/>
      <w:color w:val="000000"/>
      <w:sz w:val="24"/>
      <w:szCs w:val="24"/>
    </w:rPr>
  </w:style>
  <w:style w:type="paragraph" w:styleId="Prrafodelista">
    <w:name w:val="List Paragraph"/>
    <w:basedOn w:val="Normal"/>
    <w:uiPriority w:val="34"/>
    <w:qFormat/>
    <w:rsid w:val="00767927"/>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ienyst@gmail.com" TargetMode="External"/><Relationship Id="rId3" Type="http://schemas.openxmlformats.org/officeDocument/2006/relationships/styles" Target="styles.xml"/><Relationship Id="rId7" Type="http://schemas.openxmlformats.org/officeDocument/2006/relationships/hyperlink" Target="https://orcid.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cgonzalez@flex.uh.c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756594-FFD2-484C-A086-A0063CEE23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8</Pages>
  <Words>2881</Words>
  <Characters>15851</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18695</CharactersWithSpaces>
  <SharedDoc>false</SharedDoc>
  <HLinks>
    <vt:vector size="18" baseType="variant">
      <vt:variant>
        <vt:i4>131131</vt:i4>
      </vt:variant>
      <vt:variant>
        <vt:i4>6</vt:i4>
      </vt:variant>
      <vt:variant>
        <vt:i4>0</vt:i4>
      </vt:variant>
      <vt:variant>
        <vt:i4>5</vt:i4>
      </vt:variant>
      <vt:variant>
        <vt:lpwstr>mailto:lienyst@gmail.com</vt:lpwstr>
      </vt:variant>
      <vt:variant>
        <vt:lpwstr/>
      </vt:variant>
      <vt:variant>
        <vt:i4>7929888</vt:i4>
      </vt:variant>
      <vt:variant>
        <vt:i4>3</vt:i4>
      </vt:variant>
      <vt:variant>
        <vt:i4>0</vt:i4>
      </vt:variant>
      <vt:variant>
        <vt:i4>5</vt:i4>
      </vt:variant>
      <vt:variant>
        <vt:lpwstr>https://orcid.org/</vt:lpwstr>
      </vt:variant>
      <vt:variant>
        <vt:lpwstr/>
      </vt:variant>
      <vt:variant>
        <vt:i4>7733260</vt:i4>
      </vt:variant>
      <vt:variant>
        <vt:i4>0</vt:i4>
      </vt:variant>
      <vt:variant>
        <vt:i4>0</vt:i4>
      </vt:variant>
      <vt:variant>
        <vt:i4>5</vt:i4>
      </vt:variant>
      <vt:variant>
        <vt:lpwstr>mailto:ccgonzalez@flex.uh.cu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Liuban Turcas</dc:creator>
  <cp:keywords/>
  <cp:lastModifiedBy>LIENYS TURCAZ</cp:lastModifiedBy>
  <cp:revision>7</cp:revision>
  <dcterms:created xsi:type="dcterms:W3CDTF">2021-06-30T01:00:00Z</dcterms:created>
  <dcterms:modified xsi:type="dcterms:W3CDTF">2021-11-21T05:09:00Z</dcterms:modified>
</cp:coreProperties>
</file>