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3443" w14:textId="25164898" w:rsidR="00B53A93" w:rsidRPr="00E126BF" w:rsidRDefault="001C1E2A" w:rsidP="00E126BF">
      <w:pPr>
        <w:shd w:val="clear" w:color="auto" w:fill="FFFFFF"/>
        <w:spacing w:after="0" w:line="240" w:lineRule="auto"/>
        <w:jc w:val="center"/>
        <w:rPr>
          <w:rFonts w:ascii="Arial" w:eastAsia="Times New Roman" w:hAnsi="Arial" w:cs="Arial"/>
          <w:b/>
          <w:sz w:val="24"/>
          <w:szCs w:val="24"/>
          <w:lang w:eastAsia="es-ES"/>
        </w:rPr>
      </w:pPr>
      <w:r w:rsidRPr="00E126BF">
        <w:rPr>
          <w:rFonts w:ascii="Arial" w:eastAsia="Times New Roman" w:hAnsi="Arial" w:cs="Arial"/>
          <w:b/>
          <w:sz w:val="24"/>
          <w:szCs w:val="24"/>
          <w:lang w:eastAsia="es-ES"/>
        </w:rPr>
        <w:t xml:space="preserve">Saberes necesarios desde la Educación Superior, una mirada curricular desde la complejidad moriniana  </w:t>
      </w:r>
    </w:p>
    <w:p w14:paraId="51DAD1C5" w14:textId="77777777" w:rsidR="00DB253B" w:rsidRPr="00E126BF" w:rsidRDefault="00DB253B" w:rsidP="00E126BF">
      <w:pPr>
        <w:shd w:val="clear" w:color="auto" w:fill="FFFFFF"/>
        <w:spacing w:after="0" w:line="240" w:lineRule="auto"/>
        <w:jc w:val="center"/>
        <w:rPr>
          <w:rFonts w:ascii="Arial" w:eastAsia="Times New Roman" w:hAnsi="Arial" w:cs="Arial"/>
          <w:b/>
          <w:sz w:val="24"/>
          <w:szCs w:val="24"/>
          <w:lang w:eastAsia="es-ES"/>
        </w:rPr>
      </w:pPr>
    </w:p>
    <w:p w14:paraId="03ECA100" w14:textId="39CC6AA7" w:rsidR="00DB253B" w:rsidRPr="00E126BF" w:rsidRDefault="001C1E2A" w:rsidP="00E126BF">
      <w:pPr>
        <w:shd w:val="clear" w:color="auto" w:fill="FFFFFF"/>
        <w:spacing w:after="0" w:line="240" w:lineRule="auto"/>
        <w:jc w:val="center"/>
        <w:rPr>
          <w:rFonts w:ascii="Arial" w:hAnsi="Arial" w:cs="Arial"/>
          <w:sz w:val="24"/>
          <w:szCs w:val="24"/>
        </w:rPr>
      </w:pPr>
      <w:r w:rsidRPr="00E126BF">
        <w:rPr>
          <w:rFonts w:ascii="Arial" w:hAnsi="Arial" w:cs="Arial"/>
          <w:sz w:val="24"/>
          <w:szCs w:val="24"/>
        </w:rPr>
        <w:t>Simposio Formación de profesionales competentes desde una perspectiva inclusiva y equitativa, por un desarrollo sostenible.</w:t>
      </w:r>
    </w:p>
    <w:p w14:paraId="2D37C7CF" w14:textId="77777777" w:rsidR="001C1E2A" w:rsidRPr="00E126BF" w:rsidRDefault="001C1E2A" w:rsidP="00E126BF">
      <w:pPr>
        <w:shd w:val="clear" w:color="auto" w:fill="FFFFFF"/>
        <w:spacing w:after="0" w:line="240" w:lineRule="auto"/>
        <w:jc w:val="center"/>
        <w:rPr>
          <w:rFonts w:ascii="Arial" w:hAnsi="Arial" w:cs="Arial"/>
          <w:sz w:val="24"/>
          <w:szCs w:val="24"/>
        </w:rPr>
      </w:pPr>
      <w:r w:rsidRPr="00E126BF">
        <w:rPr>
          <w:rFonts w:ascii="Arial" w:hAnsi="Arial" w:cs="Arial"/>
          <w:sz w:val="24"/>
          <w:szCs w:val="24"/>
        </w:rPr>
        <w:t xml:space="preserve">Tema central: “La formación de profesionales la formación de profesionales de calidad, durante toda la vida para todos”. </w:t>
      </w:r>
    </w:p>
    <w:p w14:paraId="722468A6" w14:textId="621C72E2" w:rsidR="001C1E2A" w:rsidRPr="00E126BF" w:rsidRDefault="001C1E2A" w:rsidP="00E126BF">
      <w:pPr>
        <w:shd w:val="clear" w:color="auto" w:fill="FFFFFF"/>
        <w:spacing w:after="0" w:line="240" w:lineRule="auto"/>
        <w:jc w:val="center"/>
        <w:rPr>
          <w:rFonts w:ascii="Arial" w:hAnsi="Arial" w:cs="Arial"/>
          <w:sz w:val="24"/>
          <w:szCs w:val="24"/>
        </w:rPr>
      </w:pPr>
      <w:r w:rsidRPr="00E126BF">
        <w:rPr>
          <w:rFonts w:ascii="Arial" w:hAnsi="Arial" w:cs="Arial"/>
          <w:sz w:val="24"/>
          <w:szCs w:val="24"/>
        </w:rPr>
        <w:t>Temas específicos: Propuestas de internacionalización del currículo en la formación del profesional</w:t>
      </w:r>
    </w:p>
    <w:p w14:paraId="78702024" w14:textId="77777777" w:rsidR="001C1E2A" w:rsidRPr="00E126BF" w:rsidRDefault="001C1E2A" w:rsidP="00E126BF">
      <w:pPr>
        <w:shd w:val="clear" w:color="auto" w:fill="FFFFFF"/>
        <w:spacing w:after="0" w:line="240" w:lineRule="auto"/>
        <w:jc w:val="center"/>
        <w:rPr>
          <w:rFonts w:ascii="Arial" w:eastAsia="Times New Roman" w:hAnsi="Arial" w:cs="Arial"/>
          <w:b/>
          <w:sz w:val="24"/>
          <w:szCs w:val="24"/>
          <w:lang w:eastAsia="es-ES"/>
        </w:rPr>
      </w:pPr>
    </w:p>
    <w:p w14:paraId="7D64060D" w14:textId="77777777" w:rsidR="001C1E2A" w:rsidRPr="00E126BF" w:rsidRDefault="001C1E2A" w:rsidP="00E126BF">
      <w:pPr>
        <w:pStyle w:val="Default"/>
        <w:jc w:val="center"/>
      </w:pPr>
      <w:r w:rsidRPr="00E126BF">
        <w:t xml:space="preserve">Dra. Magger Milagros Suarez Corona, </w:t>
      </w:r>
      <w:proofErr w:type="spellStart"/>
      <w:r w:rsidRPr="00E126BF">
        <w:t>Phd</w:t>
      </w:r>
      <w:proofErr w:type="spellEnd"/>
      <w:r w:rsidRPr="00E126BF">
        <w:t>.</w:t>
      </w:r>
    </w:p>
    <w:p w14:paraId="01491324" w14:textId="77777777" w:rsidR="001C1E2A" w:rsidRPr="00E126BF" w:rsidRDefault="001C1E2A" w:rsidP="00E126BF">
      <w:pPr>
        <w:pStyle w:val="Default"/>
        <w:jc w:val="center"/>
      </w:pPr>
      <w:r w:rsidRPr="00E126BF">
        <w:t>Universidad Pedagógica Experimental Libertador- Instituto de Mejoramiento Profesional del Magisterio, Coro. Venezuela</w:t>
      </w:r>
    </w:p>
    <w:p w14:paraId="6B700DA3" w14:textId="77777777" w:rsidR="001C1E2A" w:rsidRPr="00E126BF" w:rsidRDefault="001C1E2A" w:rsidP="00E126BF">
      <w:pPr>
        <w:pStyle w:val="Default"/>
        <w:jc w:val="center"/>
      </w:pPr>
      <w:r w:rsidRPr="00E126BF">
        <w:t>04169638669</w:t>
      </w:r>
    </w:p>
    <w:p w14:paraId="44C823F2" w14:textId="77777777" w:rsidR="001C1E2A" w:rsidRPr="00E126BF" w:rsidRDefault="003D5F1B" w:rsidP="00E126BF">
      <w:pPr>
        <w:pStyle w:val="Default"/>
        <w:jc w:val="center"/>
      </w:pPr>
      <w:hyperlink r:id="rId7" w:history="1">
        <w:r w:rsidR="001C1E2A" w:rsidRPr="00E126BF">
          <w:rPr>
            <w:rStyle w:val="Hipervnculo"/>
          </w:rPr>
          <w:t>suarezmagger@gmail.com</w:t>
        </w:r>
      </w:hyperlink>
    </w:p>
    <w:p w14:paraId="4D17D859" w14:textId="77777777" w:rsidR="001C1E2A" w:rsidRPr="00E126BF" w:rsidRDefault="001C1E2A" w:rsidP="00E126BF">
      <w:pPr>
        <w:spacing w:after="0" w:line="240" w:lineRule="auto"/>
        <w:jc w:val="center"/>
        <w:rPr>
          <w:rFonts w:ascii="Arial" w:eastAsia="Times New Roman" w:hAnsi="Arial" w:cs="Arial"/>
          <w:b/>
          <w:sz w:val="24"/>
          <w:szCs w:val="24"/>
        </w:rPr>
      </w:pPr>
      <w:r w:rsidRPr="00E126BF">
        <w:rPr>
          <w:rFonts w:ascii="Arial" w:eastAsia="Times New Roman" w:hAnsi="Arial" w:cs="Arial"/>
          <w:b/>
          <w:sz w:val="24"/>
          <w:szCs w:val="24"/>
        </w:rPr>
        <w:t>ORCID: http://orcid.org/0000-0003-2853-156X</w:t>
      </w:r>
    </w:p>
    <w:p w14:paraId="26D3BB94" w14:textId="77777777" w:rsidR="001C1E2A" w:rsidRPr="00E126BF" w:rsidRDefault="001C1E2A" w:rsidP="00E126BF">
      <w:pPr>
        <w:pStyle w:val="Default"/>
        <w:jc w:val="both"/>
        <w:rPr>
          <w:b/>
          <w:bCs/>
        </w:rPr>
      </w:pPr>
    </w:p>
    <w:p w14:paraId="27E92E74" w14:textId="77777777" w:rsidR="00DB253B" w:rsidRPr="00E126BF" w:rsidRDefault="00DB253B" w:rsidP="00E126BF">
      <w:pPr>
        <w:shd w:val="clear" w:color="auto" w:fill="FFFFFF"/>
        <w:spacing w:after="0" w:line="240" w:lineRule="auto"/>
        <w:jc w:val="center"/>
        <w:rPr>
          <w:rFonts w:ascii="Arial" w:eastAsia="Times New Roman" w:hAnsi="Arial" w:cs="Arial"/>
          <w:b/>
          <w:sz w:val="24"/>
          <w:szCs w:val="24"/>
          <w:lang w:eastAsia="es-ES"/>
        </w:rPr>
      </w:pPr>
      <w:r w:rsidRPr="00E126BF">
        <w:rPr>
          <w:rFonts w:ascii="Arial" w:eastAsia="Times New Roman" w:hAnsi="Arial" w:cs="Arial"/>
          <w:b/>
          <w:sz w:val="24"/>
          <w:szCs w:val="24"/>
          <w:lang w:eastAsia="es-ES"/>
        </w:rPr>
        <w:t>RESUMEN</w:t>
      </w:r>
    </w:p>
    <w:p w14:paraId="37A7ED7C" w14:textId="77777777" w:rsidR="00DB253B" w:rsidRPr="00E126BF" w:rsidRDefault="00DB253B" w:rsidP="00E126BF">
      <w:pPr>
        <w:shd w:val="clear" w:color="auto" w:fill="FFFFFF"/>
        <w:spacing w:after="0" w:line="240" w:lineRule="auto"/>
        <w:jc w:val="center"/>
        <w:rPr>
          <w:rFonts w:ascii="Arial" w:eastAsia="Times New Roman" w:hAnsi="Arial" w:cs="Arial"/>
          <w:b/>
          <w:sz w:val="24"/>
          <w:szCs w:val="24"/>
          <w:lang w:eastAsia="es-ES"/>
        </w:rPr>
      </w:pPr>
    </w:p>
    <w:p w14:paraId="46DEA0E6" w14:textId="52993667" w:rsidR="004401EA" w:rsidRPr="00E126BF" w:rsidRDefault="004401EA" w:rsidP="004401EA">
      <w:pPr>
        <w:spacing w:after="0" w:line="240" w:lineRule="auto"/>
        <w:ind w:firstLine="567"/>
        <w:jc w:val="both"/>
        <w:rPr>
          <w:rFonts w:ascii="Arial" w:eastAsia="Times New Roman" w:hAnsi="Arial" w:cs="Arial"/>
          <w:sz w:val="24"/>
          <w:szCs w:val="24"/>
          <w:lang w:eastAsia="es-ES"/>
        </w:rPr>
      </w:pPr>
      <w:r w:rsidRPr="00E126BF">
        <w:rPr>
          <w:rFonts w:ascii="Arial" w:hAnsi="Arial" w:cs="Arial"/>
          <w:sz w:val="24"/>
          <w:szCs w:val="24"/>
        </w:rPr>
        <w:t>La sostenibilidad del mundo solo es posible cuando asimilamos que la equidad y la inclusión, desde su sentido más profundo de la conciencia y el accionar, deben marcar la pauta para hacernos cada día más competentes desde la educación superior que construimos en un mundo complejo, donde el caos, la incertidumbre y el desacierto reinan; bajo esas condiciones contextuales se pone a prueba nuestra formación recibida para garantizar una mejor calidad de vida, produciendo desde nuestra ciencia base los conocimientos y aportes que sean necesarios para contribuir a la vida social. De allí parte, la interpretación de los siete saberes de Morín y su acercamiento a la Educación Superior desde su dimensión curricular, siendo este el propósito que se persigue en estas líneas.</w:t>
      </w:r>
      <w:r>
        <w:rPr>
          <w:rFonts w:ascii="Arial" w:hAnsi="Arial" w:cs="Arial"/>
          <w:sz w:val="24"/>
          <w:szCs w:val="24"/>
        </w:rPr>
        <w:t xml:space="preserve"> Desde esa interpretación, se concluye que s</w:t>
      </w:r>
      <w:r w:rsidRPr="00E126BF">
        <w:rPr>
          <w:rFonts w:ascii="Arial" w:eastAsia="Times New Roman" w:hAnsi="Arial" w:cs="Arial"/>
          <w:sz w:val="24"/>
          <w:szCs w:val="24"/>
          <w:lang w:eastAsia="es-ES"/>
        </w:rPr>
        <w:t>olo desde nuestro cambio de actitud en la formación universitaria hacia la complejidad moriniana podemos garantizar profesionales abiertos a la transformación, a la crítica y autocrítica para contribuir a la sociedad. La universidad como centro formativo por excelencia debe marcar las pautas curriculares que sean cónsonas a la complejidad que vivimos y experimentamos.</w:t>
      </w:r>
      <w:r>
        <w:rPr>
          <w:rFonts w:ascii="Arial" w:eastAsia="Times New Roman" w:hAnsi="Arial" w:cs="Arial"/>
          <w:sz w:val="24"/>
          <w:szCs w:val="24"/>
          <w:lang w:eastAsia="es-ES"/>
        </w:rPr>
        <w:t xml:space="preserve"> </w:t>
      </w:r>
      <w:r w:rsidRPr="00E126BF">
        <w:rPr>
          <w:rFonts w:ascii="Arial" w:eastAsia="Times New Roman" w:hAnsi="Arial" w:cs="Arial"/>
          <w:sz w:val="24"/>
          <w:szCs w:val="24"/>
          <w:lang w:eastAsia="es-ES"/>
        </w:rPr>
        <w:t xml:space="preserve">Es importante, para esta tarea formativa, conocer, comprender, entender e interpretar los siete saberes necesarios plateados por Morín, así como los principios que propone para la educación; pues en ellos encontraremos las respuestas que desde la pedagogía y la didáctica deben generarse para aprender y enseñar desde estas premisas como desafiar las incertidumbres, dudas e inquietudes que la realidad nos presenta. </w:t>
      </w:r>
    </w:p>
    <w:p w14:paraId="4E69C61B" w14:textId="24F63205" w:rsidR="00A257F7" w:rsidRPr="004401EA" w:rsidRDefault="00DB253B" w:rsidP="00E126BF">
      <w:pPr>
        <w:shd w:val="clear" w:color="auto" w:fill="FFFFFF"/>
        <w:spacing w:after="0" w:line="240" w:lineRule="auto"/>
        <w:jc w:val="both"/>
        <w:rPr>
          <w:rFonts w:ascii="Arial" w:eastAsia="Times New Roman" w:hAnsi="Arial" w:cs="Arial"/>
          <w:sz w:val="24"/>
          <w:szCs w:val="24"/>
          <w:lang w:eastAsia="es-ES"/>
        </w:rPr>
      </w:pPr>
      <w:r w:rsidRPr="00E126BF">
        <w:rPr>
          <w:rFonts w:ascii="Arial" w:eastAsia="Times New Roman" w:hAnsi="Arial" w:cs="Arial"/>
          <w:b/>
          <w:sz w:val="24"/>
          <w:szCs w:val="24"/>
          <w:lang w:eastAsia="es-ES"/>
        </w:rPr>
        <w:t xml:space="preserve">Palabras clave: </w:t>
      </w:r>
      <w:r w:rsidR="00A257F7" w:rsidRPr="004401EA">
        <w:rPr>
          <w:rFonts w:ascii="Arial" w:eastAsia="Times New Roman" w:hAnsi="Arial" w:cs="Arial"/>
          <w:sz w:val="24"/>
          <w:szCs w:val="24"/>
          <w:lang w:eastAsia="es-ES"/>
        </w:rPr>
        <w:t xml:space="preserve">Saberes, Educación Superior, currículo, complejidad, </w:t>
      </w:r>
      <w:r w:rsidR="00E126BF" w:rsidRPr="004401EA">
        <w:rPr>
          <w:rFonts w:ascii="Arial" w:eastAsia="Times New Roman" w:hAnsi="Arial" w:cs="Arial"/>
          <w:sz w:val="24"/>
          <w:szCs w:val="24"/>
          <w:lang w:eastAsia="es-ES"/>
        </w:rPr>
        <w:t>Morín</w:t>
      </w:r>
      <w:r w:rsidR="00A257F7" w:rsidRPr="004401EA">
        <w:rPr>
          <w:rFonts w:ascii="Arial" w:eastAsia="Times New Roman" w:hAnsi="Arial" w:cs="Arial"/>
          <w:sz w:val="24"/>
          <w:szCs w:val="24"/>
          <w:lang w:eastAsia="es-ES"/>
        </w:rPr>
        <w:t>.</w:t>
      </w:r>
    </w:p>
    <w:p w14:paraId="1F1C0883" w14:textId="1B289644" w:rsidR="00DB253B" w:rsidRDefault="00DB253B" w:rsidP="00E126BF">
      <w:pPr>
        <w:shd w:val="clear" w:color="auto" w:fill="FFFFFF"/>
        <w:spacing w:after="0" w:line="240" w:lineRule="auto"/>
        <w:jc w:val="both"/>
        <w:rPr>
          <w:rFonts w:ascii="Arial" w:eastAsia="Times New Roman" w:hAnsi="Arial" w:cs="Arial"/>
          <w:sz w:val="24"/>
          <w:szCs w:val="24"/>
          <w:lang w:eastAsia="es-ES"/>
        </w:rPr>
      </w:pPr>
    </w:p>
    <w:p w14:paraId="7A9BB23A" w14:textId="41F2910D" w:rsidR="004401EA" w:rsidRPr="004401EA" w:rsidRDefault="004401EA" w:rsidP="004401EA">
      <w:pPr>
        <w:pStyle w:val="HTMLconformatoprevio"/>
        <w:shd w:val="clear" w:color="auto" w:fill="F8F9FA"/>
        <w:jc w:val="center"/>
        <w:rPr>
          <w:rStyle w:val="y2iqfc"/>
          <w:rFonts w:ascii="Arial" w:hAnsi="Arial" w:cs="Arial"/>
          <w:b/>
          <w:color w:val="202124"/>
          <w:sz w:val="24"/>
          <w:szCs w:val="24"/>
          <w:lang w:val="en"/>
        </w:rPr>
      </w:pPr>
      <w:r w:rsidRPr="004401EA">
        <w:rPr>
          <w:rStyle w:val="y2iqfc"/>
          <w:rFonts w:ascii="Arial" w:hAnsi="Arial" w:cs="Arial"/>
          <w:b/>
          <w:color w:val="202124"/>
          <w:sz w:val="24"/>
          <w:szCs w:val="24"/>
          <w:lang w:val="en"/>
        </w:rPr>
        <w:t xml:space="preserve">Necessary knowledge from Higher Education, a curricular view from </w:t>
      </w:r>
      <w:proofErr w:type="spellStart"/>
      <w:r w:rsidRPr="004401EA">
        <w:rPr>
          <w:rStyle w:val="y2iqfc"/>
          <w:rFonts w:ascii="Arial" w:hAnsi="Arial" w:cs="Arial"/>
          <w:b/>
          <w:color w:val="202124"/>
          <w:sz w:val="24"/>
          <w:szCs w:val="24"/>
          <w:lang w:val="en"/>
        </w:rPr>
        <w:t>Morinian</w:t>
      </w:r>
      <w:proofErr w:type="spellEnd"/>
      <w:r w:rsidRPr="004401EA">
        <w:rPr>
          <w:rStyle w:val="y2iqfc"/>
          <w:rFonts w:ascii="Arial" w:hAnsi="Arial" w:cs="Arial"/>
          <w:b/>
          <w:color w:val="202124"/>
          <w:sz w:val="24"/>
          <w:szCs w:val="24"/>
          <w:lang w:val="en"/>
        </w:rPr>
        <w:t xml:space="preserve"> complexity</w:t>
      </w:r>
    </w:p>
    <w:p w14:paraId="11B36BC7" w14:textId="7F25D47F" w:rsidR="004401EA" w:rsidRPr="004401EA" w:rsidRDefault="004401EA" w:rsidP="004401EA">
      <w:pPr>
        <w:pStyle w:val="HTMLconformatoprevio"/>
        <w:shd w:val="clear" w:color="auto" w:fill="F8F9FA"/>
        <w:jc w:val="both"/>
        <w:rPr>
          <w:rStyle w:val="y2iqfc"/>
          <w:rFonts w:ascii="Arial" w:hAnsi="Arial" w:cs="Arial"/>
          <w:color w:val="202124"/>
          <w:sz w:val="24"/>
          <w:szCs w:val="24"/>
          <w:lang w:val="en"/>
        </w:rPr>
      </w:pPr>
    </w:p>
    <w:p w14:paraId="7E397136" w14:textId="77777777" w:rsidR="004401EA" w:rsidRPr="004401EA" w:rsidRDefault="004401EA" w:rsidP="004401EA">
      <w:pPr>
        <w:pStyle w:val="HTMLconformatoprevio"/>
        <w:shd w:val="clear" w:color="auto" w:fill="F8F9FA"/>
        <w:jc w:val="both"/>
        <w:rPr>
          <w:rStyle w:val="y2iqfc"/>
          <w:rFonts w:ascii="Arial" w:hAnsi="Arial" w:cs="Arial"/>
          <w:color w:val="202124"/>
          <w:sz w:val="24"/>
          <w:szCs w:val="24"/>
          <w:lang w:val="en"/>
        </w:rPr>
      </w:pPr>
      <w:r w:rsidRPr="004401EA">
        <w:rPr>
          <w:rStyle w:val="y2iqfc"/>
          <w:rFonts w:ascii="Arial" w:hAnsi="Arial" w:cs="Arial"/>
          <w:color w:val="202124"/>
          <w:sz w:val="24"/>
          <w:szCs w:val="24"/>
          <w:lang w:val="en"/>
        </w:rPr>
        <w:t xml:space="preserve">The sustainability of the world is only possible when we assimilate that equity and inclusion, from their deepest sense of consciousness and action, must set the standard to make us more competent every day from the higher education that we build in a complex world, where chaos, uncertainty and error reign; Under these contextual conditions, our received training is put to the test to guarantee a better quality of life, producing from our science base the knowledge and contributions that are necessary </w:t>
      </w:r>
      <w:r w:rsidRPr="004401EA">
        <w:rPr>
          <w:rStyle w:val="y2iqfc"/>
          <w:rFonts w:ascii="Arial" w:hAnsi="Arial" w:cs="Arial"/>
          <w:color w:val="202124"/>
          <w:sz w:val="24"/>
          <w:szCs w:val="24"/>
          <w:lang w:val="en"/>
        </w:rPr>
        <w:lastRenderedPageBreak/>
        <w:t xml:space="preserve">to contribute to social life. Hence, the interpretation of the seven knowledge of </w:t>
      </w:r>
      <w:proofErr w:type="spellStart"/>
      <w:r w:rsidRPr="004401EA">
        <w:rPr>
          <w:rStyle w:val="y2iqfc"/>
          <w:rFonts w:ascii="Arial" w:hAnsi="Arial" w:cs="Arial"/>
          <w:color w:val="202124"/>
          <w:sz w:val="24"/>
          <w:szCs w:val="24"/>
          <w:lang w:val="en"/>
        </w:rPr>
        <w:t>Morín</w:t>
      </w:r>
      <w:proofErr w:type="spellEnd"/>
      <w:r w:rsidRPr="004401EA">
        <w:rPr>
          <w:rStyle w:val="y2iqfc"/>
          <w:rFonts w:ascii="Arial" w:hAnsi="Arial" w:cs="Arial"/>
          <w:color w:val="202124"/>
          <w:sz w:val="24"/>
          <w:szCs w:val="24"/>
          <w:lang w:val="en"/>
        </w:rPr>
        <w:t xml:space="preserve"> and its approach to Higher Education from its curricular dimension, this being the purpose that is pursued in these lines. From this interpretation, it is concluded that only from our change of attitude in university education towards </w:t>
      </w:r>
      <w:proofErr w:type="spellStart"/>
      <w:r w:rsidRPr="004401EA">
        <w:rPr>
          <w:rStyle w:val="y2iqfc"/>
          <w:rFonts w:ascii="Arial" w:hAnsi="Arial" w:cs="Arial"/>
          <w:color w:val="202124"/>
          <w:sz w:val="24"/>
          <w:szCs w:val="24"/>
          <w:lang w:val="en"/>
        </w:rPr>
        <w:t>Morinian</w:t>
      </w:r>
      <w:proofErr w:type="spellEnd"/>
      <w:r w:rsidRPr="004401EA">
        <w:rPr>
          <w:rStyle w:val="y2iqfc"/>
          <w:rFonts w:ascii="Arial" w:hAnsi="Arial" w:cs="Arial"/>
          <w:color w:val="202124"/>
          <w:sz w:val="24"/>
          <w:szCs w:val="24"/>
          <w:lang w:val="en"/>
        </w:rPr>
        <w:t xml:space="preserve"> complexity can we guarantee professionals open to transformation, criticism and self-criticism to contribute to society. The university as a training center par excellence must set the curricular guidelines that are in line with the complexity that we live and experience. It is important, for this formative task, to know, understand, understand and interpret the seven necessary </w:t>
      </w:r>
      <w:proofErr w:type="spellStart"/>
      <w:r w:rsidRPr="004401EA">
        <w:rPr>
          <w:rStyle w:val="y2iqfc"/>
          <w:rFonts w:ascii="Arial" w:hAnsi="Arial" w:cs="Arial"/>
          <w:color w:val="202124"/>
          <w:sz w:val="24"/>
          <w:szCs w:val="24"/>
          <w:lang w:val="en"/>
        </w:rPr>
        <w:t>knowledges</w:t>
      </w:r>
      <w:proofErr w:type="spellEnd"/>
      <w:r w:rsidRPr="004401EA">
        <w:rPr>
          <w:rStyle w:val="y2iqfc"/>
          <w:rFonts w:ascii="Arial" w:hAnsi="Arial" w:cs="Arial"/>
          <w:color w:val="202124"/>
          <w:sz w:val="24"/>
          <w:szCs w:val="24"/>
          <w:lang w:val="en"/>
        </w:rPr>
        <w:t xml:space="preserve"> plated by </w:t>
      </w:r>
      <w:proofErr w:type="spellStart"/>
      <w:r w:rsidRPr="004401EA">
        <w:rPr>
          <w:rStyle w:val="y2iqfc"/>
          <w:rFonts w:ascii="Arial" w:hAnsi="Arial" w:cs="Arial"/>
          <w:color w:val="202124"/>
          <w:sz w:val="24"/>
          <w:szCs w:val="24"/>
          <w:lang w:val="en"/>
        </w:rPr>
        <w:t>Morín</w:t>
      </w:r>
      <w:proofErr w:type="spellEnd"/>
      <w:r w:rsidRPr="004401EA">
        <w:rPr>
          <w:rStyle w:val="y2iqfc"/>
          <w:rFonts w:ascii="Arial" w:hAnsi="Arial" w:cs="Arial"/>
          <w:color w:val="202124"/>
          <w:sz w:val="24"/>
          <w:szCs w:val="24"/>
          <w:lang w:val="en"/>
        </w:rPr>
        <w:t>, as well as the principles that he proposes for education; Well, in them we will find the answers that from pedagogy and didactics must be generated to learn and teach from these premises how to challenge the uncertainties, doubts and concerns that reality presents us.</w:t>
      </w:r>
    </w:p>
    <w:p w14:paraId="18E692BC" w14:textId="77777777" w:rsidR="004401EA" w:rsidRPr="004401EA" w:rsidRDefault="004401EA" w:rsidP="00440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02124"/>
          <w:sz w:val="24"/>
          <w:szCs w:val="24"/>
          <w:lang w:val="en-US" w:eastAsia="es-ES"/>
        </w:rPr>
      </w:pPr>
      <w:r w:rsidRPr="004401EA">
        <w:rPr>
          <w:rFonts w:ascii="Arial" w:eastAsia="Times New Roman" w:hAnsi="Arial" w:cs="Arial"/>
          <w:b/>
          <w:color w:val="202124"/>
          <w:sz w:val="24"/>
          <w:szCs w:val="24"/>
          <w:lang w:val="en" w:eastAsia="es-ES"/>
        </w:rPr>
        <w:t>Keywords</w:t>
      </w:r>
      <w:r w:rsidRPr="004401EA">
        <w:rPr>
          <w:rFonts w:ascii="Arial" w:eastAsia="Times New Roman" w:hAnsi="Arial" w:cs="Arial"/>
          <w:color w:val="202124"/>
          <w:sz w:val="24"/>
          <w:szCs w:val="24"/>
          <w:lang w:val="en" w:eastAsia="es-ES"/>
        </w:rPr>
        <w:t xml:space="preserve">: Knowledge, Higher Education, curriculum, complexity, </w:t>
      </w:r>
      <w:proofErr w:type="spellStart"/>
      <w:r w:rsidRPr="004401EA">
        <w:rPr>
          <w:rFonts w:ascii="Arial" w:eastAsia="Times New Roman" w:hAnsi="Arial" w:cs="Arial"/>
          <w:color w:val="202124"/>
          <w:sz w:val="24"/>
          <w:szCs w:val="24"/>
          <w:lang w:val="en" w:eastAsia="es-ES"/>
        </w:rPr>
        <w:t>Morín</w:t>
      </w:r>
      <w:proofErr w:type="spellEnd"/>
      <w:r w:rsidRPr="004401EA">
        <w:rPr>
          <w:rFonts w:ascii="Arial" w:eastAsia="Times New Roman" w:hAnsi="Arial" w:cs="Arial"/>
          <w:color w:val="202124"/>
          <w:sz w:val="24"/>
          <w:szCs w:val="24"/>
          <w:lang w:val="en" w:eastAsia="es-ES"/>
        </w:rPr>
        <w:t>.</w:t>
      </w:r>
    </w:p>
    <w:p w14:paraId="60980246" w14:textId="77777777" w:rsidR="004401EA" w:rsidRPr="004401EA" w:rsidRDefault="004401EA" w:rsidP="004401EA">
      <w:pPr>
        <w:shd w:val="clear" w:color="auto" w:fill="F8F9FA"/>
        <w:spacing w:after="0" w:line="240" w:lineRule="auto"/>
        <w:rPr>
          <w:rFonts w:ascii="Arial" w:eastAsia="Times New Roman" w:hAnsi="Arial" w:cs="Arial"/>
          <w:i/>
          <w:iCs/>
          <w:color w:val="202124"/>
          <w:sz w:val="18"/>
          <w:szCs w:val="18"/>
          <w:lang w:val="en-US" w:eastAsia="es-ES"/>
        </w:rPr>
      </w:pPr>
    </w:p>
    <w:p w14:paraId="117F4157" w14:textId="0C05CC7C" w:rsidR="00DB253B" w:rsidRDefault="00DB253B" w:rsidP="00E126BF">
      <w:pPr>
        <w:shd w:val="clear" w:color="auto" w:fill="FFFFFF"/>
        <w:spacing w:after="0" w:line="240" w:lineRule="auto"/>
        <w:jc w:val="center"/>
        <w:rPr>
          <w:rFonts w:ascii="Arial" w:eastAsia="Times New Roman" w:hAnsi="Arial" w:cs="Arial"/>
          <w:sz w:val="24"/>
          <w:szCs w:val="24"/>
          <w:lang w:val="en-US" w:eastAsia="es-ES"/>
        </w:rPr>
      </w:pPr>
    </w:p>
    <w:p w14:paraId="2E332343" w14:textId="0E893912" w:rsidR="004945EE" w:rsidRPr="004945EE" w:rsidRDefault="004945EE" w:rsidP="004945EE">
      <w:pPr>
        <w:shd w:val="clear" w:color="auto" w:fill="FFFFFF"/>
        <w:spacing w:after="0" w:line="240" w:lineRule="auto"/>
        <w:jc w:val="right"/>
        <w:rPr>
          <w:rFonts w:ascii="Arial" w:hAnsi="Arial" w:cs="Arial"/>
          <w:i/>
          <w:color w:val="181818"/>
          <w:sz w:val="24"/>
          <w:szCs w:val="27"/>
          <w:shd w:val="clear" w:color="auto" w:fill="F5F5F5"/>
        </w:rPr>
      </w:pPr>
      <w:r w:rsidRPr="004945EE">
        <w:rPr>
          <w:rFonts w:ascii="Arial" w:hAnsi="Arial" w:cs="Arial"/>
          <w:i/>
          <w:color w:val="181818"/>
          <w:sz w:val="24"/>
          <w:szCs w:val="27"/>
          <w:shd w:val="clear" w:color="auto" w:fill="F5F5F5"/>
        </w:rPr>
        <w:t>Hay que aprender a enfrentar la incertidumbre puesto que vivimos una época cambiante donde los valores son ambivalentes, donde todo está ligado. Es por eso que la educación del futuro debe volver sobre las incertidumbres ligadas al conocimiento</w:t>
      </w:r>
    </w:p>
    <w:p w14:paraId="4E57E7D9" w14:textId="04557CA6" w:rsidR="004945EE" w:rsidRPr="004945EE" w:rsidRDefault="00582B27" w:rsidP="004945EE">
      <w:pPr>
        <w:shd w:val="clear" w:color="auto" w:fill="FFFFFF"/>
        <w:spacing w:after="0" w:line="240" w:lineRule="auto"/>
        <w:jc w:val="right"/>
        <w:rPr>
          <w:rFonts w:ascii="Arial" w:hAnsi="Arial" w:cs="Arial"/>
          <w:i/>
          <w:color w:val="181818"/>
          <w:sz w:val="24"/>
          <w:szCs w:val="27"/>
          <w:shd w:val="clear" w:color="auto" w:fill="F5F5F5"/>
        </w:rPr>
      </w:pPr>
      <w:r w:rsidRPr="004945EE">
        <w:rPr>
          <w:rFonts w:ascii="Arial" w:hAnsi="Arial" w:cs="Arial"/>
          <w:i/>
          <w:color w:val="181818"/>
          <w:sz w:val="24"/>
          <w:szCs w:val="27"/>
          <w:shd w:val="clear" w:color="auto" w:fill="F5F5F5"/>
        </w:rPr>
        <w:t>Morín</w:t>
      </w:r>
      <w:bookmarkStart w:id="0" w:name="_GoBack"/>
      <w:bookmarkEnd w:id="0"/>
      <w:r w:rsidR="004945EE" w:rsidRPr="004945EE">
        <w:rPr>
          <w:rFonts w:ascii="Arial" w:hAnsi="Arial" w:cs="Arial"/>
          <w:i/>
          <w:color w:val="181818"/>
          <w:sz w:val="24"/>
          <w:szCs w:val="27"/>
          <w:shd w:val="clear" w:color="auto" w:fill="F5F5F5"/>
        </w:rPr>
        <w:t xml:space="preserve"> </w:t>
      </w:r>
    </w:p>
    <w:p w14:paraId="39EC69AC" w14:textId="3653CD28" w:rsidR="00A257F7" w:rsidRPr="00E126BF" w:rsidRDefault="00A257F7" w:rsidP="00E126BF">
      <w:pPr>
        <w:spacing w:after="0" w:line="240" w:lineRule="auto"/>
        <w:jc w:val="both"/>
        <w:rPr>
          <w:rFonts w:ascii="Arial" w:hAnsi="Arial" w:cs="Arial"/>
          <w:b/>
          <w:sz w:val="24"/>
          <w:szCs w:val="24"/>
        </w:rPr>
      </w:pPr>
      <w:r w:rsidRPr="00E126BF">
        <w:rPr>
          <w:rFonts w:ascii="Arial" w:hAnsi="Arial" w:cs="Arial"/>
          <w:b/>
          <w:sz w:val="24"/>
          <w:szCs w:val="24"/>
        </w:rPr>
        <w:t xml:space="preserve">Introito </w:t>
      </w:r>
    </w:p>
    <w:p w14:paraId="48ED7728" w14:textId="06201888" w:rsidR="00A10F66" w:rsidRPr="00E126BF" w:rsidRDefault="006C1B34"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La sostenibilidad del mundo solo es posible cuando asimilamos que la equidad y la inclusión, desde su sentido más profundo de la conciencia y el accionar, deben marcar la pauta para hacernos cada día más competentes desde la educación superior que construimos en un mundo complejo, donde el caos, la incertidumbre y el desacierto reinan; bajo esas </w:t>
      </w:r>
      <w:r w:rsidR="00077441" w:rsidRPr="00E126BF">
        <w:rPr>
          <w:rFonts w:ascii="Arial" w:hAnsi="Arial" w:cs="Arial"/>
          <w:sz w:val="24"/>
          <w:szCs w:val="24"/>
        </w:rPr>
        <w:t>condicio</w:t>
      </w:r>
      <w:r w:rsidRPr="00E126BF">
        <w:rPr>
          <w:rFonts w:ascii="Arial" w:hAnsi="Arial" w:cs="Arial"/>
          <w:sz w:val="24"/>
          <w:szCs w:val="24"/>
        </w:rPr>
        <w:t>n</w:t>
      </w:r>
      <w:r w:rsidR="00077441" w:rsidRPr="00E126BF">
        <w:rPr>
          <w:rFonts w:ascii="Arial" w:hAnsi="Arial" w:cs="Arial"/>
          <w:sz w:val="24"/>
          <w:szCs w:val="24"/>
        </w:rPr>
        <w:t>es</w:t>
      </w:r>
      <w:r w:rsidRPr="00E126BF">
        <w:rPr>
          <w:rFonts w:ascii="Arial" w:hAnsi="Arial" w:cs="Arial"/>
          <w:sz w:val="24"/>
          <w:szCs w:val="24"/>
        </w:rPr>
        <w:t xml:space="preserve"> </w:t>
      </w:r>
      <w:r w:rsidR="00077441" w:rsidRPr="00E126BF">
        <w:rPr>
          <w:rFonts w:ascii="Arial" w:hAnsi="Arial" w:cs="Arial"/>
          <w:sz w:val="24"/>
          <w:szCs w:val="24"/>
        </w:rPr>
        <w:t>contextuales</w:t>
      </w:r>
      <w:r w:rsidRPr="00E126BF">
        <w:rPr>
          <w:rFonts w:ascii="Arial" w:hAnsi="Arial" w:cs="Arial"/>
          <w:sz w:val="24"/>
          <w:szCs w:val="24"/>
        </w:rPr>
        <w:t xml:space="preserve"> se </w:t>
      </w:r>
      <w:r w:rsidR="00754C7F" w:rsidRPr="00E126BF">
        <w:rPr>
          <w:rFonts w:ascii="Arial" w:hAnsi="Arial" w:cs="Arial"/>
          <w:sz w:val="24"/>
          <w:szCs w:val="24"/>
        </w:rPr>
        <w:t>pone</w:t>
      </w:r>
      <w:r w:rsidRPr="00E126BF">
        <w:rPr>
          <w:rFonts w:ascii="Arial" w:hAnsi="Arial" w:cs="Arial"/>
          <w:sz w:val="24"/>
          <w:szCs w:val="24"/>
        </w:rPr>
        <w:t xml:space="preserve"> a </w:t>
      </w:r>
      <w:r w:rsidR="00077441" w:rsidRPr="00E126BF">
        <w:rPr>
          <w:rFonts w:ascii="Arial" w:hAnsi="Arial" w:cs="Arial"/>
          <w:sz w:val="24"/>
          <w:szCs w:val="24"/>
        </w:rPr>
        <w:t>prueba</w:t>
      </w:r>
      <w:r w:rsidRPr="00E126BF">
        <w:rPr>
          <w:rFonts w:ascii="Arial" w:hAnsi="Arial" w:cs="Arial"/>
          <w:sz w:val="24"/>
          <w:szCs w:val="24"/>
        </w:rPr>
        <w:t xml:space="preserve"> nu</w:t>
      </w:r>
      <w:r w:rsidR="00077441" w:rsidRPr="00E126BF">
        <w:rPr>
          <w:rFonts w:ascii="Arial" w:hAnsi="Arial" w:cs="Arial"/>
          <w:sz w:val="24"/>
          <w:szCs w:val="24"/>
        </w:rPr>
        <w:t>es</w:t>
      </w:r>
      <w:r w:rsidRPr="00E126BF">
        <w:rPr>
          <w:rFonts w:ascii="Arial" w:hAnsi="Arial" w:cs="Arial"/>
          <w:sz w:val="24"/>
          <w:szCs w:val="24"/>
        </w:rPr>
        <w:t xml:space="preserve">tra formación </w:t>
      </w:r>
      <w:r w:rsidR="00077441" w:rsidRPr="00E126BF">
        <w:rPr>
          <w:rFonts w:ascii="Arial" w:hAnsi="Arial" w:cs="Arial"/>
          <w:sz w:val="24"/>
          <w:szCs w:val="24"/>
        </w:rPr>
        <w:t>recibida</w:t>
      </w:r>
      <w:r w:rsidRPr="00E126BF">
        <w:rPr>
          <w:rFonts w:ascii="Arial" w:hAnsi="Arial" w:cs="Arial"/>
          <w:sz w:val="24"/>
          <w:szCs w:val="24"/>
        </w:rPr>
        <w:t xml:space="preserve"> para </w:t>
      </w:r>
      <w:r w:rsidR="00077441" w:rsidRPr="00E126BF">
        <w:rPr>
          <w:rFonts w:ascii="Arial" w:hAnsi="Arial" w:cs="Arial"/>
          <w:sz w:val="24"/>
          <w:szCs w:val="24"/>
        </w:rPr>
        <w:t>garantizar</w:t>
      </w:r>
      <w:r w:rsidRPr="00E126BF">
        <w:rPr>
          <w:rFonts w:ascii="Arial" w:hAnsi="Arial" w:cs="Arial"/>
          <w:sz w:val="24"/>
          <w:szCs w:val="24"/>
        </w:rPr>
        <w:t xml:space="preserve"> una mejor calidad de vida, produciendo desde nuestra </w:t>
      </w:r>
      <w:r w:rsidR="00077441" w:rsidRPr="00E126BF">
        <w:rPr>
          <w:rFonts w:ascii="Arial" w:hAnsi="Arial" w:cs="Arial"/>
          <w:sz w:val="24"/>
          <w:szCs w:val="24"/>
        </w:rPr>
        <w:t>ciencia</w:t>
      </w:r>
      <w:r w:rsidRPr="00E126BF">
        <w:rPr>
          <w:rFonts w:ascii="Arial" w:hAnsi="Arial" w:cs="Arial"/>
          <w:sz w:val="24"/>
          <w:szCs w:val="24"/>
        </w:rPr>
        <w:t xml:space="preserve"> ba</w:t>
      </w:r>
      <w:r w:rsidR="00077441" w:rsidRPr="00E126BF">
        <w:rPr>
          <w:rFonts w:ascii="Arial" w:hAnsi="Arial" w:cs="Arial"/>
          <w:sz w:val="24"/>
          <w:szCs w:val="24"/>
        </w:rPr>
        <w:t>s</w:t>
      </w:r>
      <w:r w:rsidRPr="00E126BF">
        <w:rPr>
          <w:rFonts w:ascii="Arial" w:hAnsi="Arial" w:cs="Arial"/>
          <w:sz w:val="24"/>
          <w:szCs w:val="24"/>
        </w:rPr>
        <w:t>e lo</w:t>
      </w:r>
      <w:r w:rsidR="00077441" w:rsidRPr="00E126BF">
        <w:rPr>
          <w:rFonts w:ascii="Arial" w:hAnsi="Arial" w:cs="Arial"/>
          <w:sz w:val="24"/>
          <w:szCs w:val="24"/>
        </w:rPr>
        <w:t>s</w:t>
      </w:r>
      <w:r w:rsidRPr="00E126BF">
        <w:rPr>
          <w:rFonts w:ascii="Arial" w:hAnsi="Arial" w:cs="Arial"/>
          <w:sz w:val="24"/>
          <w:szCs w:val="24"/>
        </w:rPr>
        <w:t xml:space="preserve"> </w:t>
      </w:r>
      <w:r w:rsidR="00077441" w:rsidRPr="00E126BF">
        <w:rPr>
          <w:rFonts w:ascii="Arial" w:hAnsi="Arial" w:cs="Arial"/>
          <w:sz w:val="24"/>
          <w:szCs w:val="24"/>
        </w:rPr>
        <w:t>conocimientos</w:t>
      </w:r>
      <w:r w:rsidRPr="00E126BF">
        <w:rPr>
          <w:rFonts w:ascii="Arial" w:hAnsi="Arial" w:cs="Arial"/>
          <w:sz w:val="24"/>
          <w:szCs w:val="24"/>
        </w:rPr>
        <w:t xml:space="preserve"> y </w:t>
      </w:r>
      <w:r w:rsidR="00077441" w:rsidRPr="00E126BF">
        <w:rPr>
          <w:rFonts w:ascii="Arial" w:hAnsi="Arial" w:cs="Arial"/>
          <w:sz w:val="24"/>
          <w:szCs w:val="24"/>
        </w:rPr>
        <w:t>aportes</w:t>
      </w:r>
      <w:r w:rsidRPr="00E126BF">
        <w:rPr>
          <w:rFonts w:ascii="Arial" w:hAnsi="Arial" w:cs="Arial"/>
          <w:sz w:val="24"/>
          <w:szCs w:val="24"/>
        </w:rPr>
        <w:t xml:space="preserve"> que sean </w:t>
      </w:r>
      <w:r w:rsidR="00077441" w:rsidRPr="00E126BF">
        <w:rPr>
          <w:rFonts w:ascii="Arial" w:hAnsi="Arial" w:cs="Arial"/>
          <w:sz w:val="24"/>
          <w:szCs w:val="24"/>
        </w:rPr>
        <w:t>necesarios</w:t>
      </w:r>
      <w:r w:rsidRPr="00E126BF">
        <w:rPr>
          <w:rFonts w:ascii="Arial" w:hAnsi="Arial" w:cs="Arial"/>
          <w:sz w:val="24"/>
          <w:szCs w:val="24"/>
        </w:rPr>
        <w:t xml:space="preserve"> para </w:t>
      </w:r>
      <w:r w:rsidR="00077441" w:rsidRPr="00E126BF">
        <w:rPr>
          <w:rFonts w:ascii="Arial" w:hAnsi="Arial" w:cs="Arial"/>
          <w:sz w:val="24"/>
          <w:szCs w:val="24"/>
        </w:rPr>
        <w:t>contribuir</w:t>
      </w:r>
      <w:r w:rsidRPr="00E126BF">
        <w:rPr>
          <w:rFonts w:ascii="Arial" w:hAnsi="Arial" w:cs="Arial"/>
          <w:sz w:val="24"/>
          <w:szCs w:val="24"/>
        </w:rPr>
        <w:t xml:space="preserve"> a la vida social. </w:t>
      </w:r>
      <w:r w:rsidR="00077441" w:rsidRPr="00E126BF">
        <w:rPr>
          <w:rFonts w:ascii="Arial" w:hAnsi="Arial" w:cs="Arial"/>
          <w:sz w:val="24"/>
          <w:szCs w:val="24"/>
        </w:rPr>
        <w:t>So</w:t>
      </w:r>
      <w:r w:rsidRPr="00E126BF">
        <w:rPr>
          <w:rFonts w:ascii="Arial" w:hAnsi="Arial" w:cs="Arial"/>
          <w:sz w:val="24"/>
          <w:szCs w:val="24"/>
        </w:rPr>
        <w:t>mo</w:t>
      </w:r>
      <w:r w:rsidR="00077441" w:rsidRPr="00E126BF">
        <w:rPr>
          <w:rFonts w:ascii="Arial" w:hAnsi="Arial" w:cs="Arial"/>
          <w:sz w:val="24"/>
          <w:szCs w:val="24"/>
        </w:rPr>
        <w:t>s</w:t>
      </w:r>
      <w:r w:rsidRPr="00E126BF">
        <w:rPr>
          <w:rFonts w:ascii="Arial" w:hAnsi="Arial" w:cs="Arial"/>
          <w:sz w:val="24"/>
          <w:szCs w:val="24"/>
        </w:rPr>
        <w:t xml:space="preserve"> </w:t>
      </w:r>
      <w:r w:rsidR="00077441" w:rsidRPr="00E126BF">
        <w:rPr>
          <w:rFonts w:ascii="Arial" w:hAnsi="Arial" w:cs="Arial"/>
          <w:sz w:val="24"/>
          <w:szCs w:val="24"/>
        </w:rPr>
        <w:t>nosotros</w:t>
      </w:r>
      <w:r w:rsidRPr="00E126BF">
        <w:rPr>
          <w:rFonts w:ascii="Arial" w:hAnsi="Arial" w:cs="Arial"/>
          <w:sz w:val="24"/>
          <w:szCs w:val="24"/>
        </w:rPr>
        <w:t xml:space="preserve"> desde la formación y el estudio profundo del currículo </w:t>
      </w:r>
      <w:r w:rsidR="00077441" w:rsidRPr="00E126BF">
        <w:rPr>
          <w:rFonts w:ascii="Arial" w:hAnsi="Arial" w:cs="Arial"/>
          <w:sz w:val="24"/>
          <w:szCs w:val="24"/>
        </w:rPr>
        <w:t>q</w:t>
      </w:r>
      <w:r w:rsidRPr="00E126BF">
        <w:rPr>
          <w:rFonts w:ascii="Arial" w:hAnsi="Arial" w:cs="Arial"/>
          <w:sz w:val="24"/>
          <w:szCs w:val="24"/>
        </w:rPr>
        <w:t xml:space="preserve">ue pueden </w:t>
      </w:r>
      <w:r w:rsidR="00EB0C4B" w:rsidRPr="00E126BF">
        <w:rPr>
          <w:rFonts w:ascii="Arial" w:hAnsi="Arial" w:cs="Arial"/>
          <w:sz w:val="24"/>
          <w:szCs w:val="24"/>
        </w:rPr>
        <w:t>contextualizarse</w:t>
      </w:r>
      <w:r w:rsidRPr="00E126BF">
        <w:rPr>
          <w:rFonts w:ascii="Arial" w:hAnsi="Arial" w:cs="Arial"/>
          <w:sz w:val="24"/>
          <w:szCs w:val="24"/>
        </w:rPr>
        <w:t xml:space="preserve"> las ideas que la soci</w:t>
      </w:r>
      <w:r w:rsidR="00EB0C4B" w:rsidRPr="00E126BF">
        <w:rPr>
          <w:rFonts w:ascii="Arial" w:hAnsi="Arial" w:cs="Arial"/>
          <w:sz w:val="24"/>
          <w:szCs w:val="24"/>
        </w:rPr>
        <w:t>e</w:t>
      </w:r>
      <w:r w:rsidRPr="00E126BF">
        <w:rPr>
          <w:rFonts w:ascii="Arial" w:hAnsi="Arial" w:cs="Arial"/>
          <w:sz w:val="24"/>
          <w:szCs w:val="24"/>
        </w:rPr>
        <w:t>d</w:t>
      </w:r>
      <w:r w:rsidR="00EB0C4B" w:rsidRPr="00E126BF">
        <w:rPr>
          <w:rFonts w:ascii="Arial" w:hAnsi="Arial" w:cs="Arial"/>
          <w:sz w:val="24"/>
          <w:szCs w:val="24"/>
        </w:rPr>
        <w:t>ad</w:t>
      </w:r>
      <w:r w:rsidRPr="00E126BF">
        <w:rPr>
          <w:rFonts w:ascii="Arial" w:hAnsi="Arial" w:cs="Arial"/>
          <w:sz w:val="24"/>
          <w:szCs w:val="24"/>
        </w:rPr>
        <w:t xml:space="preserve"> </w:t>
      </w:r>
      <w:r w:rsidR="00EB0C4B" w:rsidRPr="00E126BF">
        <w:rPr>
          <w:rFonts w:ascii="Arial" w:hAnsi="Arial" w:cs="Arial"/>
          <w:sz w:val="24"/>
          <w:szCs w:val="24"/>
        </w:rPr>
        <w:t>indica</w:t>
      </w:r>
      <w:r w:rsidRPr="00E126BF">
        <w:rPr>
          <w:rFonts w:ascii="Arial" w:hAnsi="Arial" w:cs="Arial"/>
          <w:sz w:val="24"/>
          <w:szCs w:val="24"/>
        </w:rPr>
        <w:t xml:space="preserve"> para formar al ciudadano que se </w:t>
      </w:r>
      <w:r w:rsidR="00EB0C4B" w:rsidRPr="00E126BF">
        <w:rPr>
          <w:rFonts w:ascii="Arial" w:hAnsi="Arial" w:cs="Arial"/>
          <w:sz w:val="24"/>
          <w:szCs w:val="24"/>
        </w:rPr>
        <w:t>amerita</w:t>
      </w:r>
      <w:r w:rsidRPr="00E126BF">
        <w:rPr>
          <w:rFonts w:ascii="Arial" w:hAnsi="Arial" w:cs="Arial"/>
          <w:sz w:val="24"/>
          <w:szCs w:val="24"/>
        </w:rPr>
        <w:t xml:space="preserve">, esta </w:t>
      </w:r>
      <w:r w:rsidR="00EB0C4B" w:rsidRPr="00E126BF">
        <w:rPr>
          <w:rFonts w:ascii="Arial" w:hAnsi="Arial" w:cs="Arial"/>
          <w:sz w:val="24"/>
          <w:szCs w:val="24"/>
        </w:rPr>
        <w:t>e</w:t>
      </w:r>
      <w:r w:rsidRPr="00E126BF">
        <w:rPr>
          <w:rFonts w:ascii="Arial" w:hAnsi="Arial" w:cs="Arial"/>
          <w:sz w:val="24"/>
          <w:szCs w:val="24"/>
        </w:rPr>
        <w:t xml:space="preserve">s una afirmación que prevalece en el </w:t>
      </w:r>
      <w:r w:rsidR="00EB0C4B" w:rsidRPr="00E126BF">
        <w:rPr>
          <w:rFonts w:ascii="Arial" w:hAnsi="Arial" w:cs="Arial"/>
          <w:sz w:val="24"/>
          <w:szCs w:val="24"/>
        </w:rPr>
        <w:t>tiempo</w:t>
      </w:r>
      <w:r w:rsidRPr="00E126BF">
        <w:rPr>
          <w:rFonts w:ascii="Arial" w:hAnsi="Arial" w:cs="Arial"/>
          <w:sz w:val="24"/>
          <w:szCs w:val="24"/>
        </w:rPr>
        <w:t xml:space="preserve">, </w:t>
      </w:r>
      <w:r w:rsidR="00EB0C4B" w:rsidRPr="00E126BF">
        <w:rPr>
          <w:rFonts w:ascii="Arial" w:hAnsi="Arial" w:cs="Arial"/>
          <w:sz w:val="24"/>
          <w:szCs w:val="24"/>
        </w:rPr>
        <w:t>formamos</w:t>
      </w:r>
      <w:r w:rsidRPr="00E126BF">
        <w:rPr>
          <w:rFonts w:ascii="Arial" w:hAnsi="Arial" w:cs="Arial"/>
          <w:sz w:val="24"/>
          <w:szCs w:val="24"/>
        </w:rPr>
        <w:t xml:space="preserve"> de acuerdo a la realidad, a lo</w:t>
      </w:r>
      <w:r w:rsidR="007E5333" w:rsidRPr="00E126BF">
        <w:rPr>
          <w:rFonts w:ascii="Arial" w:hAnsi="Arial" w:cs="Arial"/>
          <w:sz w:val="24"/>
          <w:szCs w:val="24"/>
        </w:rPr>
        <w:t xml:space="preserve"> que</w:t>
      </w:r>
      <w:r w:rsidRPr="00E126BF">
        <w:rPr>
          <w:rFonts w:ascii="Arial" w:hAnsi="Arial" w:cs="Arial"/>
          <w:sz w:val="24"/>
          <w:szCs w:val="24"/>
        </w:rPr>
        <w:t xml:space="preserve"> </w:t>
      </w:r>
      <w:r w:rsidR="00EB0C4B" w:rsidRPr="00E126BF">
        <w:rPr>
          <w:rFonts w:ascii="Arial" w:hAnsi="Arial" w:cs="Arial"/>
          <w:sz w:val="24"/>
          <w:szCs w:val="24"/>
        </w:rPr>
        <w:t>vivimos</w:t>
      </w:r>
      <w:r w:rsidRPr="00E126BF">
        <w:rPr>
          <w:rFonts w:ascii="Arial" w:hAnsi="Arial" w:cs="Arial"/>
          <w:sz w:val="24"/>
          <w:szCs w:val="24"/>
        </w:rPr>
        <w:t xml:space="preserve"> y </w:t>
      </w:r>
      <w:r w:rsidR="007E5333" w:rsidRPr="00E126BF">
        <w:rPr>
          <w:rFonts w:ascii="Arial" w:hAnsi="Arial" w:cs="Arial"/>
          <w:sz w:val="24"/>
          <w:szCs w:val="24"/>
        </w:rPr>
        <w:t>experimentamos</w:t>
      </w:r>
      <w:r w:rsidRPr="00E126BF">
        <w:rPr>
          <w:rFonts w:ascii="Arial" w:hAnsi="Arial" w:cs="Arial"/>
          <w:sz w:val="24"/>
          <w:szCs w:val="24"/>
        </w:rPr>
        <w:t xml:space="preserve">, pero </w:t>
      </w:r>
      <w:r w:rsidR="007E5333" w:rsidRPr="00E126BF">
        <w:rPr>
          <w:rFonts w:ascii="Arial" w:hAnsi="Arial" w:cs="Arial"/>
          <w:sz w:val="24"/>
          <w:szCs w:val="24"/>
        </w:rPr>
        <w:t>sobre</w:t>
      </w:r>
      <w:r w:rsidRPr="00E126BF">
        <w:rPr>
          <w:rFonts w:ascii="Arial" w:hAnsi="Arial" w:cs="Arial"/>
          <w:sz w:val="24"/>
          <w:szCs w:val="24"/>
        </w:rPr>
        <w:t xml:space="preserve"> todo a lo que necesitamos.</w:t>
      </w:r>
      <w:r w:rsidR="00A10F66" w:rsidRPr="00E126BF">
        <w:rPr>
          <w:rFonts w:ascii="Arial" w:hAnsi="Arial" w:cs="Arial"/>
          <w:sz w:val="24"/>
          <w:szCs w:val="24"/>
        </w:rPr>
        <w:t xml:space="preserve"> De allí parte, la interpretación de los siete saberes de Morín y su acercamiento a la Educación Superior desde su dimensión curricular, siendo este el propósito que se persigue en estas líneas.</w:t>
      </w:r>
    </w:p>
    <w:p w14:paraId="28AC18C9" w14:textId="77777777" w:rsidR="006C1B34" w:rsidRPr="00E126BF" w:rsidRDefault="006C1B34" w:rsidP="00E126BF">
      <w:pPr>
        <w:spacing w:after="0" w:line="240" w:lineRule="auto"/>
        <w:jc w:val="both"/>
        <w:rPr>
          <w:rFonts w:ascii="Arial" w:hAnsi="Arial" w:cs="Arial"/>
          <w:b/>
          <w:sz w:val="24"/>
          <w:szCs w:val="24"/>
        </w:rPr>
      </w:pPr>
    </w:p>
    <w:p w14:paraId="2DF6267B" w14:textId="4BB272BD" w:rsidR="00297DA8" w:rsidRPr="00E126BF" w:rsidRDefault="00A257F7" w:rsidP="00E126BF">
      <w:pPr>
        <w:tabs>
          <w:tab w:val="left" w:pos="255"/>
        </w:tabs>
        <w:spacing w:after="0" w:line="240" w:lineRule="auto"/>
        <w:rPr>
          <w:rFonts w:ascii="Arial" w:hAnsi="Arial" w:cs="Arial"/>
          <w:b/>
          <w:sz w:val="24"/>
          <w:szCs w:val="24"/>
        </w:rPr>
      </w:pPr>
      <w:r w:rsidRPr="00E126BF">
        <w:rPr>
          <w:rFonts w:ascii="Arial" w:hAnsi="Arial" w:cs="Arial"/>
          <w:b/>
          <w:sz w:val="24"/>
          <w:szCs w:val="24"/>
        </w:rPr>
        <w:t xml:space="preserve">Avances </w:t>
      </w:r>
    </w:p>
    <w:p w14:paraId="000278E3" w14:textId="341265B7" w:rsidR="008F7A3E" w:rsidRPr="00E126BF" w:rsidRDefault="008F7A3E"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El pensamiento complejo es la forma más natural de concebir la realidad, Morín (2008) dice que “la naturaleza […] se reconoce como sistema de sistemas, como totalidad polisistémica que porta también indeterminación, incertidumbre, autoorganización, rasgos que hacen inoperantes y obsoletas las pretensiones humanas de control y dominación sobre ella” (p. 6); entendiendo que cuando nos enfrentamos al mundo se generan procesos cognoscitivos que desequilibran nuestros esquemas mentales, de acuerdo a la teoría del conocimiento de Piaget, pero a medida que asimilamos y acomodamos la información nueva y la procesamos efectivamente somos capaces de volver al equilibrio. </w:t>
      </w:r>
      <w:r w:rsidR="00165E75" w:rsidRPr="00E126BF">
        <w:rPr>
          <w:rFonts w:ascii="Arial" w:hAnsi="Arial" w:cs="Arial"/>
          <w:sz w:val="24"/>
          <w:szCs w:val="24"/>
        </w:rPr>
        <w:t xml:space="preserve">Para Morín (2007): “la complejidad es lo que lleva a la creación de conocimiento” y lo reafirma con: “toda gran filosofía es un descubrimiento de complejidad, ya que ahoga otras complejidades cerrando un sistema en torno de la complejidad que ella reveló”. </w:t>
      </w:r>
      <w:r w:rsidRPr="00E126BF">
        <w:rPr>
          <w:rFonts w:ascii="Arial" w:hAnsi="Arial" w:cs="Arial"/>
          <w:sz w:val="24"/>
          <w:szCs w:val="24"/>
        </w:rPr>
        <w:t xml:space="preserve">De una forma esta similitud en los procesos descritos por Morín y Piaget nos hacen verlos como semejantes, pues ante </w:t>
      </w:r>
      <w:r w:rsidRPr="00E126BF">
        <w:rPr>
          <w:rFonts w:ascii="Arial" w:hAnsi="Arial" w:cs="Arial"/>
          <w:sz w:val="24"/>
          <w:szCs w:val="24"/>
        </w:rPr>
        <w:lastRenderedPageBreak/>
        <w:t>lo desconocido tenemos la sensación de incertidumbre, pero una vez que comprendemos la complejidad donde estamos, nos sentimos en la capacidad de enfrentarla de forma eficiente.</w:t>
      </w:r>
      <w:r w:rsidR="00165E75" w:rsidRPr="00E126BF">
        <w:rPr>
          <w:rFonts w:ascii="Arial" w:hAnsi="Arial" w:cs="Arial"/>
          <w:sz w:val="24"/>
          <w:szCs w:val="24"/>
        </w:rPr>
        <w:t xml:space="preserve"> </w:t>
      </w:r>
    </w:p>
    <w:p w14:paraId="055A61A7" w14:textId="1C341462" w:rsidR="00754C7F" w:rsidRPr="00E126BF" w:rsidRDefault="00754C7F"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La complejidad nos sumerge, pero esta condición </w:t>
      </w:r>
      <w:r w:rsidR="001356B4" w:rsidRPr="00E126BF">
        <w:rPr>
          <w:rFonts w:ascii="Arial" w:hAnsi="Arial" w:cs="Arial"/>
          <w:sz w:val="24"/>
          <w:szCs w:val="24"/>
        </w:rPr>
        <w:t>social</w:t>
      </w:r>
      <w:r w:rsidRPr="00E126BF">
        <w:rPr>
          <w:rFonts w:ascii="Arial" w:hAnsi="Arial" w:cs="Arial"/>
          <w:sz w:val="24"/>
          <w:szCs w:val="24"/>
        </w:rPr>
        <w:t xml:space="preserve"> nos da los </w:t>
      </w:r>
      <w:r w:rsidR="001356B4" w:rsidRPr="00E126BF">
        <w:rPr>
          <w:rFonts w:ascii="Arial" w:hAnsi="Arial" w:cs="Arial"/>
          <w:sz w:val="24"/>
          <w:szCs w:val="24"/>
        </w:rPr>
        <w:t>elementos</w:t>
      </w:r>
      <w:r w:rsidRPr="00E126BF">
        <w:rPr>
          <w:rFonts w:ascii="Arial" w:hAnsi="Arial" w:cs="Arial"/>
          <w:sz w:val="24"/>
          <w:szCs w:val="24"/>
        </w:rPr>
        <w:t xml:space="preserve"> que nos permiten </w:t>
      </w:r>
      <w:r w:rsidR="001356B4" w:rsidRPr="00E126BF">
        <w:rPr>
          <w:rFonts w:ascii="Arial" w:hAnsi="Arial" w:cs="Arial"/>
          <w:sz w:val="24"/>
          <w:szCs w:val="24"/>
        </w:rPr>
        <w:t>definir</w:t>
      </w:r>
      <w:r w:rsidRPr="00E126BF">
        <w:rPr>
          <w:rFonts w:ascii="Arial" w:hAnsi="Arial" w:cs="Arial"/>
          <w:sz w:val="24"/>
          <w:szCs w:val="24"/>
        </w:rPr>
        <w:t xml:space="preserve"> el camino que </w:t>
      </w:r>
      <w:r w:rsidR="001356B4" w:rsidRPr="00E126BF">
        <w:rPr>
          <w:rFonts w:ascii="Arial" w:hAnsi="Arial" w:cs="Arial"/>
          <w:sz w:val="24"/>
          <w:szCs w:val="24"/>
        </w:rPr>
        <w:t>debemos</w:t>
      </w:r>
      <w:r w:rsidRPr="00E126BF">
        <w:rPr>
          <w:rFonts w:ascii="Arial" w:hAnsi="Arial" w:cs="Arial"/>
          <w:sz w:val="24"/>
          <w:szCs w:val="24"/>
        </w:rPr>
        <w:t xml:space="preserve"> segui</w:t>
      </w:r>
      <w:r w:rsidR="001356B4" w:rsidRPr="00E126BF">
        <w:rPr>
          <w:rFonts w:ascii="Arial" w:hAnsi="Arial" w:cs="Arial"/>
          <w:sz w:val="24"/>
          <w:szCs w:val="24"/>
        </w:rPr>
        <w:t xml:space="preserve">r, en </w:t>
      </w:r>
      <w:r w:rsidRPr="00E126BF">
        <w:rPr>
          <w:rFonts w:ascii="Arial" w:hAnsi="Arial" w:cs="Arial"/>
          <w:sz w:val="24"/>
          <w:szCs w:val="24"/>
        </w:rPr>
        <w:t xml:space="preserve">palabras de </w:t>
      </w:r>
      <w:r w:rsidR="001356B4" w:rsidRPr="00E126BF">
        <w:rPr>
          <w:rFonts w:ascii="Arial" w:hAnsi="Arial" w:cs="Arial"/>
          <w:sz w:val="24"/>
          <w:szCs w:val="24"/>
        </w:rPr>
        <w:t>Morín</w:t>
      </w:r>
      <w:r w:rsidRPr="00E126BF">
        <w:rPr>
          <w:rFonts w:ascii="Arial" w:hAnsi="Arial" w:cs="Arial"/>
          <w:sz w:val="24"/>
          <w:szCs w:val="24"/>
        </w:rPr>
        <w:t xml:space="preserve"> (1997) los llamados principios com</w:t>
      </w:r>
      <w:r w:rsidR="001356B4" w:rsidRPr="00E126BF">
        <w:rPr>
          <w:rFonts w:ascii="Arial" w:hAnsi="Arial" w:cs="Arial"/>
          <w:sz w:val="24"/>
          <w:szCs w:val="24"/>
        </w:rPr>
        <w:t>plejos</w:t>
      </w:r>
      <w:r w:rsidR="000235F4" w:rsidRPr="00E126BF">
        <w:rPr>
          <w:rFonts w:ascii="Arial" w:hAnsi="Arial" w:cs="Arial"/>
          <w:sz w:val="24"/>
          <w:szCs w:val="24"/>
        </w:rPr>
        <w:t xml:space="preserve"> son</w:t>
      </w:r>
      <w:r w:rsidRPr="00E126BF">
        <w:rPr>
          <w:rFonts w:ascii="Arial" w:hAnsi="Arial" w:cs="Arial"/>
          <w:sz w:val="24"/>
          <w:szCs w:val="24"/>
        </w:rPr>
        <w:t>: “</w:t>
      </w:r>
      <w:r w:rsidR="005F469D" w:rsidRPr="00E126BF">
        <w:rPr>
          <w:rFonts w:ascii="Arial" w:hAnsi="Arial" w:cs="Arial"/>
          <w:sz w:val="24"/>
          <w:szCs w:val="24"/>
        </w:rPr>
        <w:t>el principio sistémico u organizativo, el hologramático, el del bucle retroactivo y del bucle recursivo, el de autonomía/dependencia y el dialógico</w:t>
      </w:r>
      <w:r w:rsidRPr="00E126BF">
        <w:rPr>
          <w:rFonts w:ascii="Arial" w:hAnsi="Arial" w:cs="Arial"/>
          <w:sz w:val="24"/>
          <w:szCs w:val="24"/>
        </w:rPr>
        <w:t>”</w:t>
      </w:r>
      <w:r w:rsidR="005F469D" w:rsidRPr="00E126BF">
        <w:rPr>
          <w:rFonts w:ascii="Arial" w:hAnsi="Arial" w:cs="Arial"/>
          <w:sz w:val="24"/>
          <w:szCs w:val="24"/>
        </w:rPr>
        <w:t>.</w:t>
      </w:r>
      <w:r w:rsidRPr="00E126BF">
        <w:rPr>
          <w:rFonts w:ascii="Arial" w:hAnsi="Arial" w:cs="Arial"/>
          <w:sz w:val="24"/>
          <w:szCs w:val="24"/>
        </w:rPr>
        <w:t xml:space="preserve"> De</w:t>
      </w:r>
      <w:r w:rsidR="001356B4" w:rsidRPr="00E126BF">
        <w:rPr>
          <w:rFonts w:ascii="Arial" w:hAnsi="Arial" w:cs="Arial"/>
          <w:sz w:val="24"/>
          <w:szCs w:val="24"/>
        </w:rPr>
        <w:t>s</w:t>
      </w:r>
      <w:r w:rsidRPr="00E126BF">
        <w:rPr>
          <w:rFonts w:ascii="Arial" w:hAnsi="Arial" w:cs="Arial"/>
          <w:sz w:val="24"/>
          <w:szCs w:val="24"/>
        </w:rPr>
        <w:t xml:space="preserve">de la educación, como una </w:t>
      </w:r>
      <w:r w:rsidR="001356B4" w:rsidRPr="00E126BF">
        <w:rPr>
          <w:rFonts w:ascii="Arial" w:hAnsi="Arial" w:cs="Arial"/>
          <w:sz w:val="24"/>
          <w:szCs w:val="24"/>
        </w:rPr>
        <w:t>disciplina</w:t>
      </w:r>
      <w:r w:rsidRPr="00E126BF">
        <w:rPr>
          <w:rFonts w:ascii="Arial" w:hAnsi="Arial" w:cs="Arial"/>
          <w:sz w:val="24"/>
          <w:szCs w:val="24"/>
        </w:rPr>
        <w:t xml:space="preserve"> que nutre y </w:t>
      </w:r>
      <w:r w:rsidR="003B6A26">
        <w:rPr>
          <w:rFonts w:ascii="Arial" w:hAnsi="Arial" w:cs="Arial"/>
          <w:sz w:val="24"/>
          <w:szCs w:val="24"/>
        </w:rPr>
        <w:t>s</w:t>
      </w:r>
      <w:r w:rsidRPr="00E126BF">
        <w:rPr>
          <w:rFonts w:ascii="Arial" w:hAnsi="Arial" w:cs="Arial"/>
          <w:sz w:val="24"/>
          <w:szCs w:val="24"/>
        </w:rPr>
        <w:t xml:space="preserve">e deja nutrir de otras </w:t>
      </w:r>
      <w:r w:rsidR="003B6A26">
        <w:rPr>
          <w:rFonts w:ascii="Arial" w:hAnsi="Arial" w:cs="Arial"/>
          <w:sz w:val="24"/>
          <w:szCs w:val="24"/>
        </w:rPr>
        <w:t xml:space="preserve">debemos </w:t>
      </w:r>
      <w:r w:rsidR="001356B4" w:rsidRPr="00E126BF">
        <w:rPr>
          <w:rFonts w:ascii="Arial" w:hAnsi="Arial" w:cs="Arial"/>
          <w:sz w:val="24"/>
          <w:szCs w:val="24"/>
        </w:rPr>
        <w:t>establec</w:t>
      </w:r>
      <w:r w:rsidR="003B6A26">
        <w:rPr>
          <w:rFonts w:ascii="Arial" w:hAnsi="Arial" w:cs="Arial"/>
          <w:sz w:val="24"/>
          <w:szCs w:val="24"/>
        </w:rPr>
        <w:t xml:space="preserve">er </w:t>
      </w:r>
      <w:r w:rsidRPr="00E126BF">
        <w:rPr>
          <w:rFonts w:ascii="Arial" w:hAnsi="Arial" w:cs="Arial"/>
          <w:sz w:val="24"/>
          <w:szCs w:val="24"/>
        </w:rPr>
        <w:t xml:space="preserve">un dialogo puntual con </w:t>
      </w:r>
      <w:r w:rsidR="00AD11F3" w:rsidRPr="00E126BF">
        <w:rPr>
          <w:rFonts w:ascii="Arial" w:hAnsi="Arial" w:cs="Arial"/>
          <w:sz w:val="24"/>
          <w:szCs w:val="24"/>
        </w:rPr>
        <w:t>otras ciencias</w:t>
      </w:r>
      <w:r w:rsidRPr="00E126BF">
        <w:rPr>
          <w:rFonts w:ascii="Arial" w:hAnsi="Arial" w:cs="Arial"/>
          <w:sz w:val="24"/>
          <w:szCs w:val="24"/>
        </w:rPr>
        <w:t xml:space="preserve"> para dar respuestas al dinamismo </w:t>
      </w:r>
      <w:r w:rsidR="001356B4" w:rsidRPr="00E126BF">
        <w:rPr>
          <w:rFonts w:ascii="Arial" w:hAnsi="Arial" w:cs="Arial"/>
          <w:sz w:val="24"/>
          <w:szCs w:val="24"/>
        </w:rPr>
        <w:t>complejo</w:t>
      </w:r>
      <w:r w:rsidR="003B6A26">
        <w:rPr>
          <w:rFonts w:ascii="Arial" w:hAnsi="Arial" w:cs="Arial"/>
          <w:sz w:val="24"/>
          <w:szCs w:val="24"/>
        </w:rPr>
        <w:t xml:space="preserve"> que vivimos. N</w:t>
      </w:r>
      <w:r w:rsidRPr="00E126BF">
        <w:rPr>
          <w:rFonts w:ascii="Arial" w:hAnsi="Arial" w:cs="Arial"/>
          <w:sz w:val="24"/>
          <w:szCs w:val="24"/>
        </w:rPr>
        <w:t xml:space="preserve">os </w:t>
      </w:r>
      <w:r w:rsidR="001356B4" w:rsidRPr="00E126BF">
        <w:rPr>
          <w:rFonts w:ascii="Arial" w:hAnsi="Arial" w:cs="Arial"/>
          <w:sz w:val="24"/>
          <w:szCs w:val="24"/>
        </w:rPr>
        <w:t>encontramos</w:t>
      </w:r>
      <w:r w:rsidRPr="00E126BF">
        <w:rPr>
          <w:rFonts w:ascii="Arial" w:hAnsi="Arial" w:cs="Arial"/>
          <w:sz w:val="24"/>
          <w:szCs w:val="24"/>
        </w:rPr>
        <w:t xml:space="preserve"> con </w:t>
      </w:r>
      <w:r w:rsidR="00AD11F3" w:rsidRPr="00E126BF">
        <w:rPr>
          <w:rFonts w:ascii="Arial" w:hAnsi="Arial" w:cs="Arial"/>
          <w:sz w:val="24"/>
          <w:szCs w:val="24"/>
        </w:rPr>
        <w:t>estos principios</w:t>
      </w:r>
      <w:r w:rsidRPr="00E126BF">
        <w:rPr>
          <w:rFonts w:ascii="Arial" w:hAnsi="Arial" w:cs="Arial"/>
          <w:sz w:val="24"/>
          <w:szCs w:val="24"/>
        </w:rPr>
        <w:t xml:space="preserve"> que </w:t>
      </w:r>
      <w:r w:rsidR="001356B4" w:rsidRPr="00E126BF">
        <w:rPr>
          <w:rFonts w:ascii="Arial" w:hAnsi="Arial" w:cs="Arial"/>
          <w:sz w:val="24"/>
          <w:szCs w:val="24"/>
        </w:rPr>
        <w:t>definen</w:t>
      </w:r>
      <w:r w:rsidRPr="00E126BF">
        <w:rPr>
          <w:rFonts w:ascii="Arial" w:hAnsi="Arial" w:cs="Arial"/>
          <w:sz w:val="24"/>
          <w:szCs w:val="24"/>
        </w:rPr>
        <w:t xml:space="preserve"> nuestro pensamiento, </w:t>
      </w:r>
      <w:r w:rsidR="001356B4" w:rsidRPr="00E126BF">
        <w:rPr>
          <w:rFonts w:ascii="Arial" w:hAnsi="Arial" w:cs="Arial"/>
          <w:sz w:val="24"/>
          <w:szCs w:val="24"/>
        </w:rPr>
        <w:t>sentimiento</w:t>
      </w:r>
      <w:r w:rsidRPr="00E126BF">
        <w:rPr>
          <w:rFonts w:ascii="Arial" w:hAnsi="Arial" w:cs="Arial"/>
          <w:sz w:val="24"/>
          <w:szCs w:val="24"/>
        </w:rPr>
        <w:t xml:space="preserve"> y </w:t>
      </w:r>
      <w:r w:rsidR="001356B4" w:rsidRPr="00E126BF">
        <w:rPr>
          <w:rFonts w:ascii="Arial" w:hAnsi="Arial" w:cs="Arial"/>
          <w:sz w:val="24"/>
          <w:szCs w:val="24"/>
        </w:rPr>
        <w:t>acción</w:t>
      </w:r>
      <w:r w:rsidRPr="00E126BF">
        <w:rPr>
          <w:rFonts w:ascii="Arial" w:hAnsi="Arial" w:cs="Arial"/>
          <w:sz w:val="24"/>
          <w:szCs w:val="24"/>
        </w:rPr>
        <w:t xml:space="preserve"> </w:t>
      </w:r>
      <w:r w:rsidR="001356B4" w:rsidRPr="00E126BF">
        <w:rPr>
          <w:rFonts w:ascii="Arial" w:hAnsi="Arial" w:cs="Arial"/>
          <w:sz w:val="24"/>
          <w:szCs w:val="24"/>
        </w:rPr>
        <w:t>considerando</w:t>
      </w:r>
      <w:r w:rsidRPr="00E126BF">
        <w:rPr>
          <w:rFonts w:ascii="Arial" w:hAnsi="Arial" w:cs="Arial"/>
          <w:sz w:val="24"/>
          <w:szCs w:val="24"/>
        </w:rPr>
        <w:t xml:space="preserve"> que </w:t>
      </w:r>
      <w:r w:rsidR="001356B4" w:rsidRPr="00E126BF">
        <w:rPr>
          <w:rFonts w:ascii="Arial" w:hAnsi="Arial" w:cs="Arial"/>
          <w:sz w:val="24"/>
          <w:szCs w:val="24"/>
        </w:rPr>
        <w:t>como</w:t>
      </w:r>
      <w:r w:rsidR="003B6A26">
        <w:rPr>
          <w:rFonts w:ascii="Arial" w:hAnsi="Arial" w:cs="Arial"/>
          <w:sz w:val="24"/>
          <w:szCs w:val="24"/>
        </w:rPr>
        <w:t xml:space="preserve"> seres </w:t>
      </w:r>
      <w:r w:rsidR="001356B4" w:rsidRPr="00E126BF">
        <w:rPr>
          <w:rFonts w:ascii="Arial" w:hAnsi="Arial" w:cs="Arial"/>
          <w:sz w:val="24"/>
          <w:szCs w:val="24"/>
        </w:rPr>
        <w:t>holísticos</w:t>
      </w:r>
      <w:r w:rsidRPr="00E126BF">
        <w:rPr>
          <w:rFonts w:ascii="Arial" w:hAnsi="Arial" w:cs="Arial"/>
          <w:sz w:val="24"/>
          <w:szCs w:val="24"/>
        </w:rPr>
        <w:t xml:space="preserve">, </w:t>
      </w:r>
      <w:r w:rsidR="001356B4" w:rsidRPr="00E126BF">
        <w:rPr>
          <w:rFonts w:ascii="Arial" w:hAnsi="Arial" w:cs="Arial"/>
          <w:sz w:val="24"/>
          <w:szCs w:val="24"/>
        </w:rPr>
        <w:t>integrales</w:t>
      </w:r>
      <w:r w:rsidRPr="00E126BF">
        <w:rPr>
          <w:rFonts w:ascii="Arial" w:hAnsi="Arial" w:cs="Arial"/>
          <w:sz w:val="24"/>
          <w:szCs w:val="24"/>
        </w:rPr>
        <w:t xml:space="preserve">, </w:t>
      </w:r>
      <w:r w:rsidR="003B6A26">
        <w:rPr>
          <w:rFonts w:ascii="Arial" w:hAnsi="Arial" w:cs="Arial"/>
          <w:sz w:val="24"/>
          <w:szCs w:val="24"/>
        </w:rPr>
        <w:t xml:space="preserve">parte de </w:t>
      </w:r>
      <w:r w:rsidRPr="00E126BF">
        <w:rPr>
          <w:rFonts w:ascii="Arial" w:hAnsi="Arial" w:cs="Arial"/>
          <w:sz w:val="24"/>
          <w:szCs w:val="24"/>
        </w:rPr>
        <w:t xml:space="preserve">un sistema que </w:t>
      </w:r>
      <w:r w:rsidR="001356B4" w:rsidRPr="00E126BF">
        <w:rPr>
          <w:rFonts w:ascii="Arial" w:hAnsi="Arial" w:cs="Arial"/>
          <w:sz w:val="24"/>
          <w:szCs w:val="24"/>
        </w:rPr>
        <w:t>forma u</w:t>
      </w:r>
      <w:r w:rsidRPr="00E126BF">
        <w:rPr>
          <w:rFonts w:ascii="Arial" w:hAnsi="Arial" w:cs="Arial"/>
          <w:sz w:val="24"/>
          <w:szCs w:val="24"/>
        </w:rPr>
        <w:t>n macro</w:t>
      </w:r>
      <w:r w:rsidR="001356B4" w:rsidRPr="00E126BF">
        <w:rPr>
          <w:rFonts w:ascii="Arial" w:hAnsi="Arial" w:cs="Arial"/>
          <w:sz w:val="24"/>
          <w:szCs w:val="24"/>
        </w:rPr>
        <w:t>s</w:t>
      </w:r>
      <w:r w:rsidRPr="00E126BF">
        <w:rPr>
          <w:rFonts w:ascii="Arial" w:hAnsi="Arial" w:cs="Arial"/>
          <w:sz w:val="24"/>
          <w:szCs w:val="24"/>
        </w:rPr>
        <w:t>i</w:t>
      </w:r>
      <w:r w:rsidR="001356B4" w:rsidRPr="00E126BF">
        <w:rPr>
          <w:rFonts w:ascii="Arial" w:hAnsi="Arial" w:cs="Arial"/>
          <w:sz w:val="24"/>
          <w:szCs w:val="24"/>
        </w:rPr>
        <w:t>s</w:t>
      </w:r>
      <w:r w:rsidRPr="00E126BF">
        <w:rPr>
          <w:rFonts w:ascii="Arial" w:hAnsi="Arial" w:cs="Arial"/>
          <w:sz w:val="24"/>
          <w:szCs w:val="24"/>
        </w:rPr>
        <w:t>tema, y que e</w:t>
      </w:r>
      <w:r w:rsidR="000235F4" w:rsidRPr="00E126BF">
        <w:rPr>
          <w:rFonts w:ascii="Arial" w:hAnsi="Arial" w:cs="Arial"/>
          <w:sz w:val="24"/>
          <w:szCs w:val="24"/>
        </w:rPr>
        <w:t>n</w:t>
      </w:r>
      <w:r w:rsidRPr="00E126BF">
        <w:rPr>
          <w:rFonts w:ascii="Arial" w:hAnsi="Arial" w:cs="Arial"/>
          <w:sz w:val="24"/>
          <w:szCs w:val="24"/>
        </w:rPr>
        <w:t xml:space="preserve"> esa relación no</w:t>
      </w:r>
      <w:r w:rsidR="003B6A26">
        <w:rPr>
          <w:rFonts w:ascii="Arial" w:hAnsi="Arial" w:cs="Arial"/>
          <w:sz w:val="24"/>
          <w:szCs w:val="24"/>
        </w:rPr>
        <w:t>s</w:t>
      </w:r>
      <w:r w:rsidRPr="00E126BF">
        <w:rPr>
          <w:rFonts w:ascii="Arial" w:hAnsi="Arial" w:cs="Arial"/>
          <w:sz w:val="24"/>
          <w:szCs w:val="24"/>
        </w:rPr>
        <w:t xml:space="preserve"> </w:t>
      </w:r>
      <w:r w:rsidR="001356B4" w:rsidRPr="00E126BF">
        <w:rPr>
          <w:rFonts w:ascii="Arial" w:hAnsi="Arial" w:cs="Arial"/>
          <w:sz w:val="24"/>
          <w:szCs w:val="24"/>
        </w:rPr>
        <w:t>organizamos</w:t>
      </w:r>
      <w:r w:rsidRPr="00E126BF">
        <w:rPr>
          <w:rFonts w:ascii="Arial" w:hAnsi="Arial" w:cs="Arial"/>
          <w:sz w:val="24"/>
          <w:szCs w:val="24"/>
        </w:rPr>
        <w:t xml:space="preserve"> para </w:t>
      </w:r>
      <w:r w:rsidR="001356B4" w:rsidRPr="00E126BF">
        <w:rPr>
          <w:rFonts w:ascii="Arial" w:hAnsi="Arial" w:cs="Arial"/>
          <w:sz w:val="24"/>
          <w:szCs w:val="24"/>
        </w:rPr>
        <w:t xml:space="preserve">responder; </w:t>
      </w:r>
      <w:r w:rsidR="003B6A26">
        <w:rPr>
          <w:rFonts w:ascii="Arial" w:hAnsi="Arial" w:cs="Arial"/>
          <w:sz w:val="24"/>
          <w:szCs w:val="24"/>
        </w:rPr>
        <w:t>porque</w:t>
      </w:r>
      <w:r w:rsidR="00974AEA" w:rsidRPr="00E126BF">
        <w:rPr>
          <w:rFonts w:ascii="Arial" w:hAnsi="Arial" w:cs="Arial"/>
          <w:sz w:val="24"/>
          <w:szCs w:val="24"/>
        </w:rPr>
        <w:t xml:space="preserve"> somos parte para conformar un todo</w:t>
      </w:r>
      <w:r w:rsidR="000235F4" w:rsidRPr="00E126BF">
        <w:rPr>
          <w:rFonts w:ascii="Arial" w:hAnsi="Arial" w:cs="Arial"/>
          <w:sz w:val="24"/>
          <w:szCs w:val="24"/>
        </w:rPr>
        <w:t xml:space="preserve">. Del mismo modo, </w:t>
      </w:r>
      <w:r w:rsidR="001356B4" w:rsidRPr="00E126BF">
        <w:rPr>
          <w:rFonts w:ascii="Arial" w:hAnsi="Arial" w:cs="Arial"/>
          <w:sz w:val="24"/>
          <w:szCs w:val="24"/>
        </w:rPr>
        <w:t xml:space="preserve">el lenguaje como un </w:t>
      </w:r>
      <w:r w:rsidR="003B6A26" w:rsidRPr="00E126BF">
        <w:rPr>
          <w:rFonts w:ascii="Arial" w:hAnsi="Arial" w:cs="Arial"/>
          <w:sz w:val="24"/>
          <w:szCs w:val="24"/>
        </w:rPr>
        <w:t>mecanismo</w:t>
      </w:r>
      <w:r w:rsidR="001356B4" w:rsidRPr="00E126BF">
        <w:rPr>
          <w:rFonts w:ascii="Arial" w:hAnsi="Arial" w:cs="Arial"/>
          <w:sz w:val="24"/>
          <w:szCs w:val="24"/>
        </w:rPr>
        <w:t xml:space="preserve"> que no</w:t>
      </w:r>
      <w:r w:rsidR="003B6A26">
        <w:rPr>
          <w:rFonts w:ascii="Arial" w:hAnsi="Arial" w:cs="Arial"/>
          <w:sz w:val="24"/>
          <w:szCs w:val="24"/>
        </w:rPr>
        <w:t>s</w:t>
      </w:r>
      <w:r w:rsidR="001356B4" w:rsidRPr="00E126BF">
        <w:rPr>
          <w:rFonts w:ascii="Arial" w:hAnsi="Arial" w:cs="Arial"/>
          <w:sz w:val="24"/>
          <w:szCs w:val="24"/>
        </w:rPr>
        <w:t xml:space="preserve"> permite relacionarnos con los demás, opinar, declarar, dialogar, informar y considerar los aportes de otros para construir conocimientos, </w:t>
      </w:r>
      <w:r w:rsidR="00F146BA" w:rsidRPr="00E126BF">
        <w:rPr>
          <w:rFonts w:ascii="Arial" w:hAnsi="Arial" w:cs="Arial"/>
          <w:sz w:val="24"/>
          <w:szCs w:val="24"/>
        </w:rPr>
        <w:t>forjando</w:t>
      </w:r>
      <w:r w:rsidR="001356B4" w:rsidRPr="00E126BF">
        <w:rPr>
          <w:rFonts w:ascii="Arial" w:hAnsi="Arial" w:cs="Arial"/>
          <w:sz w:val="24"/>
          <w:szCs w:val="24"/>
        </w:rPr>
        <w:t xml:space="preserve"> productos que construyen al bienestar colectivo e individual, donde somos autónomos, críticos, y responsables de nuestras acciones en favor de la humanidad.</w:t>
      </w:r>
    </w:p>
    <w:p w14:paraId="0038E93A" w14:textId="3049EA66" w:rsidR="00297DA8" w:rsidRPr="00E126BF" w:rsidRDefault="00297DA8" w:rsidP="00E126BF">
      <w:pPr>
        <w:spacing w:after="0" w:line="240" w:lineRule="auto"/>
        <w:jc w:val="right"/>
        <w:rPr>
          <w:rFonts w:ascii="Arial" w:hAnsi="Arial" w:cs="Arial"/>
          <w:i/>
          <w:sz w:val="24"/>
          <w:szCs w:val="24"/>
        </w:rPr>
      </w:pPr>
    </w:p>
    <w:p w14:paraId="7E37FBD9" w14:textId="7B2EC7FB" w:rsidR="009814F9" w:rsidRPr="00E126BF" w:rsidRDefault="009814F9" w:rsidP="00E126BF">
      <w:pPr>
        <w:shd w:val="clear" w:color="auto" w:fill="FFFFFF"/>
        <w:spacing w:after="0" w:line="240" w:lineRule="auto"/>
        <w:rPr>
          <w:rFonts w:ascii="Arial" w:eastAsia="Times New Roman" w:hAnsi="Arial" w:cs="Arial"/>
          <w:b/>
          <w:i/>
          <w:sz w:val="24"/>
          <w:szCs w:val="24"/>
          <w:lang w:eastAsia="es-ES"/>
        </w:rPr>
      </w:pPr>
      <w:r w:rsidRPr="00E126BF">
        <w:rPr>
          <w:rFonts w:ascii="Arial" w:eastAsia="Times New Roman" w:hAnsi="Arial" w:cs="Arial"/>
          <w:b/>
          <w:i/>
          <w:sz w:val="24"/>
          <w:szCs w:val="24"/>
          <w:lang w:eastAsia="es-ES"/>
        </w:rPr>
        <w:t xml:space="preserve">La complejidad de Morín y la educación </w:t>
      </w:r>
    </w:p>
    <w:p w14:paraId="0933E806" w14:textId="77777777" w:rsidR="009814F9" w:rsidRPr="00E126BF" w:rsidRDefault="009814F9" w:rsidP="00E126BF">
      <w:pPr>
        <w:shd w:val="clear" w:color="auto" w:fill="FFFFFF"/>
        <w:spacing w:after="0" w:line="240" w:lineRule="auto"/>
        <w:rPr>
          <w:rFonts w:ascii="Arial" w:eastAsia="Times New Roman" w:hAnsi="Arial" w:cs="Arial"/>
          <w:b/>
          <w:i/>
          <w:sz w:val="24"/>
          <w:szCs w:val="24"/>
          <w:lang w:eastAsia="es-ES"/>
        </w:rPr>
      </w:pPr>
    </w:p>
    <w:p w14:paraId="6DF752FA" w14:textId="7CFAAF18" w:rsidR="009814F9" w:rsidRPr="00E126BF" w:rsidRDefault="009814F9" w:rsidP="00E126BF">
      <w:pPr>
        <w:spacing w:after="0" w:line="240" w:lineRule="auto"/>
        <w:ind w:firstLine="567"/>
        <w:jc w:val="both"/>
        <w:rPr>
          <w:rFonts w:ascii="Arial" w:hAnsi="Arial" w:cs="Arial"/>
          <w:sz w:val="24"/>
          <w:szCs w:val="24"/>
        </w:rPr>
      </w:pPr>
      <w:r w:rsidRPr="00E126BF">
        <w:rPr>
          <w:rFonts w:ascii="Arial" w:hAnsi="Arial" w:cs="Arial"/>
          <w:sz w:val="24"/>
          <w:szCs w:val="24"/>
        </w:rPr>
        <w:t>Para ubicar la relación entre el desempeño docente desde el pensamiento complejo, puede considerarse en palabras de Morín (1999), cuando hace referencia a que: “cada una de sus partes se ha vuelto dependiente del todo y recíprocamente, el todo sufre perturbaciones y riesgos que afectan las partes” (p. 31). El pensamiento complejo permite explicar la realidad, integrando sus partes al todo y el todo a las partes, considerando las múltiples interacciones y relaciones que ocurren entre ambas; en este sentido la praxis pedagógica va más allá de la simple práctica de la pedagogía del maestro, sus emociones, su misión y visión, su proyección de vida, sus relaciones interpersonales, la conformidad positiva con su trabajo, sus estudios, investigaciones, su inteligencia emocional; son muchas partes, muchos elementos que conforman la personalidad del docente, y que esta forma parte necesaria dentro de lo que es su pedagogía.</w:t>
      </w:r>
    </w:p>
    <w:p w14:paraId="4437376F" w14:textId="31B6B2C1" w:rsidR="009814F9" w:rsidRPr="00E126BF" w:rsidRDefault="009814F9"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El desempeño docente desde el pensamiento complejo es influido por muchos </w:t>
      </w:r>
      <w:r w:rsidR="00757990">
        <w:rPr>
          <w:rFonts w:ascii="Arial" w:hAnsi="Arial" w:cs="Arial"/>
          <w:sz w:val="24"/>
          <w:szCs w:val="24"/>
        </w:rPr>
        <w:t>aspectos</w:t>
      </w:r>
      <w:r w:rsidRPr="00E126BF">
        <w:rPr>
          <w:rFonts w:ascii="Arial" w:hAnsi="Arial" w:cs="Arial"/>
          <w:sz w:val="24"/>
          <w:szCs w:val="24"/>
        </w:rPr>
        <w:t>, algunos vistos como fortalezas, otros como amenazas; pero que la idea es que dentro de esa misma complejidad donde se sumerge la pedagogía del docente, éste preparado para enfrentar con agilidad las diferentes situaciones que amenacen o</w:t>
      </w:r>
      <w:r w:rsidR="00757990">
        <w:rPr>
          <w:rFonts w:ascii="Arial" w:hAnsi="Arial" w:cs="Arial"/>
          <w:sz w:val="24"/>
          <w:szCs w:val="24"/>
        </w:rPr>
        <w:t xml:space="preserve"> perturben su praxis pedagógica, pero que además </w:t>
      </w:r>
      <w:proofErr w:type="gramStart"/>
      <w:r w:rsidR="00757990">
        <w:rPr>
          <w:rFonts w:ascii="Arial" w:hAnsi="Arial" w:cs="Arial"/>
          <w:sz w:val="24"/>
          <w:szCs w:val="24"/>
        </w:rPr>
        <w:t>le</w:t>
      </w:r>
      <w:proofErr w:type="gramEnd"/>
      <w:r w:rsidR="00757990">
        <w:rPr>
          <w:rFonts w:ascii="Arial" w:hAnsi="Arial" w:cs="Arial"/>
          <w:sz w:val="24"/>
          <w:szCs w:val="24"/>
        </w:rPr>
        <w:t xml:space="preserve"> enseñe a los estudiantes a asumir dicha actitud.</w:t>
      </w:r>
    </w:p>
    <w:p w14:paraId="1556657C" w14:textId="49CD91A6" w:rsidR="009814F9" w:rsidRPr="00E126BF" w:rsidRDefault="009814F9"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Como docentes debemos ubicar nuestro desempeño en el contexto donde se desarrolla nuestra labor pedagógica, un trabajo que debe salir de las cuatro paredes de un aula, que debe permitirse ser flexibles ante los currículos llenos de objetivos preestablecidos; que observe en cada estudiante parte de sus hijos… de su corazón de madre o padre, ser capaces de ser amigo de sus alumnos, y porque no de su familia, ser pieza fundamental del proceso formativo de ese </w:t>
      </w:r>
      <w:r w:rsidR="00125E98">
        <w:rPr>
          <w:rFonts w:ascii="Arial" w:hAnsi="Arial" w:cs="Arial"/>
          <w:sz w:val="24"/>
          <w:szCs w:val="24"/>
        </w:rPr>
        <w:t>ser</w:t>
      </w:r>
      <w:r w:rsidRPr="00E126BF">
        <w:rPr>
          <w:rFonts w:ascii="Arial" w:hAnsi="Arial" w:cs="Arial"/>
          <w:sz w:val="24"/>
          <w:szCs w:val="24"/>
        </w:rPr>
        <w:t>, a quien se nos entrega para hacerlo alguien de bien.</w:t>
      </w:r>
    </w:p>
    <w:p w14:paraId="0999C28B" w14:textId="77777777" w:rsidR="003B6EBA" w:rsidRDefault="009814F9" w:rsidP="00E126BF">
      <w:pPr>
        <w:spacing w:after="0" w:line="240" w:lineRule="auto"/>
        <w:ind w:firstLine="567"/>
        <w:jc w:val="both"/>
        <w:rPr>
          <w:rFonts w:ascii="Arial" w:hAnsi="Arial" w:cs="Arial"/>
          <w:sz w:val="24"/>
          <w:szCs w:val="24"/>
        </w:rPr>
      </w:pPr>
      <w:r w:rsidRPr="00E126BF">
        <w:rPr>
          <w:rFonts w:ascii="Arial" w:hAnsi="Arial" w:cs="Arial"/>
          <w:sz w:val="24"/>
          <w:szCs w:val="24"/>
        </w:rPr>
        <w:t xml:space="preserve">Desde el desempeño docente deben considerarse los siete saberes necesarios para una educación del futuro plasmados por Morín, los cuales hacen referencia a: </w:t>
      </w:r>
    </w:p>
    <w:p w14:paraId="45DF92F9"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lastRenderedPageBreak/>
        <w:t xml:space="preserve">Las cegueras del conocimiento, </w:t>
      </w:r>
      <w:r w:rsidR="009814F9" w:rsidRPr="003B6EBA">
        <w:rPr>
          <w:rFonts w:ascii="Arial" w:hAnsi="Arial" w:cs="Arial"/>
          <w:sz w:val="24"/>
          <w:szCs w:val="24"/>
        </w:rPr>
        <w:t>las cuales no permiten que como docentes hagamos frente de manera asertiva a nuestros comportamientos y act</w:t>
      </w:r>
      <w:r>
        <w:rPr>
          <w:rFonts w:ascii="Arial" w:hAnsi="Arial" w:cs="Arial"/>
          <w:sz w:val="24"/>
          <w:szCs w:val="24"/>
        </w:rPr>
        <w:t>itudes acerca de la pedagogía.</w:t>
      </w:r>
    </w:p>
    <w:p w14:paraId="2A4AF24F"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E</w:t>
      </w:r>
      <w:r w:rsidR="009814F9" w:rsidRPr="003B6EBA">
        <w:rPr>
          <w:rFonts w:ascii="Arial" w:hAnsi="Arial" w:cs="Arial"/>
          <w:sz w:val="24"/>
          <w:szCs w:val="24"/>
        </w:rPr>
        <w:t>l conocimiento permanente</w:t>
      </w:r>
      <w:r>
        <w:rPr>
          <w:rFonts w:ascii="Arial" w:hAnsi="Arial" w:cs="Arial"/>
          <w:sz w:val="24"/>
          <w:szCs w:val="24"/>
        </w:rPr>
        <w:t xml:space="preserve">, </w:t>
      </w:r>
      <w:r w:rsidR="009814F9" w:rsidRPr="003B6EBA">
        <w:rPr>
          <w:rFonts w:ascii="Arial" w:hAnsi="Arial" w:cs="Arial"/>
          <w:sz w:val="24"/>
          <w:szCs w:val="24"/>
        </w:rPr>
        <w:t>aquel que debemos considerar para nuestros estudiantes, ese conocimiento que debe partir de las necesidades e intereses de los alumnos para que se conviertan en</w:t>
      </w:r>
      <w:r>
        <w:rPr>
          <w:rFonts w:ascii="Arial" w:hAnsi="Arial" w:cs="Arial"/>
          <w:sz w:val="24"/>
          <w:szCs w:val="24"/>
        </w:rPr>
        <w:t xml:space="preserve"> aprendizajes significativos.</w:t>
      </w:r>
    </w:p>
    <w:p w14:paraId="42398D00"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 xml:space="preserve">La condición humana, </w:t>
      </w:r>
      <w:r w:rsidR="009814F9" w:rsidRPr="003B6EBA">
        <w:rPr>
          <w:rFonts w:ascii="Arial" w:hAnsi="Arial" w:cs="Arial"/>
          <w:sz w:val="24"/>
          <w:szCs w:val="24"/>
        </w:rPr>
        <w:t>aspecto que el docente</w:t>
      </w:r>
      <w:r>
        <w:rPr>
          <w:rFonts w:ascii="Arial" w:hAnsi="Arial" w:cs="Arial"/>
          <w:sz w:val="24"/>
          <w:szCs w:val="24"/>
        </w:rPr>
        <w:t xml:space="preserve"> debe enfocar desde su pedagogía, considerándose u</w:t>
      </w:r>
      <w:r w:rsidR="009814F9" w:rsidRPr="003B6EBA">
        <w:rPr>
          <w:rFonts w:ascii="Arial" w:hAnsi="Arial" w:cs="Arial"/>
          <w:sz w:val="24"/>
          <w:szCs w:val="24"/>
        </w:rPr>
        <w:t>n humano que a partir de su lab</w:t>
      </w:r>
      <w:r>
        <w:rPr>
          <w:rFonts w:ascii="Arial" w:hAnsi="Arial" w:cs="Arial"/>
          <w:sz w:val="24"/>
          <w:szCs w:val="24"/>
        </w:rPr>
        <w:t>or desde educar para humanizar.</w:t>
      </w:r>
    </w:p>
    <w:p w14:paraId="7B9CDCC5"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 xml:space="preserve">La identidad terrenal, </w:t>
      </w:r>
      <w:r w:rsidR="009814F9" w:rsidRPr="003B6EBA">
        <w:rPr>
          <w:rFonts w:ascii="Arial" w:hAnsi="Arial" w:cs="Arial"/>
          <w:sz w:val="24"/>
          <w:szCs w:val="24"/>
        </w:rPr>
        <w:t>hacer que los estudiantes tomen conciencia del planeta, como un hogar natural el cual todos debemos compartir armónicamente y cuidarlo p</w:t>
      </w:r>
      <w:r>
        <w:rPr>
          <w:rFonts w:ascii="Arial" w:hAnsi="Arial" w:cs="Arial"/>
          <w:sz w:val="24"/>
          <w:szCs w:val="24"/>
        </w:rPr>
        <w:t>ara las generaciones futuras.</w:t>
      </w:r>
    </w:p>
    <w:p w14:paraId="73A6FFD4"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E</w:t>
      </w:r>
      <w:r w:rsidR="009814F9" w:rsidRPr="003B6EBA">
        <w:rPr>
          <w:rFonts w:ascii="Arial" w:hAnsi="Arial" w:cs="Arial"/>
          <w:sz w:val="24"/>
          <w:szCs w:val="24"/>
        </w:rPr>
        <w:t>l enfrent</w:t>
      </w:r>
      <w:r>
        <w:rPr>
          <w:rFonts w:ascii="Arial" w:hAnsi="Arial" w:cs="Arial"/>
          <w:sz w:val="24"/>
          <w:szCs w:val="24"/>
        </w:rPr>
        <w:t xml:space="preserve">amiento de las incertidumbres, </w:t>
      </w:r>
      <w:r w:rsidR="009814F9" w:rsidRPr="003B6EBA">
        <w:rPr>
          <w:rFonts w:ascii="Arial" w:hAnsi="Arial" w:cs="Arial"/>
          <w:sz w:val="24"/>
          <w:szCs w:val="24"/>
        </w:rPr>
        <w:t>estar preparados como seres humanos y como docentes ante todas aquellas situaciones que estén sumergidas en la incertidumbre para enfrentarlas de manera inteligencia y adecuada</w:t>
      </w:r>
      <w:r>
        <w:rPr>
          <w:rFonts w:ascii="Arial" w:hAnsi="Arial" w:cs="Arial"/>
          <w:sz w:val="24"/>
          <w:szCs w:val="24"/>
        </w:rPr>
        <w:t>, y replicar estas habilidades en nuestros estudiantes.</w:t>
      </w:r>
    </w:p>
    <w:p w14:paraId="623758BB" w14:textId="77777777" w:rsid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L</w:t>
      </w:r>
      <w:r w:rsidR="009814F9" w:rsidRPr="003B6EBA">
        <w:rPr>
          <w:rFonts w:ascii="Arial" w:hAnsi="Arial" w:cs="Arial"/>
          <w:sz w:val="24"/>
          <w:szCs w:val="24"/>
        </w:rPr>
        <w:t>a comprensión</w:t>
      </w:r>
      <w:r>
        <w:rPr>
          <w:rFonts w:ascii="Arial" w:hAnsi="Arial" w:cs="Arial"/>
          <w:sz w:val="24"/>
          <w:szCs w:val="24"/>
        </w:rPr>
        <w:t xml:space="preserve">, </w:t>
      </w:r>
      <w:r w:rsidR="009814F9" w:rsidRPr="003B6EBA">
        <w:rPr>
          <w:rFonts w:ascii="Arial" w:hAnsi="Arial" w:cs="Arial"/>
          <w:sz w:val="24"/>
          <w:szCs w:val="24"/>
        </w:rPr>
        <w:t>condición que todo docente debe permitirse desde su pedagogía, comprensión para sus estudiantes y sus individualidades</w:t>
      </w:r>
      <w:r>
        <w:rPr>
          <w:rFonts w:ascii="Arial" w:hAnsi="Arial" w:cs="Arial"/>
          <w:sz w:val="24"/>
          <w:szCs w:val="24"/>
        </w:rPr>
        <w:t>.</w:t>
      </w:r>
    </w:p>
    <w:p w14:paraId="5BCD0C90" w14:textId="1AABBCD8" w:rsidR="009814F9" w:rsidRPr="003B6EBA" w:rsidRDefault="003B6EBA" w:rsidP="003B6EBA">
      <w:pPr>
        <w:pStyle w:val="Prrafodelista"/>
        <w:numPr>
          <w:ilvl w:val="0"/>
          <w:numId w:val="3"/>
        </w:numPr>
        <w:tabs>
          <w:tab w:val="left" w:pos="284"/>
        </w:tabs>
        <w:spacing w:after="0" w:line="240" w:lineRule="auto"/>
        <w:ind w:left="0" w:firstLine="0"/>
        <w:jc w:val="both"/>
        <w:rPr>
          <w:rFonts w:ascii="Arial" w:hAnsi="Arial" w:cs="Arial"/>
          <w:sz w:val="24"/>
          <w:szCs w:val="24"/>
        </w:rPr>
      </w:pPr>
      <w:r>
        <w:rPr>
          <w:rFonts w:ascii="Arial" w:hAnsi="Arial" w:cs="Arial"/>
          <w:sz w:val="24"/>
          <w:szCs w:val="24"/>
        </w:rPr>
        <w:t xml:space="preserve">La ética, </w:t>
      </w:r>
      <w:r w:rsidR="009814F9" w:rsidRPr="003B6EBA">
        <w:rPr>
          <w:rFonts w:ascii="Arial" w:hAnsi="Arial" w:cs="Arial"/>
          <w:sz w:val="24"/>
          <w:szCs w:val="24"/>
        </w:rPr>
        <w:t>elemento esencial dentro de la formación y el desempeño docente, ya que su labor transciende los espacios en lo que las demás profesiones no ti</w:t>
      </w:r>
      <w:r>
        <w:rPr>
          <w:rFonts w:ascii="Arial" w:hAnsi="Arial" w:cs="Arial"/>
          <w:sz w:val="24"/>
          <w:szCs w:val="24"/>
        </w:rPr>
        <w:t>ene cabida.</w:t>
      </w:r>
    </w:p>
    <w:p w14:paraId="6467D457" w14:textId="77777777" w:rsidR="009814F9" w:rsidRPr="00E126BF" w:rsidRDefault="009814F9" w:rsidP="00E126BF">
      <w:pPr>
        <w:spacing w:line="240" w:lineRule="auto"/>
        <w:rPr>
          <w:rFonts w:ascii="Arial" w:hAnsi="Arial" w:cs="Arial"/>
          <w:sz w:val="24"/>
          <w:szCs w:val="24"/>
        </w:rPr>
      </w:pPr>
    </w:p>
    <w:p w14:paraId="66B25BB8" w14:textId="44BD943D" w:rsidR="001C1E2A" w:rsidRPr="00E126BF" w:rsidRDefault="001C1E2A" w:rsidP="00E126BF">
      <w:pPr>
        <w:shd w:val="clear" w:color="auto" w:fill="FFFFFF"/>
        <w:spacing w:after="0" w:line="240" w:lineRule="auto"/>
        <w:rPr>
          <w:rFonts w:ascii="Arial" w:eastAsia="Times New Roman" w:hAnsi="Arial" w:cs="Arial"/>
          <w:b/>
          <w:i/>
          <w:sz w:val="24"/>
          <w:szCs w:val="24"/>
          <w:lang w:eastAsia="es-ES"/>
        </w:rPr>
      </w:pPr>
      <w:r w:rsidRPr="00E126BF">
        <w:rPr>
          <w:rFonts w:ascii="Arial" w:eastAsia="Times New Roman" w:hAnsi="Arial" w:cs="Arial"/>
          <w:b/>
          <w:i/>
          <w:sz w:val="24"/>
          <w:szCs w:val="24"/>
          <w:lang w:eastAsia="es-ES"/>
        </w:rPr>
        <w:t>Los siete saberes de Morín desde la mirada Universitaria</w:t>
      </w:r>
    </w:p>
    <w:p w14:paraId="37ECCD04" w14:textId="77777777" w:rsidR="009814F9" w:rsidRPr="00E126BF" w:rsidRDefault="009814F9" w:rsidP="00E126BF">
      <w:pPr>
        <w:shd w:val="clear" w:color="auto" w:fill="FFFFFF"/>
        <w:spacing w:after="0" w:line="240" w:lineRule="auto"/>
        <w:rPr>
          <w:rFonts w:ascii="Arial" w:eastAsia="Times New Roman" w:hAnsi="Arial" w:cs="Arial"/>
          <w:b/>
          <w:i/>
          <w:sz w:val="24"/>
          <w:szCs w:val="24"/>
          <w:lang w:eastAsia="es-ES"/>
        </w:rPr>
      </w:pPr>
    </w:p>
    <w:p w14:paraId="2EB2187B" w14:textId="6018808F" w:rsidR="005F469D" w:rsidRPr="00E126BF" w:rsidRDefault="002D4D77" w:rsidP="00E126BF">
      <w:pPr>
        <w:shd w:val="clear" w:color="auto" w:fill="FFFFFF"/>
        <w:spacing w:after="0" w:line="240" w:lineRule="auto"/>
        <w:ind w:firstLine="567"/>
        <w:jc w:val="both"/>
        <w:rPr>
          <w:rFonts w:ascii="Arial" w:eastAsia="Times New Roman" w:hAnsi="Arial" w:cs="Arial"/>
          <w:sz w:val="24"/>
          <w:szCs w:val="24"/>
          <w:lang w:eastAsia="es-ES"/>
        </w:rPr>
      </w:pPr>
      <w:r w:rsidRPr="00E126BF">
        <w:rPr>
          <w:rFonts w:ascii="Arial" w:eastAsia="Times New Roman" w:hAnsi="Arial" w:cs="Arial"/>
          <w:sz w:val="24"/>
          <w:szCs w:val="24"/>
          <w:lang w:eastAsia="es-ES"/>
        </w:rPr>
        <w:t xml:space="preserve">Los siete saberes de Morín son como postulados que direccionan el accionar didáctico y pedagógico desde cualquier escenario educativo, sin </w:t>
      </w:r>
      <w:r w:rsidR="00165E75" w:rsidRPr="00E126BF">
        <w:rPr>
          <w:rFonts w:ascii="Arial" w:eastAsia="Times New Roman" w:hAnsi="Arial" w:cs="Arial"/>
          <w:sz w:val="24"/>
          <w:szCs w:val="24"/>
          <w:lang w:eastAsia="es-ES"/>
        </w:rPr>
        <w:t>embargo,</w:t>
      </w:r>
      <w:r w:rsidRPr="00E126BF">
        <w:rPr>
          <w:rFonts w:ascii="Arial" w:eastAsia="Times New Roman" w:hAnsi="Arial" w:cs="Arial"/>
          <w:sz w:val="24"/>
          <w:szCs w:val="24"/>
          <w:lang w:eastAsia="es-ES"/>
        </w:rPr>
        <w:t xml:space="preserve"> desde la mirada universitaria, estos saberes pueden explicarse de la siguiente manera:</w:t>
      </w:r>
    </w:p>
    <w:p w14:paraId="1B4C9339" w14:textId="65D8374F" w:rsidR="002D4D77" w:rsidRPr="00E126BF" w:rsidRDefault="00FC1E8C"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El principio sistémico u organizativo</w:t>
      </w:r>
      <w:r w:rsidR="001D67DC" w:rsidRPr="00E126BF">
        <w:rPr>
          <w:rFonts w:ascii="Arial" w:hAnsi="Arial" w:cs="Arial"/>
          <w:sz w:val="24"/>
          <w:szCs w:val="24"/>
        </w:rPr>
        <w:t xml:space="preserve">: </w:t>
      </w:r>
      <w:r w:rsidR="005330A7">
        <w:rPr>
          <w:rFonts w:ascii="Arial" w:hAnsi="Arial" w:cs="Arial"/>
          <w:sz w:val="24"/>
          <w:szCs w:val="24"/>
        </w:rPr>
        <w:t xml:space="preserve">identificamos </w:t>
      </w:r>
      <w:r w:rsidR="001D67DC" w:rsidRPr="00E126BF">
        <w:rPr>
          <w:rFonts w:ascii="Arial" w:hAnsi="Arial" w:cs="Arial"/>
          <w:sz w:val="24"/>
          <w:szCs w:val="24"/>
        </w:rPr>
        <w:t>la</w:t>
      </w:r>
      <w:r w:rsidR="00055C3A" w:rsidRPr="00E126BF">
        <w:rPr>
          <w:rFonts w:ascii="Arial" w:hAnsi="Arial" w:cs="Arial"/>
          <w:sz w:val="24"/>
          <w:szCs w:val="24"/>
        </w:rPr>
        <w:t>s</w:t>
      </w:r>
      <w:r w:rsidR="001D67DC" w:rsidRPr="00E126BF">
        <w:rPr>
          <w:rFonts w:ascii="Arial" w:hAnsi="Arial" w:cs="Arial"/>
          <w:sz w:val="24"/>
          <w:szCs w:val="24"/>
        </w:rPr>
        <w:t xml:space="preserve"> partes de un todo para conocerlo, y diluimos el todo para </w:t>
      </w:r>
      <w:r w:rsidR="00055C3A" w:rsidRPr="00E126BF">
        <w:rPr>
          <w:rFonts w:ascii="Arial" w:hAnsi="Arial" w:cs="Arial"/>
          <w:sz w:val="24"/>
          <w:szCs w:val="24"/>
        </w:rPr>
        <w:t>conocer</w:t>
      </w:r>
      <w:r w:rsidR="001D67DC" w:rsidRPr="00E126BF">
        <w:rPr>
          <w:rFonts w:ascii="Arial" w:hAnsi="Arial" w:cs="Arial"/>
          <w:sz w:val="24"/>
          <w:szCs w:val="24"/>
        </w:rPr>
        <w:t xml:space="preserve"> sus partes, </w:t>
      </w:r>
      <w:r w:rsidR="00055C3A" w:rsidRPr="00E126BF">
        <w:rPr>
          <w:rFonts w:ascii="Arial" w:hAnsi="Arial" w:cs="Arial"/>
          <w:sz w:val="24"/>
          <w:szCs w:val="24"/>
        </w:rPr>
        <w:t>así</w:t>
      </w:r>
      <w:r w:rsidR="001D67DC" w:rsidRPr="00E126BF">
        <w:rPr>
          <w:rFonts w:ascii="Arial" w:hAnsi="Arial" w:cs="Arial"/>
          <w:sz w:val="24"/>
          <w:szCs w:val="24"/>
        </w:rPr>
        <w:t xml:space="preserve"> funciona la realidad compleja; cada </w:t>
      </w:r>
      <w:r w:rsidR="00055C3A" w:rsidRPr="00E126BF">
        <w:rPr>
          <w:rFonts w:ascii="Arial" w:hAnsi="Arial" w:cs="Arial"/>
          <w:sz w:val="24"/>
          <w:szCs w:val="24"/>
        </w:rPr>
        <w:t>escenario</w:t>
      </w:r>
      <w:r w:rsidR="001D67DC" w:rsidRPr="00E126BF">
        <w:rPr>
          <w:rFonts w:ascii="Arial" w:hAnsi="Arial" w:cs="Arial"/>
          <w:sz w:val="24"/>
          <w:szCs w:val="24"/>
        </w:rPr>
        <w:t xml:space="preserve">, cada espacio educativo, cada lugar formativo es </w:t>
      </w:r>
      <w:r w:rsidR="00055C3A" w:rsidRPr="00E126BF">
        <w:rPr>
          <w:rFonts w:ascii="Arial" w:hAnsi="Arial" w:cs="Arial"/>
          <w:sz w:val="24"/>
          <w:szCs w:val="24"/>
        </w:rPr>
        <w:t>diferente</w:t>
      </w:r>
      <w:r w:rsidR="001D67DC" w:rsidRPr="00E126BF">
        <w:rPr>
          <w:rFonts w:ascii="Arial" w:hAnsi="Arial" w:cs="Arial"/>
          <w:sz w:val="24"/>
          <w:szCs w:val="24"/>
        </w:rPr>
        <w:t xml:space="preserve"> y eso le permite </w:t>
      </w:r>
      <w:r w:rsidR="00055C3A" w:rsidRPr="00E126BF">
        <w:rPr>
          <w:rFonts w:ascii="Arial" w:hAnsi="Arial" w:cs="Arial"/>
          <w:sz w:val="24"/>
          <w:szCs w:val="24"/>
        </w:rPr>
        <w:t>visualizarlo</w:t>
      </w:r>
      <w:r w:rsidR="001D67DC" w:rsidRPr="00E126BF">
        <w:rPr>
          <w:rFonts w:ascii="Arial" w:hAnsi="Arial" w:cs="Arial"/>
          <w:sz w:val="24"/>
          <w:szCs w:val="24"/>
        </w:rPr>
        <w:t xml:space="preserve"> de otra manera en </w:t>
      </w:r>
      <w:r w:rsidR="00055C3A" w:rsidRPr="00E126BF">
        <w:rPr>
          <w:rFonts w:ascii="Arial" w:hAnsi="Arial" w:cs="Arial"/>
          <w:sz w:val="24"/>
          <w:szCs w:val="24"/>
        </w:rPr>
        <w:t>comparación</w:t>
      </w:r>
      <w:r w:rsidR="001D67DC" w:rsidRPr="00E126BF">
        <w:rPr>
          <w:rFonts w:ascii="Arial" w:hAnsi="Arial" w:cs="Arial"/>
          <w:sz w:val="24"/>
          <w:szCs w:val="24"/>
        </w:rPr>
        <w:t xml:space="preserve"> con otros, y de hecho organizarlo. Cada momento pedagógico </w:t>
      </w:r>
      <w:r w:rsidR="00055C3A" w:rsidRPr="00E126BF">
        <w:rPr>
          <w:rFonts w:ascii="Arial" w:hAnsi="Arial" w:cs="Arial"/>
          <w:sz w:val="24"/>
          <w:szCs w:val="24"/>
        </w:rPr>
        <w:t>universitario</w:t>
      </w:r>
      <w:r w:rsidR="001D67DC" w:rsidRPr="00E126BF">
        <w:rPr>
          <w:rFonts w:ascii="Arial" w:hAnsi="Arial" w:cs="Arial"/>
          <w:sz w:val="24"/>
          <w:szCs w:val="24"/>
        </w:rPr>
        <w:t xml:space="preserve"> es único, </w:t>
      </w:r>
      <w:r w:rsidR="00055C3A" w:rsidRPr="00E126BF">
        <w:rPr>
          <w:rFonts w:ascii="Arial" w:hAnsi="Arial" w:cs="Arial"/>
          <w:sz w:val="24"/>
          <w:szCs w:val="24"/>
        </w:rPr>
        <w:t>s</w:t>
      </w:r>
      <w:r w:rsidR="001D67DC" w:rsidRPr="00E126BF">
        <w:rPr>
          <w:rFonts w:ascii="Arial" w:hAnsi="Arial" w:cs="Arial"/>
          <w:sz w:val="24"/>
          <w:szCs w:val="24"/>
        </w:rPr>
        <w:t>u</w:t>
      </w:r>
      <w:r w:rsidR="00055C3A" w:rsidRPr="00E126BF">
        <w:rPr>
          <w:rFonts w:ascii="Arial" w:hAnsi="Arial" w:cs="Arial"/>
          <w:sz w:val="24"/>
          <w:szCs w:val="24"/>
        </w:rPr>
        <w:t>s</w:t>
      </w:r>
      <w:r w:rsidR="001D67DC" w:rsidRPr="00E126BF">
        <w:rPr>
          <w:rFonts w:ascii="Arial" w:hAnsi="Arial" w:cs="Arial"/>
          <w:sz w:val="24"/>
          <w:szCs w:val="24"/>
        </w:rPr>
        <w:t xml:space="preserve"> estudiantes, sus docentes, sus contextos son tan variados que desde la diversidad debemos </w:t>
      </w:r>
      <w:r w:rsidR="00055C3A" w:rsidRPr="00E126BF">
        <w:rPr>
          <w:rFonts w:ascii="Arial" w:hAnsi="Arial" w:cs="Arial"/>
          <w:sz w:val="24"/>
          <w:szCs w:val="24"/>
        </w:rPr>
        <w:t>plantear</w:t>
      </w:r>
      <w:r w:rsidR="001D67DC" w:rsidRPr="00E126BF">
        <w:rPr>
          <w:rFonts w:ascii="Arial" w:hAnsi="Arial" w:cs="Arial"/>
          <w:sz w:val="24"/>
          <w:szCs w:val="24"/>
        </w:rPr>
        <w:t xml:space="preserve"> formas de abordarlo. </w:t>
      </w:r>
      <w:r w:rsidR="00055C3A" w:rsidRPr="00E126BF">
        <w:rPr>
          <w:rFonts w:ascii="Arial" w:hAnsi="Arial" w:cs="Arial"/>
          <w:sz w:val="24"/>
          <w:szCs w:val="24"/>
        </w:rPr>
        <w:t>En palabras de Morín (2007): “el contexto y el objeto tienen una relación simbiótica que une las partes y el todo... lo llama el “tejido interdependiente, interactivo e inter-retroactivo entre las partes y el todo”; así como nuestra mente es capaz de separar las partes de un todo, como una condición natural del ser racional del hombre, debemos aprender a entrelazarlas nuevamente y verlas como un todo para darle profundidad a la mirada compleja en la que vivimos y educamos; esta circunstancia nos permite ver cada situación como única y afrontarla a su manera, no se repiten los  momentos o episodios, y las respuestas de enfrentarlos tampoco se frecuentan.</w:t>
      </w:r>
    </w:p>
    <w:p w14:paraId="74AA0CCD" w14:textId="7D4CB2C4" w:rsidR="00124EED" w:rsidRPr="00E126BF" w:rsidRDefault="002D4D77"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w:t>
      </w:r>
      <w:r w:rsidR="00FC1E8C" w:rsidRPr="00E126BF">
        <w:rPr>
          <w:rFonts w:ascii="Arial" w:hAnsi="Arial" w:cs="Arial"/>
          <w:sz w:val="24"/>
          <w:szCs w:val="24"/>
        </w:rPr>
        <w:t>l principio hologramático</w:t>
      </w:r>
      <w:r w:rsidR="00055C3A" w:rsidRPr="00E126BF">
        <w:rPr>
          <w:rFonts w:ascii="Arial" w:hAnsi="Arial" w:cs="Arial"/>
          <w:sz w:val="24"/>
          <w:szCs w:val="24"/>
        </w:rPr>
        <w:t xml:space="preserve">, </w:t>
      </w:r>
      <w:r w:rsidR="00124EED" w:rsidRPr="00E126BF">
        <w:rPr>
          <w:rFonts w:ascii="Arial" w:hAnsi="Arial" w:cs="Arial"/>
          <w:sz w:val="24"/>
          <w:szCs w:val="24"/>
        </w:rPr>
        <w:t xml:space="preserve">Morín propone estudiar la realidad desde la visión de un holograma, donde las partes son tan importantes como el todo. La hologramática nos permite visualizar el todo desde el entendimiento de cada parte que lo conforma, sin desconectar sino percibiendo sus conexiones e interconexiones para comprenderlo. En la educación universitaria, el principio hologramático ha sido un tanto difícil de mantener, pues siempre vemos al estudiante como un ser individual, sin ningún tipo de relación emocional que lo una a un contexto familiar, social, y esto permite tener una visión donde la pedagogía utilizada no concuerde con la idea general de Morín con respecto a la educación; cambiar la manera de ver a este estudiante, que desde los niveles educativos anteriores lo vemos junto a una familia, y al llegar a la </w:t>
      </w:r>
      <w:r w:rsidR="00124EED" w:rsidRPr="00E126BF">
        <w:rPr>
          <w:rFonts w:ascii="Arial" w:hAnsi="Arial" w:cs="Arial"/>
          <w:sz w:val="24"/>
          <w:szCs w:val="24"/>
        </w:rPr>
        <w:lastRenderedPageBreak/>
        <w:t xml:space="preserve">universidad lo visualizamos solo, sin ningún tipo de vinculación, nos hace ir erróneamente a una formación académica que no de respuesta a la complejidad de la realidad donde se sumerge como profesional, y su estilo de pensamiento formado desde la </w:t>
      </w:r>
      <w:r w:rsidR="00844914" w:rsidRPr="00E126BF">
        <w:rPr>
          <w:rFonts w:ascii="Arial" w:hAnsi="Arial" w:cs="Arial"/>
          <w:sz w:val="24"/>
          <w:szCs w:val="24"/>
        </w:rPr>
        <w:t>facultad</w:t>
      </w:r>
      <w:r w:rsidR="00124EED" w:rsidRPr="00E126BF">
        <w:rPr>
          <w:rFonts w:ascii="Arial" w:hAnsi="Arial" w:cs="Arial"/>
          <w:sz w:val="24"/>
          <w:szCs w:val="24"/>
        </w:rPr>
        <w:t xml:space="preserve"> no concuerde con la</w:t>
      </w:r>
      <w:r w:rsidR="00844914">
        <w:rPr>
          <w:rFonts w:ascii="Arial" w:hAnsi="Arial" w:cs="Arial"/>
          <w:sz w:val="24"/>
          <w:szCs w:val="24"/>
        </w:rPr>
        <w:t xml:space="preserve"> generación de conocimiento par</w:t>
      </w:r>
      <w:r w:rsidR="00124EED" w:rsidRPr="00E126BF">
        <w:rPr>
          <w:rFonts w:ascii="Arial" w:hAnsi="Arial" w:cs="Arial"/>
          <w:sz w:val="24"/>
          <w:szCs w:val="24"/>
        </w:rPr>
        <w:t>a</w:t>
      </w:r>
      <w:r w:rsidR="00844914">
        <w:rPr>
          <w:rFonts w:ascii="Arial" w:hAnsi="Arial" w:cs="Arial"/>
          <w:sz w:val="24"/>
          <w:szCs w:val="24"/>
        </w:rPr>
        <w:t xml:space="preserve"> su contribución social y humana</w:t>
      </w:r>
      <w:r w:rsidR="00124EED" w:rsidRPr="00E126BF">
        <w:rPr>
          <w:rFonts w:ascii="Arial" w:hAnsi="Arial" w:cs="Arial"/>
          <w:sz w:val="24"/>
          <w:szCs w:val="24"/>
        </w:rPr>
        <w:t>.</w:t>
      </w:r>
    </w:p>
    <w:p w14:paraId="27EADD57" w14:textId="65DEB9D7" w:rsidR="002D4D77" w:rsidRPr="00E126BF" w:rsidRDefault="00FC1E8C"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 xml:space="preserve">El principio de </w:t>
      </w:r>
      <w:proofErr w:type="spellStart"/>
      <w:r w:rsidRPr="00E126BF">
        <w:rPr>
          <w:rFonts w:ascii="Arial" w:hAnsi="Arial" w:cs="Arial"/>
          <w:sz w:val="24"/>
          <w:szCs w:val="24"/>
        </w:rPr>
        <w:t>bluque</w:t>
      </w:r>
      <w:proofErr w:type="spellEnd"/>
      <w:r w:rsidRPr="00E126BF">
        <w:rPr>
          <w:rFonts w:ascii="Arial" w:hAnsi="Arial" w:cs="Arial"/>
          <w:sz w:val="24"/>
          <w:szCs w:val="24"/>
        </w:rPr>
        <w:t xml:space="preserve"> retroactivo o retroalimentación</w:t>
      </w:r>
      <w:r w:rsidR="00B476F6" w:rsidRPr="00E126BF">
        <w:rPr>
          <w:rFonts w:ascii="Arial" w:hAnsi="Arial" w:cs="Arial"/>
          <w:sz w:val="24"/>
          <w:szCs w:val="24"/>
        </w:rPr>
        <w:t>, un elemento que se nos permite desde</w:t>
      </w:r>
      <w:r w:rsidR="00DF61F3" w:rsidRPr="00E126BF">
        <w:rPr>
          <w:rFonts w:ascii="Arial" w:hAnsi="Arial" w:cs="Arial"/>
          <w:sz w:val="24"/>
          <w:szCs w:val="24"/>
        </w:rPr>
        <w:t xml:space="preserve"> el diálogo</w:t>
      </w:r>
      <w:r w:rsidR="00B476F6" w:rsidRPr="00E126BF">
        <w:rPr>
          <w:rFonts w:ascii="Arial" w:hAnsi="Arial" w:cs="Arial"/>
          <w:sz w:val="24"/>
          <w:szCs w:val="24"/>
        </w:rPr>
        <w:t xml:space="preserve">, el encuentro con el otro, y que nos enriquece nuestro </w:t>
      </w:r>
      <w:r w:rsidR="00DF61F3" w:rsidRPr="00E126BF">
        <w:rPr>
          <w:rFonts w:ascii="Arial" w:hAnsi="Arial" w:cs="Arial"/>
          <w:sz w:val="24"/>
          <w:szCs w:val="24"/>
        </w:rPr>
        <w:t>conocimiento</w:t>
      </w:r>
      <w:r w:rsidR="00B476F6" w:rsidRPr="00E126BF">
        <w:rPr>
          <w:rFonts w:ascii="Arial" w:hAnsi="Arial" w:cs="Arial"/>
          <w:sz w:val="24"/>
          <w:szCs w:val="24"/>
        </w:rPr>
        <w:t xml:space="preserve"> con el del otro pero sin perder</w:t>
      </w:r>
      <w:r w:rsidR="00DF61F3" w:rsidRPr="00E126BF">
        <w:rPr>
          <w:rFonts w:ascii="Arial" w:hAnsi="Arial" w:cs="Arial"/>
          <w:sz w:val="24"/>
          <w:szCs w:val="24"/>
        </w:rPr>
        <w:t xml:space="preserve"> mi propia visión</w:t>
      </w:r>
      <w:r w:rsidR="00B476F6" w:rsidRPr="00E126BF">
        <w:rPr>
          <w:rFonts w:ascii="Arial" w:hAnsi="Arial" w:cs="Arial"/>
          <w:sz w:val="24"/>
          <w:szCs w:val="24"/>
        </w:rPr>
        <w:t xml:space="preserve"> y </w:t>
      </w:r>
      <w:r w:rsidR="00DF61F3" w:rsidRPr="00E126BF">
        <w:rPr>
          <w:rFonts w:ascii="Arial" w:hAnsi="Arial" w:cs="Arial"/>
          <w:sz w:val="24"/>
          <w:szCs w:val="24"/>
        </w:rPr>
        <w:t>percepción</w:t>
      </w:r>
      <w:r w:rsidR="00B476F6" w:rsidRPr="00E126BF">
        <w:rPr>
          <w:rFonts w:ascii="Arial" w:hAnsi="Arial" w:cs="Arial"/>
          <w:sz w:val="24"/>
          <w:szCs w:val="24"/>
        </w:rPr>
        <w:t xml:space="preserve">, la </w:t>
      </w:r>
      <w:r w:rsidR="00DF61F3" w:rsidRPr="00E126BF">
        <w:rPr>
          <w:rFonts w:ascii="Arial" w:hAnsi="Arial" w:cs="Arial"/>
          <w:sz w:val="24"/>
          <w:szCs w:val="24"/>
        </w:rPr>
        <w:t>complejidad</w:t>
      </w:r>
      <w:r w:rsidR="00B476F6" w:rsidRPr="00E126BF">
        <w:rPr>
          <w:rFonts w:ascii="Arial" w:hAnsi="Arial" w:cs="Arial"/>
          <w:sz w:val="24"/>
          <w:szCs w:val="24"/>
        </w:rPr>
        <w:t xml:space="preserve"> no</w:t>
      </w:r>
      <w:r w:rsidR="00DF61F3" w:rsidRPr="00E126BF">
        <w:rPr>
          <w:rFonts w:ascii="Arial" w:hAnsi="Arial" w:cs="Arial"/>
          <w:sz w:val="24"/>
          <w:szCs w:val="24"/>
        </w:rPr>
        <w:t>s</w:t>
      </w:r>
      <w:r w:rsidR="00B476F6" w:rsidRPr="00E126BF">
        <w:rPr>
          <w:rFonts w:ascii="Arial" w:hAnsi="Arial" w:cs="Arial"/>
          <w:sz w:val="24"/>
          <w:szCs w:val="24"/>
        </w:rPr>
        <w:t xml:space="preserve"> </w:t>
      </w:r>
      <w:r w:rsidR="00844914" w:rsidRPr="00E126BF">
        <w:rPr>
          <w:rFonts w:ascii="Arial" w:hAnsi="Arial" w:cs="Arial"/>
          <w:sz w:val="24"/>
          <w:szCs w:val="24"/>
        </w:rPr>
        <w:t>admite</w:t>
      </w:r>
      <w:r w:rsidR="00B476F6" w:rsidRPr="00E126BF">
        <w:rPr>
          <w:rFonts w:ascii="Arial" w:hAnsi="Arial" w:cs="Arial"/>
          <w:sz w:val="24"/>
          <w:szCs w:val="24"/>
        </w:rPr>
        <w:t xml:space="preserve"> </w:t>
      </w:r>
      <w:r w:rsidR="00DF61F3" w:rsidRPr="00E126BF">
        <w:rPr>
          <w:rFonts w:ascii="Arial" w:hAnsi="Arial" w:cs="Arial"/>
          <w:sz w:val="24"/>
          <w:szCs w:val="24"/>
        </w:rPr>
        <w:t>retroalimentar</w:t>
      </w:r>
      <w:r w:rsidR="00B476F6" w:rsidRPr="00E126BF">
        <w:rPr>
          <w:rFonts w:ascii="Arial" w:hAnsi="Arial" w:cs="Arial"/>
          <w:sz w:val="24"/>
          <w:szCs w:val="24"/>
        </w:rPr>
        <w:t xml:space="preserve"> nuestro </w:t>
      </w:r>
      <w:r w:rsidR="00DF61F3" w:rsidRPr="00E126BF">
        <w:rPr>
          <w:rFonts w:ascii="Arial" w:hAnsi="Arial" w:cs="Arial"/>
          <w:sz w:val="24"/>
          <w:szCs w:val="24"/>
        </w:rPr>
        <w:t>saber</w:t>
      </w:r>
      <w:r w:rsidR="00B476F6" w:rsidRPr="00E126BF">
        <w:rPr>
          <w:rFonts w:ascii="Arial" w:hAnsi="Arial" w:cs="Arial"/>
          <w:sz w:val="24"/>
          <w:szCs w:val="24"/>
        </w:rPr>
        <w:t xml:space="preserve"> porque cada uno de nosotros desde su ciencia base </w:t>
      </w:r>
      <w:r w:rsidR="00DF61F3" w:rsidRPr="00E126BF">
        <w:rPr>
          <w:rFonts w:ascii="Arial" w:hAnsi="Arial" w:cs="Arial"/>
          <w:sz w:val="24"/>
          <w:szCs w:val="24"/>
        </w:rPr>
        <w:t>contribuye</w:t>
      </w:r>
      <w:r w:rsidR="00B476F6" w:rsidRPr="00E126BF">
        <w:rPr>
          <w:rFonts w:ascii="Arial" w:hAnsi="Arial" w:cs="Arial"/>
          <w:sz w:val="24"/>
          <w:szCs w:val="24"/>
        </w:rPr>
        <w:t xml:space="preserve"> en algún tema en particular, nos encontramos y reencontramos desde una situación pero cada uno genera su propia matriz </w:t>
      </w:r>
      <w:r w:rsidR="00DF61F3" w:rsidRPr="00E126BF">
        <w:rPr>
          <w:rFonts w:ascii="Arial" w:hAnsi="Arial" w:cs="Arial"/>
          <w:sz w:val="24"/>
          <w:szCs w:val="24"/>
        </w:rPr>
        <w:t>para contribuir a la sociedad.</w:t>
      </w:r>
    </w:p>
    <w:p w14:paraId="7F9B84CF" w14:textId="4F230664" w:rsidR="00D01C32" w:rsidRPr="00E126BF" w:rsidRDefault="00FC1E8C"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El</w:t>
      </w:r>
      <w:r w:rsidR="002D4D77" w:rsidRPr="00E126BF">
        <w:rPr>
          <w:rFonts w:ascii="Arial" w:hAnsi="Arial" w:cs="Arial"/>
          <w:sz w:val="24"/>
          <w:szCs w:val="24"/>
        </w:rPr>
        <w:t xml:space="preserve"> principio del </w:t>
      </w:r>
      <w:proofErr w:type="spellStart"/>
      <w:r w:rsidR="002D4D77" w:rsidRPr="00E126BF">
        <w:rPr>
          <w:rFonts w:ascii="Arial" w:hAnsi="Arial" w:cs="Arial"/>
          <w:sz w:val="24"/>
          <w:szCs w:val="24"/>
        </w:rPr>
        <w:t>bluque</w:t>
      </w:r>
      <w:proofErr w:type="spellEnd"/>
      <w:r w:rsidR="002D4D77" w:rsidRPr="00E126BF">
        <w:rPr>
          <w:rFonts w:ascii="Arial" w:hAnsi="Arial" w:cs="Arial"/>
          <w:sz w:val="24"/>
          <w:szCs w:val="24"/>
        </w:rPr>
        <w:t xml:space="preserve"> recursivo</w:t>
      </w:r>
      <w:r w:rsidR="00D01C32" w:rsidRPr="00E126BF">
        <w:rPr>
          <w:rFonts w:ascii="Arial" w:hAnsi="Arial" w:cs="Arial"/>
          <w:sz w:val="24"/>
          <w:szCs w:val="24"/>
        </w:rPr>
        <w:t xml:space="preserve">, puntualiza lo que sucede entre el conocimiento y la realidad, es decir, el último paso para comenzar nuevamente el proceso con el primer </w:t>
      </w:r>
      <w:r w:rsidR="00DF61F3" w:rsidRPr="00E126BF">
        <w:rPr>
          <w:rFonts w:ascii="Arial" w:hAnsi="Arial" w:cs="Arial"/>
          <w:sz w:val="24"/>
          <w:szCs w:val="24"/>
        </w:rPr>
        <w:t>paso,</w:t>
      </w:r>
      <w:r w:rsidR="00D01C32" w:rsidRPr="00E126BF">
        <w:rPr>
          <w:rFonts w:ascii="Arial" w:hAnsi="Arial" w:cs="Arial"/>
          <w:sz w:val="24"/>
          <w:szCs w:val="24"/>
        </w:rPr>
        <w:t xml:space="preserve"> pero con la información aprendida en el proceso que termina. Para Morín (2007), la recursividad es uno de “los modos de pensar que […] permitirían concebir que una misma cosa pueda ser causada y causante, ayudada y ayudantes, mediata e inmediata” (p. 28). La </w:t>
      </w:r>
      <w:r w:rsidR="00B476F6" w:rsidRPr="00E126BF">
        <w:rPr>
          <w:rFonts w:ascii="Arial" w:hAnsi="Arial" w:cs="Arial"/>
          <w:sz w:val="24"/>
          <w:szCs w:val="24"/>
        </w:rPr>
        <w:t>realidad se asimil</w:t>
      </w:r>
      <w:r w:rsidR="00D01C32" w:rsidRPr="00E126BF">
        <w:rPr>
          <w:rFonts w:ascii="Arial" w:hAnsi="Arial" w:cs="Arial"/>
          <w:sz w:val="24"/>
          <w:szCs w:val="24"/>
        </w:rPr>
        <w:t xml:space="preserve">a como una cadena, donde cada </w:t>
      </w:r>
      <w:r w:rsidR="00B476F6" w:rsidRPr="00E126BF">
        <w:rPr>
          <w:rFonts w:ascii="Arial" w:hAnsi="Arial" w:cs="Arial"/>
          <w:sz w:val="24"/>
          <w:szCs w:val="24"/>
        </w:rPr>
        <w:t>situación</w:t>
      </w:r>
      <w:r w:rsidR="00844914">
        <w:rPr>
          <w:rFonts w:ascii="Arial" w:hAnsi="Arial" w:cs="Arial"/>
          <w:sz w:val="24"/>
          <w:szCs w:val="24"/>
        </w:rPr>
        <w:t xml:space="preserve"> es influenciada por otra</w:t>
      </w:r>
      <w:r w:rsidR="00D01C32" w:rsidRPr="00E126BF">
        <w:rPr>
          <w:rFonts w:ascii="Arial" w:hAnsi="Arial" w:cs="Arial"/>
          <w:sz w:val="24"/>
          <w:szCs w:val="24"/>
        </w:rPr>
        <w:t xml:space="preserve">, y </w:t>
      </w:r>
      <w:r w:rsidR="00B476F6" w:rsidRPr="00E126BF">
        <w:rPr>
          <w:rFonts w:ascii="Arial" w:hAnsi="Arial" w:cs="Arial"/>
          <w:sz w:val="24"/>
          <w:szCs w:val="24"/>
        </w:rPr>
        <w:t>esto</w:t>
      </w:r>
      <w:r w:rsidR="00D01C32" w:rsidRPr="00E126BF">
        <w:rPr>
          <w:rFonts w:ascii="Arial" w:hAnsi="Arial" w:cs="Arial"/>
          <w:sz w:val="24"/>
          <w:szCs w:val="24"/>
        </w:rPr>
        <w:t xml:space="preserve"> genera la gran diversidad de </w:t>
      </w:r>
      <w:r w:rsidR="00B476F6" w:rsidRPr="00E126BF">
        <w:rPr>
          <w:rFonts w:ascii="Arial" w:hAnsi="Arial" w:cs="Arial"/>
          <w:sz w:val="24"/>
          <w:szCs w:val="24"/>
        </w:rPr>
        <w:t>episodios</w:t>
      </w:r>
      <w:r w:rsidR="00D01C32" w:rsidRPr="00E126BF">
        <w:rPr>
          <w:rFonts w:ascii="Arial" w:hAnsi="Arial" w:cs="Arial"/>
          <w:sz w:val="24"/>
          <w:szCs w:val="24"/>
        </w:rPr>
        <w:t xml:space="preserve"> complejos que </w:t>
      </w:r>
      <w:r w:rsidR="00B476F6" w:rsidRPr="00E126BF">
        <w:rPr>
          <w:rFonts w:ascii="Arial" w:hAnsi="Arial" w:cs="Arial"/>
          <w:sz w:val="24"/>
          <w:szCs w:val="24"/>
        </w:rPr>
        <w:t>experimentamos</w:t>
      </w:r>
      <w:r w:rsidR="00D01C32" w:rsidRPr="00E126BF">
        <w:rPr>
          <w:rFonts w:ascii="Arial" w:hAnsi="Arial" w:cs="Arial"/>
          <w:sz w:val="24"/>
          <w:szCs w:val="24"/>
        </w:rPr>
        <w:t xml:space="preserve">. Desde la educación universitaria, la formación del estudiante que </w:t>
      </w:r>
      <w:r w:rsidR="00B476F6" w:rsidRPr="00E126BF">
        <w:rPr>
          <w:rFonts w:ascii="Arial" w:hAnsi="Arial" w:cs="Arial"/>
          <w:sz w:val="24"/>
          <w:szCs w:val="24"/>
        </w:rPr>
        <w:t>contribuye</w:t>
      </w:r>
      <w:r w:rsidR="00D01C32" w:rsidRPr="00E126BF">
        <w:rPr>
          <w:rFonts w:ascii="Arial" w:hAnsi="Arial" w:cs="Arial"/>
          <w:sz w:val="24"/>
          <w:szCs w:val="24"/>
        </w:rPr>
        <w:t xml:space="preserve"> a la </w:t>
      </w:r>
      <w:r w:rsidR="00B476F6" w:rsidRPr="00E126BF">
        <w:rPr>
          <w:rFonts w:ascii="Arial" w:hAnsi="Arial" w:cs="Arial"/>
          <w:sz w:val="24"/>
          <w:szCs w:val="24"/>
        </w:rPr>
        <w:t>sociedad</w:t>
      </w:r>
      <w:r w:rsidR="00D01C32" w:rsidRPr="00E126BF">
        <w:rPr>
          <w:rFonts w:ascii="Arial" w:hAnsi="Arial" w:cs="Arial"/>
          <w:sz w:val="24"/>
          <w:szCs w:val="24"/>
        </w:rPr>
        <w:t xml:space="preserve"> a través de su </w:t>
      </w:r>
      <w:r w:rsidR="00B476F6" w:rsidRPr="00E126BF">
        <w:rPr>
          <w:rFonts w:ascii="Arial" w:hAnsi="Arial" w:cs="Arial"/>
          <w:sz w:val="24"/>
          <w:szCs w:val="24"/>
        </w:rPr>
        <w:t>acción</w:t>
      </w:r>
      <w:r w:rsidR="00D01C32" w:rsidRPr="00E126BF">
        <w:rPr>
          <w:rFonts w:ascii="Arial" w:hAnsi="Arial" w:cs="Arial"/>
          <w:sz w:val="24"/>
          <w:szCs w:val="24"/>
        </w:rPr>
        <w:t xml:space="preserve"> </w:t>
      </w:r>
      <w:r w:rsidR="00B476F6" w:rsidRPr="00E126BF">
        <w:rPr>
          <w:rFonts w:ascii="Arial" w:hAnsi="Arial" w:cs="Arial"/>
          <w:sz w:val="24"/>
          <w:szCs w:val="24"/>
        </w:rPr>
        <w:t>profesional</w:t>
      </w:r>
      <w:r w:rsidR="00D01C32" w:rsidRPr="00E126BF">
        <w:rPr>
          <w:rFonts w:ascii="Arial" w:hAnsi="Arial" w:cs="Arial"/>
          <w:sz w:val="24"/>
          <w:szCs w:val="24"/>
        </w:rPr>
        <w:t xml:space="preserve">, pero la </w:t>
      </w:r>
      <w:r w:rsidR="00B476F6" w:rsidRPr="00E126BF">
        <w:rPr>
          <w:rFonts w:ascii="Arial" w:hAnsi="Arial" w:cs="Arial"/>
          <w:sz w:val="24"/>
          <w:szCs w:val="24"/>
        </w:rPr>
        <w:t>tarea</w:t>
      </w:r>
      <w:r w:rsidR="00D01C32" w:rsidRPr="00E126BF">
        <w:rPr>
          <w:rFonts w:ascii="Arial" w:hAnsi="Arial" w:cs="Arial"/>
          <w:sz w:val="24"/>
          <w:szCs w:val="24"/>
        </w:rPr>
        <w:t xml:space="preserve"> de esta </w:t>
      </w:r>
      <w:r w:rsidR="00B476F6" w:rsidRPr="00E126BF">
        <w:rPr>
          <w:rFonts w:ascii="Arial" w:hAnsi="Arial" w:cs="Arial"/>
          <w:sz w:val="24"/>
          <w:szCs w:val="24"/>
        </w:rPr>
        <w:t>sociedad</w:t>
      </w:r>
      <w:r w:rsidR="00D01C32" w:rsidRPr="00E126BF">
        <w:rPr>
          <w:rFonts w:ascii="Arial" w:hAnsi="Arial" w:cs="Arial"/>
          <w:sz w:val="24"/>
          <w:szCs w:val="24"/>
        </w:rPr>
        <w:t xml:space="preserve"> para generar en ese profesional las </w:t>
      </w:r>
      <w:r w:rsidR="00B476F6" w:rsidRPr="00E126BF">
        <w:rPr>
          <w:rFonts w:ascii="Arial" w:hAnsi="Arial" w:cs="Arial"/>
          <w:sz w:val="24"/>
          <w:szCs w:val="24"/>
        </w:rPr>
        <w:t>capacidades</w:t>
      </w:r>
      <w:r w:rsidR="00D01C32" w:rsidRPr="00E126BF">
        <w:rPr>
          <w:rFonts w:ascii="Arial" w:hAnsi="Arial" w:cs="Arial"/>
          <w:sz w:val="24"/>
          <w:szCs w:val="24"/>
        </w:rPr>
        <w:t xml:space="preserve"> </w:t>
      </w:r>
      <w:r w:rsidR="00B476F6" w:rsidRPr="00E126BF">
        <w:rPr>
          <w:rFonts w:ascii="Arial" w:hAnsi="Arial" w:cs="Arial"/>
          <w:sz w:val="24"/>
          <w:szCs w:val="24"/>
        </w:rPr>
        <w:t>necesarias</w:t>
      </w:r>
      <w:r w:rsidR="00D01C32" w:rsidRPr="00E126BF">
        <w:rPr>
          <w:rFonts w:ascii="Arial" w:hAnsi="Arial" w:cs="Arial"/>
          <w:sz w:val="24"/>
          <w:szCs w:val="24"/>
        </w:rPr>
        <w:t xml:space="preserve"> </w:t>
      </w:r>
      <w:r w:rsidR="00B476F6" w:rsidRPr="00E126BF">
        <w:rPr>
          <w:rFonts w:ascii="Arial" w:hAnsi="Arial" w:cs="Arial"/>
          <w:sz w:val="24"/>
          <w:szCs w:val="24"/>
        </w:rPr>
        <w:t>de</w:t>
      </w:r>
      <w:r w:rsidR="00D01C32" w:rsidRPr="00E126BF">
        <w:rPr>
          <w:rFonts w:ascii="Arial" w:hAnsi="Arial" w:cs="Arial"/>
          <w:sz w:val="24"/>
          <w:szCs w:val="24"/>
        </w:rPr>
        <w:t xml:space="preserve"> dar </w:t>
      </w:r>
      <w:r w:rsidR="00B476F6" w:rsidRPr="00E126BF">
        <w:rPr>
          <w:rFonts w:ascii="Arial" w:hAnsi="Arial" w:cs="Arial"/>
          <w:sz w:val="24"/>
          <w:szCs w:val="24"/>
        </w:rPr>
        <w:t>respuestas</w:t>
      </w:r>
      <w:r w:rsidR="00D01C32" w:rsidRPr="00E126BF">
        <w:rPr>
          <w:rFonts w:ascii="Arial" w:hAnsi="Arial" w:cs="Arial"/>
          <w:sz w:val="24"/>
          <w:szCs w:val="24"/>
        </w:rPr>
        <w:t xml:space="preserve"> a las </w:t>
      </w:r>
      <w:r w:rsidR="00B476F6" w:rsidRPr="00E126BF">
        <w:rPr>
          <w:rFonts w:ascii="Arial" w:hAnsi="Arial" w:cs="Arial"/>
          <w:sz w:val="24"/>
          <w:szCs w:val="24"/>
        </w:rPr>
        <w:t>situaciones</w:t>
      </w:r>
      <w:r w:rsidR="00D01C32" w:rsidRPr="00E126BF">
        <w:rPr>
          <w:rFonts w:ascii="Arial" w:hAnsi="Arial" w:cs="Arial"/>
          <w:sz w:val="24"/>
          <w:szCs w:val="24"/>
        </w:rPr>
        <w:t xml:space="preserve"> </w:t>
      </w:r>
      <w:r w:rsidR="00B476F6" w:rsidRPr="00E126BF">
        <w:rPr>
          <w:rFonts w:ascii="Arial" w:hAnsi="Arial" w:cs="Arial"/>
          <w:sz w:val="24"/>
          <w:szCs w:val="24"/>
        </w:rPr>
        <w:t>complejas</w:t>
      </w:r>
      <w:r w:rsidR="00D01C32" w:rsidRPr="00E126BF">
        <w:rPr>
          <w:rFonts w:ascii="Arial" w:hAnsi="Arial" w:cs="Arial"/>
          <w:sz w:val="24"/>
          <w:szCs w:val="24"/>
        </w:rPr>
        <w:t xml:space="preserve">. </w:t>
      </w:r>
    </w:p>
    <w:p w14:paraId="3AD7E528" w14:textId="05976568" w:rsidR="0099662F" w:rsidRPr="00E126BF" w:rsidRDefault="00FC1E8C"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El principio de autonomía/dependencia (auto-eco-organización)</w:t>
      </w:r>
      <w:r w:rsidR="001561A8" w:rsidRPr="00E126BF">
        <w:rPr>
          <w:rFonts w:ascii="Arial" w:hAnsi="Arial" w:cs="Arial"/>
          <w:sz w:val="24"/>
          <w:szCs w:val="24"/>
        </w:rPr>
        <w:t xml:space="preserve">, todos nuestros sentidos prestos a argumentar la comprensión e interpretación de la complejidad para adecuar nuestras acciones a las características que la definen. </w:t>
      </w:r>
      <w:r w:rsidR="0099662F" w:rsidRPr="00E126BF">
        <w:rPr>
          <w:rFonts w:ascii="Arial" w:hAnsi="Arial" w:cs="Arial"/>
          <w:sz w:val="24"/>
          <w:szCs w:val="24"/>
        </w:rPr>
        <w:t xml:space="preserve">El principio de autonomía-dependencia se basa en que el ser humano desea ser independiente sin perder su conexión con la sociedad y la cultura a la que pertenece; ya que, estas proveen “la energía, la información y la organización” (Morín, 2007). </w:t>
      </w:r>
      <w:r w:rsidR="001561A8" w:rsidRPr="00E126BF">
        <w:rPr>
          <w:rFonts w:ascii="Arial" w:hAnsi="Arial" w:cs="Arial"/>
          <w:sz w:val="24"/>
          <w:szCs w:val="24"/>
        </w:rPr>
        <w:t xml:space="preserve">El uso de la lógica, deducción, inducción para ser autónomos y tomar las decisiones </w:t>
      </w:r>
      <w:r w:rsidR="0099662F" w:rsidRPr="00E126BF">
        <w:rPr>
          <w:rFonts w:ascii="Arial" w:hAnsi="Arial" w:cs="Arial"/>
          <w:sz w:val="24"/>
          <w:szCs w:val="24"/>
        </w:rPr>
        <w:t xml:space="preserve">pertinentes en </w:t>
      </w:r>
      <w:r w:rsidR="001561A8" w:rsidRPr="00E126BF">
        <w:rPr>
          <w:rFonts w:ascii="Arial" w:hAnsi="Arial" w:cs="Arial"/>
          <w:sz w:val="24"/>
          <w:szCs w:val="24"/>
        </w:rPr>
        <w:t xml:space="preserve">el momento oportuno, que a la vez nos </w:t>
      </w:r>
      <w:r w:rsidR="0099662F" w:rsidRPr="00E126BF">
        <w:rPr>
          <w:rFonts w:ascii="Arial" w:hAnsi="Arial" w:cs="Arial"/>
          <w:sz w:val="24"/>
          <w:szCs w:val="24"/>
        </w:rPr>
        <w:t>desarrollan</w:t>
      </w:r>
      <w:r w:rsidR="001561A8" w:rsidRPr="00E126BF">
        <w:rPr>
          <w:rFonts w:ascii="Arial" w:hAnsi="Arial" w:cs="Arial"/>
          <w:sz w:val="24"/>
          <w:szCs w:val="24"/>
        </w:rPr>
        <w:t xml:space="preserve"> la inteligencia como forma de </w:t>
      </w:r>
      <w:r w:rsidR="0099662F" w:rsidRPr="00E126BF">
        <w:rPr>
          <w:rFonts w:ascii="Arial" w:hAnsi="Arial" w:cs="Arial"/>
          <w:sz w:val="24"/>
          <w:szCs w:val="24"/>
        </w:rPr>
        <w:t>supervivencia</w:t>
      </w:r>
      <w:r w:rsidR="001561A8" w:rsidRPr="00E126BF">
        <w:rPr>
          <w:rFonts w:ascii="Arial" w:hAnsi="Arial" w:cs="Arial"/>
          <w:sz w:val="24"/>
          <w:szCs w:val="24"/>
        </w:rPr>
        <w:t xml:space="preserve"> desde la incertidumbre que vivimos.</w:t>
      </w:r>
      <w:r w:rsidR="0099662F" w:rsidRPr="00E126BF">
        <w:rPr>
          <w:rFonts w:ascii="Arial" w:hAnsi="Arial" w:cs="Arial"/>
          <w:sz w:val="24"/>
          <w:szCs w:val="24"/>
        </w:rPr>
        <w:t xml:space="preserve"> Este principio lo relacionamos con las funciones básicas como ser humano y la regeneración de la realidad a partir de la complejidad.</w:t>
      </w:r>
    </w:p>
    <w:p w14:paraId="140E7DD1" w14:textId="50BC1CAF" w:rsidR="002D4D77" w:rsidRPr="00E126BF" w:rsidRDefault="002D4D77"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w:t>
      </w:r>
      <w:r w:rsidR="00FC1E8C" w:rsidRPr="00E126BF">
        <w:rPr>
          <w:rFonts w:ascii="Arial" w:hAnsi="Arial" w:cs="Arial"/>
          <w:sz w:val="24"/>
          <w:szCs w:val="24"/>
        </w:rPr>
        <w:t>l principio dialógico</w:t>
      </w:r>
      <w:r w:rsidR="001561A8" w:rsidRPr="00E126BF">
        <w:rPr>
          <w:rFonts w:ascii="Arial" w:hAnsi="Arial" w:cs="Arial"/>
          <w:sz w:val="24"/>
          <w:szCs w:val="24"/>
        </w:rPr>
        <w:t>, la conversación y el dialogo como mecanismo</w:t>
      </w:r>
      <w:r w:rsidR="00844914">
        <w:rPr>
          <w:rFonts w:ascii="Arial" w:hAnsi="Arial" w:cs="Arial"/>
          <w:sz w:val="24"/>
          <w:szCs w:val="24"/>
        </w:rPr>
        <w:t>s</w:t>
      </w:r>
      <w:r w:rsidR="001561A8" w:rsidRPr="00E126BF">
        <w:rPr>
          <w:rFonts w:ascii="Arial" w:hAnsi="Arial" w:cs="Arial"/>
          <w:sz w:val="24"/>
          <w:szCs w:val="24"/>
        </w:rPr>
        <w:t xml:space="preserve"> de aprendizaje, de enseñanza, de encuentro formativo, de generación de conocimiento, en fin, aquello que nos permite compenetrarnos y sentirnos agradados a través de una buena plática</w:t>
      </w:r>
      <w:r w:rsidR="0099662F" w:rsidRPr="00E126BF">
        <w:rPr>
          <w:rFonts w:ascii="Arial" w:hAnsi="Arial" w:cs="Arial"/>
          <w:sz w:val="24"/>
          <w:szCs w:val="24"/>
        </w:rPr>
        <w:t xml:space="preserve">. El sumergirnos en dudas, interrogantes, y desde el encuentro con el otro darles respuesta contribuye no solo al pensamiento y la inteligencia, sino además al conocimiento idóneo. </w:t>
      </w:r>
      <w:r w:rsidR="001561A8" w:rsidRPr="00E126BF">
        <w:rPr>
          <w:rFonts w:ascii="Arial" w:hAnsi="Arial" w:cs="Arial"/>
          <w:sz w:val="24"/>
          <w:szCs w:val="24"/>
        </w:rPr>
        <w:t xml:space="preserve"> </w:t>
      </w:r>
    </w:p>
    <w:p w14:paraId="6EB4025B" w14:textId="2425ECED" w:rsidR="00B476F6" w:rsidRPr="00E126BF" w:rsidRDefault="00FC1E8C" w:rsidP="00E126BF">
      <w:pPr>
        <w:pStyle w:val="Prrafodelista"/>
        <w:numPr>
          <w:ilvl w:val="0"/>
          <w:numId w:val="2"/>
        </w:numPr>
        <w:shd w:val="clear" w:color="auto" w:fill="FFFFFF"/>
        <w:tabs>
          <w:tab w:val="left" w:pos="284"/>
        </w:tabs>
        <w:spacing w:after="0" w:line="240" w:lineRule="auto"/>
        <w:ind w:left="0" w:firstLine="0"/>
        <w:jc w:val="both"/>
        <w:rPr>
          <w:rFonts w:ascii="Arial" w:hAnsi="Arial" w:cs="Arial"/>
          <w:sz w:val="24"/>
          <w:szCs w:val="24"/>
        </w:rPr>
      </w:pPr>
      <w:r w:rsidRPr="00E126BF">
        <w:rPr>
          <w:rFonts w:ascii="Arial" w:hAnsi="Arial" w:cs="Arial"/>
          <w:sz w:val="24"/>
          <w:szCs w:val="24"/>
        </w:rPr>
        <w:t>El principio del que conoce en todo conocimiento</w:t>
      </w:r>
      <w:r w:rsidR="00B476F6" w:rsidRPr="00E126BF">
        <w:rPr>
          <w:rFonts w:ascii="Arial" w:hAnsi="Arial" w:cs="Arial"/>
          <w:sz w:val="24"/>
          <w:szCs w:val="24"/>
        </w:rPr>
        <w:t>, una reconstrucción del conocimiento de acuerdo al contexto, a la cultura y al tiempo; visualizamos de acuerdo a nuestros esquemas, aunque tengamos el saber de otros. La experiencia del compañero nos sirve para complementar nuestra información, pero cada uno de nosotros la engranamos de acuerdo a nuestras propias visiones y percepciones. Cada profesional o estudiante de su ciencia base tiene una forma diferente de ver la realidad, de allí que su formación debe ser divergente atendiendo a ello.</w:t>
      </w:r>
    </w:p>
    <w:p w14:paraId="49C35CD9" w14:textId="4F4FE484" w:rsidR="00142A7E" w:rsidRPr="00E126BF" w:rsidRDefault="00564870" w:rsidP="00E126BF">
      <w:pPr>
        <w:shd w:val="clear" w:color="auto" w:fill="FFFFFF"/>
        <w:tabs>
          <w:tab w:val="left" w:pos="284"/>
          <w:tab w:val="left" w:pos="2977"/>
        </w:tabs>
        <w:spacing w:after="0" w:line="240" w:lineRule="auto"/>
        <w:ind w:firstLine="567"/>
        <w:jc w:val="both"/>
        <w:rPr>
          <w:rFonts w:ascii="Arial" w:hAnsi="Arial" w:cs="Arial"/>
          <w:sz w:val="24"/>
          <w:szCs w:val="24"/>
        </w:rPr>
      </w:pPr>
      <w:r w:rsidRPr="00E126BF">
        <w:rPr>
          <w:rFonts w:ascii="Arial" w:hAnsi="Arial" w:cs="Arial"/>
          <w:sz w:val="24"/>
          <w:szCs w:val="24"/>
        </w:rPr>
        <w:t xml:space="preserve">Debido a las debilidades en </w:t>
      </w:r>
      <w:r w:rsidR="00DD245C" w:rsidRPr="00E126BF">
        <w:rPr>
          <w:rFonts w:ascii="Arial" w:hAnsi="Arial" w:cs="Arial"/>
          <w:sz w:val="24"/>
          <w:szCs w:val="24"/>
        </w:rPr>
        <w:t>e</w:t>
      </w:r>
      <w:r w:rsidRPr="00E126BF">
        <w:rPr>
          <w:rFonts w:ascii="Arial" w:hAnsi="Arial" w:cs="Arial"/>
          <w:sz w:val="24"/>
          <w:szCs w:val="24"/>
        </w:rPr>
        <w:t xml:space="preserve">l subsistema educativo universitario, es importante </w:t>
      </w:r>
      <w:r w:rsidR="00DD245C" w:rsidRPr="00E126BF">
        <w:rPr>
          <w:rFonts w:ascii="Arial" w:hAnsi="Arial" w:cs="Arial"/>
          <w:sz w:val="24"/>
          <w:szCs w:val="24"/>
        </w:rPr>
        <w:t>destacar</w:t>
      </w:r>
      <w:r w:rsidRPr="00E126BF">
        <w:rPr>
          <w:rFonts w:ascii="Arial" w:hAnsi="Arial" w:cs="Arial"/>
          <w:sz w:val="24"/>
          <w:szCs w:val="24"/>
        </w:rPr>
        <w:t xml:space="preserve"> la </w:t>
      </w:r>
      <w:r w:rsidR="00DD245C" w:rsidRPr="00E126BF">
        <w:rPr>
          <w:rFonts w:ascii="Arial" w:hAnsi="Arial" w:cs="Arial"/>
          <w:sz w:val="24"/>
          <w:szCs w:val="24"/>
        </w:rPr>
        <w:t>complejidad</w:t>
      </w:r>
      <w:r w:rsidRPr="00E126BF">
        <w:rPr>
          <w:rFonts w:ascii="Arial" w:hAnsi="Arial" w:cs="Arial"/>
          <w:sz w:val="24"/>
          <w:szCs w:val="24"/>
        </w:rPr>
        <w:t xml:space="preserve"> como un r</w:t>
      </w:r>
      <w:r w:rsidR="00DD245C" w:rsidRPr="00E126BF">
        <w:rPr>
          <w:rFonts w:ascii="Arial" w:hAnsi="Arial" w:cs="Arial"/>
          <w:sz w:val="24"/>
          <w:szCs w:val="24"/>
        </w:rPr>
        <w:t>e</w:t>
      </w:r>
      <w:r w:rsidRPr="00E126BF">
        <w:rPr>
          <w:rFonts w:ascii="Arial" w:hAnsi="Arial" w:cs="Arial"/>
          <w:sz w:val="24"/>
          <w:szCs w:val="24"/>
        </w:rPr>
        <w:t xml:space="preserve">to que debemos asumir desde la posición de formadores, </w:t>
      </w:r>
      <w:r w:rsidR="00DD245C" w:rsidRPr="00E126BF">
        <w:rPr>
          <w:rFonts w:ascii="Arial" w:hAnsi="Arial" w:cs="Arial"/>
          <w:sz w:val="24"/>
          <w:szCs w:val="24"/>
        </w:rPr>
        <w:t>contribuyendo</w:t>
      </w:r>
      <w:r w:rsidRPr="00E126BF">
        <w:rPr>
          <w:rFonts w:ascii="Arial" w:hAnsi="Arial" w:cs="Arial"/>
          <w:sz w:val="24"/>
          <w:szCs w:val="24"/>
        </w:rPr>
        <w:t xml:space="preserve"> a </w:t>
      </w:r>
      <w:r w:rsidR="00DD245C" w:rsidRPr="00E126BF">
        <w:rPr>
          <w:rFonts w:ascii="Arial" w:hAnsi="Arial" w:cs="Arial"/>
          <w:sz w:val="24"/>
          <w:szCs w:val="24"/>
        </w:rPr>
        <w:t>entender</w:t>
      </w:r>
      <w:r w:rsidRPr="00E126BF">
        <w:rPr>
          <w:rFonts w:ascii="Arial" w:hAnsi="Arial" w:cs="Arial"/>
          <w:sz w:val="24"/>
          <w:szCs w:val="24"/>
        </w:rPr>
        <w:t xml:space="preserve"> y comprender la forma como se </w:t>
      </w:r>
      <w:r w:rsidR="00DD245C" w:rsidRPr="00E126BF">
        <w:rPr>
          <w:rFonts w:ascii="Arial" w:hAnsi="Arial" w:cs="Arial"/>
          <w:sz w:val="24"/>
          <w:szCs w:val="24"/>
        </w:rPr>
        <w:t>debe</w:t>
      </w:r>
      <w:r w:rsidRPr="00E126BF">
        <w:rPr>
          <w:rFonts w:ascii="Arial" w:hAnsi="Arial" w:cs="Arial"/>
          <w:sz w:val="24"/>
          <w:szCs w:val="24"/>
        </w:rPr>
        <w:t xml:space="preserve"> percibir </w:t>
      </w:r>
      <w:r w:rsidRPr="00E126BF">
        <w:rPr>
          <w:rFonts w:ascii="Arial" w:hAnsi="Arial" w:cs="Arial"/>
          <w:sz w:val="24"/>
          <w:szCs w:val="24"/>
        </w:rPr>
        <w:lastRenderedPageBreak/>
        <w:t xml:space="preserve">la </w:t>
      </w:r>
      <w:r w:rsidR="00DD245C" w:rsidRPr="00E126BF">
        <w:rPr>
          <w:rFonts w:ascii="Arial" w:hAnsi="Arial" w:cs="Arial"/>
          <w:sz w:val="24"/>
          <w:szCs w:val="24"/>
        </w:rPr>
        <w:t>realidad</w:t>
      </w:r>
      <w:r w:rsidRPr="00E126BF">
        <w:rPr>
          <w:rFonts w:ascii="Arial" w:hAnsi="Arial" w:cs="Arial"/>
          <w:sz w:val="24"/>
          <w:szCs w:val="24"/>
        </w:rPr>
        <w:t xml:space="preserve"> para saber enfrentarla, y formar a nuestros </w:t>
      </w:r>
      <w:r w:rsidR="00DD245C" w:rsidRPr="00E126BF">
        <w:rPr>
          <w:rFonts w:ascii="Arial" w:hAnsi="Arial" w:cs="Arial"/>
          <w:sz w:val="24"/>
          <w:szCs w:val="24"/>
        </w:rPr>
        <w:t>estudiantes</w:t>
      </w:r>
      <w:r w:rsidRPr="00E126BF">
        <w:rPr>
          <w:rFonts w:ascii="Arial" w:hAnsi="Arial" w:cs="Arial"/>
          <w:sz w:val="24"/>
          <w:szCs w:val="24"/>
        </w:rPr>
        <w:t xml:space="preserve"> para qu</w:t>
      </w:r>
      <w:r w:rsidR="00DD245C" w:rsidRPr="00E126BF">
        <w:rPr>
          <w:rFonts w:ascii="Arial" w:hAnsi="Arial" w:cs="Arial"/>
          <w:sz w:val="24"/>
          <w:szCs w:val="24"/>
        </w:rPr>
        <w:t>e</w:t>
      </w:r>
      <w:r w:rsidRPr="00E126BF">
        <w:rPr>
          <w:rFonts w:ascii="Arial" w:hAnsi="Arial" w:cs="Arial"/>
          <w:sz w:val="24"/>
          <w:szCs w:val="24"/>
        </w:rPr>
        <w:t xml:space="preserve"> se sumen a esta tarea. </w:t>
      </w:r>
      <w:r w:rsidR="00DD245C" w:rsidRPr="00E126BF">
        <w:rPr>
          <w:rFonts w:ascii="Arial" w:hAnsi="Arial" w:cs="Arial"/>
          <w:sz w:val="24"/>
          <w:szCs w:val="24"/>
        </w:rPr>
        <w:t>Debemos</w:t>
      </w:r>
      <w:r w:rsidRPr="00E126BF">
        <w:rPr>
          <w:rFonts w:ascii="Arial" w:hAnsi="Arial" w:cs="Arial"/>
          <w:sz w:val="24"/>
          <w:szCs w:val="24"/>
        </w:rPr>
        <w:t xml:space="preserve"> tomar </w:t>
      </w:r>
      <w:r w:rsidR="00DD245C" w:rsidRPr="00E126BF">
        <w:rPr>
          <w:rFonts w:ascii="Arial" w:hAnsi="Arial" w:cs="Arial"/>
          <w:sz w:val="24"/>
          <w:szCs w:val="24"/>
        </w:rPr>
        <w:t>e</w:t>
      </w:r>
      <w:r w:rsidRPr="00E126BF">
        <w:rPr>
          <w:rFonts w:ascii="Arial" w:hAnsi="Arial" w:cs="Arial"/>
          <w:sz w:val="24"/>
          <w:szCs w:val="24"/>
        </w:rPr>
        <w:t xml:space="preserve">n cuenta que a través de la educación hemos sido capaces y </w:t>
      </w:r>
      <w:r w:rsidR="00DD245C" w:rsidRPr="00E126BF">
        <w:rPr>
          <w:rFonts w:ascii="Arial" w:hAnsi="Arial" w:cs="Arial"/>
          <w:sz w:val="24"/>
          <w:szCs w:val="24"/>
        </w:rPr>
        <w:t>seguiremos</w:t>
      </w:r>
      <w:r w:rsidRPr="00E126BF">
        <w:rPr>
          <w:rFonts w:ascii="Arial" w:hAnsi="Arial" w:cs="Arial"/>
          <w:sz w:val="24"/>
          <w:szCs w:val="24"/>
        </w:rPr>
        <w:t xml:space="preserve"> en esa capacidad de </w:t>
      </w:r>
      <w:r w:rsidR="00DD245C" w:rsidRPr="00E126BF">
        <w:rPr>
          <w:rFonts w:ascii="Arial" w:hAnsi="Arial" w:cs="Arial"/>
          <w:sz w:val="24"/>
          <w:szCs w:val="24"/>
        </w:rPr>
        <w:t>transformar</w:t>
      </w:r>
      <w:r w:rsidRPr="00E126BF">
        <w:rPr>
          <w:rFonts w:ascii="Arial" w:hAnsi="Arial" w:cs="Arial"/>
          <w:sz w:val="24"/>
          <w:szCs w:val="24"/>
        </w:rPr>
        <w:t xml:space="preserve"> realidades, las </w:t>
      </w:r>
      <w:r w:rsidR="00DD245C" w:rsidRPr="00E126BF">
        <w:rPr>
          <w:rFonts w:ascii="Arial" w:hAnsi="Arial" w:cs="Arial"/>
          <w:sz w:val="24"/>
          <w:szCs w:val="24"/>
        </w:rPr>
        <w:t>cuales</w:t>
      </w:r>
      <w:r w:rsidRPr="00E126BF">
        <w:rPr>
          <w:rFonts w:ascii="Arial" w:hAnsi="Arial" w:cs="Arial"/>
          <w:sz w:val="24"/>
          <w:szCs w:val="24"/>
        </w:rPr>
        <w:t xml:space="preserve"> cada momento </w:t>
      </w:r>
      <w:r w:rsidR="00DD245C" w:rsidRPr="00E126BF">
        <w:rPr>
          <w:rFonts w:ascii="Arial" w:hAnsi="Arial" w:cs="Arial"/>
          <w:sz w:val="24"/>
          <w:szCs w:val="24"/>
        </w:rPr>
        <w:t>histórico</w:t>
      </w:r>
      <w:r w:rsidRPr="00E126BF">
        <w:rPr>
          <w:rFonts w:ascii="Arial" w:hAnsi="Arial" w:cs="Arial"/>
          <w:sz w:val="24"/>
          <w:szCs w:val="24"/>
        </w:rPr>
        <w:t xml:space="preserve"> le ha otorgado sus </w:t>
      </w:r>
      <w:r w:rsidR="00DD245C" w:rsidRPr="00E126BF">
        <w:rPr>
          <w:rFonts w:ascii="Arial" w:hAnsi="Arial" w:cs="Arial"/>
          <w:sz w:val="24"/>
          <w:szCs w:val="24"/>
        </w:rPr>
        <w:t>características propias</w:t>
      </w:r>
      <w:r w:rsidRPr="00E126BF">
        <w:rPr>
          <w:rFonts w:ascii="Arial" w:hAnsi="Arial" w:cs="Arial"/>
          <w:sz w:val="24"/>
          <w:szCs w:val="24"/>
        </w:rPr>
        <w:t xml:space="preserve">, como </w:t>
      </w:r>
      <w:r w:rsidR="00DD245C" w:rsidRPr="00E126BF">
        <w:rPr>
          <w:rFonts w:ascii="Arial" w:hAnsi="Arial" w:cs="Arial"/>
          <w:sz w:val="24"/>
          <w:szCs w:val="24"/>
        </w:rPr>
        <w:t>sucede</w:t>
      </w:r>
      <w:r w:rsidRPr="00E126BF">
        <w:rPr>
          <w:rFonts w:ascii="Arial" w:hAnsi="Arial" w:cs="Arial"/>
          <w:sz w:val="24"/>
          <w:szCs w:val="24"/>
        </w:rPr>
        <w:t xml:space="preserve"> igual como la complejidad. No </w:t>
      </w:r>
      <w:r w:rsidR="00DD245C" w:rsidRPr="00E126BF">
        <w:rPr>
          <w:rFonts w:ascii="Arial" w:hAnsi="Arial" w:cs="Arial"/>
          <w:sz w:val="24"/>
          <w:szCs w:val="24"/>
        </w:rPr>
        <w:t>pueden</w:t>
      </w:r>
      <w:r w:rsidRPr="00E126BF">
        <w:rPr>
          <w:rFonts w:ascii="Arial" w:hAnsi="Arial" w:cs="Arial"/>
          <w:sz w:val="24"/>
          <w:szCs w:val="24"/>
        </w:rPr>
        <w:t xml:space="preserve"> preval</w:t>
      </w:r>
      <w:r w:rsidR="00DD245C" w:rsidRPr="00E126BF">
        <w:rPr>
          <w:rFonts w:ascii="Arial" w:hAnsi="Arial" w:cs="Arial"/>
          <w:sz w:val="24"/>
          <w:szCs w:val="24"/>
        </w:rPr>
        <w:t>ece</w:t>
      </w:r>
      <w:r w:rsidRPr="00E126BF">
        <w:rPr>
          <w:rFonts w:ascii="Arial" w:hAnsi="Arial" w:cs="Arial"/>
          <w:sz w:val="24"/>
          <w:szCs w:val="24"/>
        </w:rPr>
        <w:t xml:space="preserve">r las mismas </w:t>
      </w:r>
      <w:r w:rsidR="00DD245C" w:rsidRPr="00E126BF">
        <w:rPr>
          <w:rFonts w:ascii="Arial" w:hAnsi="Arial" w:cs="Arial"/>
          <w:sz w:val="24"/>
          <w:szCs w:val="24"/>
        </w:rPr>
        <w:t>estrategias</w:t>
      </w:r>
      <w:r w:rsidRPr="00E126BF">
        <w:rPr>
          <w:rFonts w:ascii="Arial" w:hAnsi="Arial" w:cs="Arial"/>
          <w:sz w:val="24"/>
          <w:szCs w:val="24"/>
        </w:rPr>
        <w:t xml:space="preserve"> de ense</w:t>
      </w:r>
      <w:r w:rsidR="00DD245C" w:rsidRPr="00E126BF">
        <w:rPr>
          <w:rFonts w:ascii="Arial" w:hAnsi="Arial" w:cs="Arial"/>
          <w:sz w:val="24"/>
          <w:szCs w:val="24"/>
        </w:rPr>
        <w:t>ñanza</w:t>
      </w:r>
      <w:r w:rsidRPr="00E126BF">
        <w:rPr>
          <w:rFonts w:ascii="Arial" w:hAnsi="Arial" w:cs="Arial"/>
          <w:sz w:val="24"/>
          <w:szCs w:val="24"/>
        </w:rPr>
        <w:t xml:space="preserve">, de </w:t>
      </w:r>
      <w:r w:rsidR="00DD245C" w:rsidRPr="00E126BF">
        <w:rPr>
          <w:rFonts w:ascii="Arial" w:hAnsi="Arial" w:cs="Arial"/>
          <w:sz w:val="24"/>
          <w:szCs w:val="24"/>
        </w:rPr>
        <w:t>aprendizaje</w:t>
      </w:r>
      <w:r w:rsidRPr="00E126BF">
        <w:rPr>
          <w:rFonts w:ascii="Arial" w:hAnsi="Arial" w:cs="Arial"/>
          <w:sz w:val="24"/>
          <w:szCs w:val="24"/>
        </w:rPr>
        <w:t xml:space="preserve">, instrumentos </w:t>
      </w:r>
      <w:r w:rsidR="00DD245C" w:rsidRPr="00E126BF">
        <w:rPr>
          <w:rFonts w:ascii="Arial" w:hAnsi="Arial" w:cs="Arial"/>
          <w:sz w:val="24"/>
          <w:szCs w:val="24"/>
        </w:rPr>
        <w:t>evaluativos</w:t>
      </w:r>
      <w:r w:rsidRPr="00E126BF">
        <w:rPr>
          <w:rFonts w:ascii="Arial" w:hAnsi="Arial" w:cs="Arial"/>
          <w:sz w:val="24"/>
          <w:szCs w:val="24"/>
        </w:rPr>
        <w:t xml:space="preserve">, incluso ni la posición como </w:t>
      </w:r>
      <w:r w:rsidR="00DD245C" w:rsidRPr="00E126BF">
        <w:rPr>
          <w:rFonts w:ascii="Arial" w:hAnsi="Arial" w:cs="Arial"/>
          <w:sz w:val="24"/>
          <w:szCs w:val="24"/>
        </w:rPr>
        <w:t>profesor</w:t>
      </w:r>
      <w:r w:rsidRPr="00E126BF">
        <w:rPr>
          <w:rFonts w:ascii="Arial" w:hAnsi="Arial" w:cs="Arial"/>
          <w:sz w:val="24"/>
          <w:szCs w:val="24"/>
        </w:rPr>
        <w:t xml:space="preserve">, ni el rol del </w:t>
      </w:r>
      <w:r w:rsidR="00DD245C" w:rsidRPr="00E126BF">
        <w:rPr>
          <w:rFonts w:ascii="Arial" w:hAnsi="Arial" w:cs="Arial"/>
          <w:sz w:val="24"/>
          <w:szCs w:val="24"/>
        </w:rPr>
        <w:t>estudiante</w:t>
      </w:r>
      <w:r w:rsidRPr="00E126BF">
        <w:rPr>
          <w:rFonts w:ascii="Arial" w:hAnsi="Arial" w:cs="Arial"/>
          <w:sz w:val="24"/>
          <w:szCs w:val="24"/>
        </w:rPr>
        <w:t xml:space="preserve"> desde dicha relación didáctica/pedagógica.</w:t>
      </w:r>
      <w:r w:rsidR="00142A7E" w:rsidRPr="00E126BF">
        <w:rPr>
          <w:rFonts w:ascii="Arial" w:hAnsi="Arial" w:cs="Arial"/>
          <w:sz w:val="24"/>
          <w:szCs w:val="24"/>
        </w:rPr>
        <w:t xml:space="preserve"> E</w:t>
      </w:r>
      <w:r w:rsidR="00FC1E8C" w:rsidRPr="00E126BF">
        <w:rPr>
          <w:rFonts w:ascii="Arial" w:hAnsi="Arial" w:cs="Arial"/>
          <w:sz w:val="24"/>
          <w:szCs w:val="24"/>
        </w:rPr>
        <w:t xml:space="preserve">n palabras de </w:t>
      </w:r>
      <w:r w:rsidR="00DD245C" w:rsidRPr="00E126BF">
        <w:rPr>
          <w:rFonts w:ascii="Arial" w:hAnsi="Arial" w:cs="Arial"/>
          <w:sz w:val="24"/>
          <w:szCs w:val="24"/>
        </w:rPr>
        <w:t>Morín</w:t>
      </w:r>
      <w:r w:rsidR="00FC1E8C" w:rsidRPr="00E126BF">
        <w:rPr>
          <w:rFonts w:ascii="Arial" w:hAnsi="Arial" w:cs="Arial"/>
          <w:sz w:val="24"/>
          <w:szCs w:val="24"/>
        </w:rPr>
        <w:t xml:space="preserve"> (2008) “las nuevas estrategias deben considerar no sólo los aspectos referidos a la explicación de la realidad, […] también aquellos que atañen a la comprensión humana en este momento singular de la </w:t>
      </w:r>
      <w:proofErr w:type="spellStart"/>
      <w:r w:rsidR="00FC1E8C" w:rsidRPr="00E126BF">
        <w:rPr>
          <w:rFonts w:ascii="Arial" w:hAnsi="Arial" w:cs="Arial"/>
          <w:sz w:val="24"/>
          <w:szCs w:val="24"/>
        </w:rPr>
        <w:t>planetarización</w:t>
      </w:r>
      <w:proofErr w:type="spellEnd"/>
      <w:r w:rsidR="00FC1E8C" w:rsidRPr="00E126BF">
        <w:rPr>
          <w:rFonts w:ascii="Arial" w:hAnsi="Arial" w:cs="Arial"/>
          <w:sz w:val="24"/>
          <w:szCs w:val="24"/>
        </w:rPr>
        <w:t xml:space="preserve"> de la humanidad” (pp. 6-7). </w:t>
      </w:r>
      <w:r w:rsidR="00142A7E" w:rsidRPr="00E126BF">
        <w:rPr>
          <w:rFonts w:ascii="Arial" w:hAnsi="Arial" w:cs="Arial"/>
          <w:sz w:val="24"/>
          <w:szCs w:val="24"/>
        </w:rPr>
        <w:t xml:space="preserve"> Estamos rodeamos de inestabilidades, incertidumbres y dudas que en el marco de la </w:t>
      </w:r>
      <w:r w:rsidR="00DD245C" w:rsidRPr="00E126BF">
        <w:rPr>
          <w:rFonts w:ascii="Arial" w:hAnsi="Arial" w:cs="Arial"/>
          <w:sz w:val="24"/>
          <w:szCs w:val="24"/>
        </w:rPr>
        <w:t>complejidad</w:t>
      </w:r>
      <w:r w:rsidR="00142A7E" w:rsidRPr="00E126BF">
        <w:rPr>
          <w:rFonts w:ascii="Arial" w:hAnsi="Arial" w:cs="Arial"/>
          <w:sz w:val="24"/>
          <w:szCs w:val="24"/>
        </w:rPr>
        <w:t xml:space="preserve"> deben ser resueltas, pero con una condición </w:t>
      </w:r>
      <w:r w:rsidR="00DD245C" w:rsidRPr="00E126BF">
        <w:rPr>
          <w:rFonts w:ascii="Arial" w:hAnsi="Arial" w:cs="Arial"/>
          <w:sz w:val="24"/>
          <w:szCs w:val="24"/>
        </w:rPr>
        <w:t>cognitiva</w:t>
      </w:r>
      <w:r w:rsidR="00142A7E" w:rsidRPr="00E126BF">
        <w:rPr>
          <w:rFonts w:ascii="Arial" w:hAnsi="Arial" w:cs="Arial"/>
          <w:sz w:val="24"/>
          <w:szCs w:val="24"/>
        </w:rPr>
        <w:t xml:space="preserve"> distinta a las anteriores, asumimos dar respuestas </w:t>
      </w:r>
      <w:r w:rsidR="00DD245C" w:rsidRPr="00E126BF">
        <w:rPr>
          <w:rFonts w:ascii="Arial" w:hAnsi="Arial" w:cs="Arial"/>
          <w:sz w:val="24"/>
          <w:szCs w:val="24"/>
        </w:rPr>
        <w:t>complejas</w:t>
      </w:r>
      <w:r w:rsidR="00142A7E" w:rsidRPr="00E126BF">
        <w:rPr>
          <w:rFonts w:ascii="Arial" w:hAnsi="Arial" w:cs="Arial"/>
          <w:sz w:val="24"/>
          <w:szCs w:val="24"/>
        </w:rPr>
        <w:t xml:space="preserve"> ante la realidad </w:t>
      </w:r>
      <w:r w:rsidR="00DD245C" w:rsidRPr="00E126BF">
        <w:rPr>
          <w:rFonts w:ascii="Arial" w:hAnsi="Arial" w:cs="Arial"/>
          <w:sz w:val="24"/>
          <w:szCs w:val="24"/>
        </w:rPr>
        <w:t>compleja</w:t>
      </w:r>
      <w:r w:rsidR="00142A7E" w:rsidRPr="00E126BF">
        <w:rPr>
          <w:rFonts w:ascii="Arial" w:hAnsi="Arial" w:cs="Arial"/>
          <w:sz w:val="24"/>
          <w:szCs w:val="24"/>
        </w:rPr>
        <w:t xml:space="preserve"> </w:t>
      </w:r>
      <w:r w:rsidR="00DD245C" w:rsidRPr="00E126BF">
        <w:rPr>
          <w:rFonts w:ascii="Arial" w:hAnsi="Arial" w:cs="Arial"/>
          <w:sz w:val="24"/>
          <w:szCs w:val="24"/>
        </w:rPr>
        <w:t>que</w:t>
      </w:r>
      <w:r w:rsidR="00142A7E" w:rsidRPr="00E126BF">
        <w:rPr>
          <w:rFonts w:ascii="Arial" w:hAnsi="Arial" w:cs="Arial"/>
          <w:sz w:val="24"/>
          <w:szCs w:val="24"/>
        </w:rPr>
        <w:t xml:space="preserve"> vivimos, solo desde esa </w:t>
      </w:r>
      <w:r w:rsidR="00DD245C" w:rsidRPr="00E126BF">
        <w:rPr>
          <w:rFonts w:ascii="Arial" w:hAnsi="Arial" w:cs="Arial"/>
          <w:sz w:val="24"/>
          <w:szCs w:val="24"/>
        </w:rPr>
        <w:t>visión</w:t>
      </w:r>
      <w:r w:rsidR="00142A7E" w:rsidRPr="00E126BF">
        <w:rPr>
          <w:rFonts w:ascii="Arial" w:hAnsi="Arial" w:cs="Arial"/>
          <w:sz w:val="24"/>
          <w:szCs w:val="24"/>
        </w:rPr>
        <w:t xml:space="preserve"> </w:t>
      </w:r>
      <w:r w:rsidR="00DD245C" w:rsidRPr="00E126BF">
        <w:rPr>
          <w:rFonts w:ascii="Arial" w:hAnsi="Arial" w:cs="Arial"/>
          <w:sz w:val="24"/>
          <w:szCs w:val="24"/>
        </w:rPr>
        <w:t>podemos</w:t>
      </w:r>
      <w:r w:rsidR="00142A7E" w:rsidRPr="00E126BF">
        <w:rPr>
          <w:rFonts w:ascii="Arial" w:hAnsi="Arial" w:cs="Arial"/>
          <w:sz w:val="24"/>
          <w:szCs w:val="24"/>
        </w:rPr>
        <w:t xml:space="preserve"> ser capaces de responder y ser acertados en nuestras acciones.</w:t>
      </w:r>
    </w:p>
    <w:p w14:paraId="242AB138" w14:textId="77777777" w:rsidR="00FC1E8C" w:rsidRPr="00E126BF" w:rsidRDefault="00FC1E8C" w:rsidP="00E126BF">
      <w:pPr>
        <w:shd w:val="clear" w:color="auto" w:fill="FFFFFF"/>
        <w:spacing w:after="0" w:line="240" w:lineRule="auto"/>
        <w:rPr>
          <w:rFonts w:ascii="Arial" w:eastAsia="Times New Roman" w:hAnsi="Arial" w:cs="Arial"/>
          <w:b/>
          <w:i/>
          <w:sz w:val="24"/>
          <w:szCs w:val="24"/>
          <w:lang w:eastAsia="es-ES"/>
        </w:rPr>
      </w:pPr>
    </w:p>
    <w:p w14:paraId="209FA9BA" w14:textId="2AD7642C" w:rsidR="001C1E2A" w:rsidRPr="00E126BF" w:rsidRDefault="001C1E2A" w:rsidP="00E126BF">
      <w:pPr>
        <w:shd w:val="clear" w:color="auto" w:fill="FFFFFF"/>
        <w:spacing w:after="0" w:line="240" w:lineRule="auto"/>
        <w:rPr>
          <w:rFonts w:ascii="Arial" w:eastAsia="Times New Roman" w:hAnsi="Arial" w:cs="Arial"/>
          <w:b/>
          <w:i/>
          <w:sz w:val="24"/>
          <w:szCs w:val="24"/>
          <w:lang w:eastAsia="es-ES"/>
        </w:rPr>
      </w:pPr>
      <w:r w:rsidRPr="00E126BF">
        <w:rPr>
          <w:rFonts w:ascii="Arial" w:eastAsia="Times New Roman" w:hAnsi="Arial" w:cs="Arial"/>
          <w:b/>
          <w:i/>
          <w:sz w:val="24"/>
          <w:szCs w:val="24"/>
          <w:lang w:eastAsia="es-ES"/>
        </w:rPr>
        <w:t>El currículo desde la complejidad moriniana</w:t>
      </w:r>
    </w:p>
    <w:p w14:paraId="4A78EB88" w14:textId="7C03C6AD" w:rsidR="001C1E2A" w:rsidRPr="00E126BF" w:rsidRDefault="001C1E2A" w:rsidP="00E126BF">
      <w:pPr>
        <w:shd w:val="clear" w:color="auto" w:fill="FFFFFF"/>
        <w:spacing w:after="0" w:line="240" w:lineRule="auto"/>
        <w:rPr>
          <w:rFonts w:ascii="Arial" w:eastAsia="Times New Roman" w:hAnsi="Arial" w:cs="Arial"/>
          <w:b/>
          <w:i/>
          <w:sz w:val="24"/>
          <w:szCs w:val="24"/>
          <w:lang w:eastAsia="es-ES"/>
        </w:rPr>
      </w:pPr>
    </w:p>
    <w:p w14:paraId="3A90226A" w14:textId="7ACBF08B" w:rsidR="00D32BCE" w:rsidRPr="00E126BF" w:rsidRDefault="0045266A" w:rsidP="00E126BF">
      <w:pPr>
        <w:pStyle w:val="Default"/>
        <w:ind w:firstLine="567"/>
        <w:jc w:val="both"/>
        <w:rPr>
          <w:color w:val="auto"/>
        </w:rPr>
      </w:pPr>
      <w:r w:rsidRPr="00E126BF">
        <w:t xml:space="preserve">En la concepción de la educación como elemento fundamental para el desarrollo del ser social, se propone un currículo participativo, flexible y contextualizado que atienda la diversidad social y cultural en una sociedad democrática, participativa, multiétnica y pluricultural. </w:t>
      </w:r>
      <w:r w:rsidR="00D32BCE" w:rsidRPr="00E126BF">
        <w:t xml:space="preserve"> </w:t>
      </w:r>
      <w:r w:rsidRPr="00E126BF">
        <w:rPr>
          <w:color w:val="auto"/>
        </w:rPr>
        <w:t>En estas propuestas alternativas, los docentes so</w:t>
      </w:r>
      <w:r w:rsidR="00CE1459">
        <w:rPr>
          <w:color w:val="auto"/>
        </w:rPr>
        <w:t>mos</w:t>
      </w:r>
      <w:r w:rsidRPr="00E126BF">
        <w:rPr>
          <w:color w:val="auto"/>
        </w:rPr>
        <w:t xml:space="preserve"> concebidos como agentes investigadores permanentes, constructores de procesos curriculares</w:t>
      </w:r>
      <w:r w:rsidR="00CE1459">
        <w:rPr>
          <w:color w:val="auto"/>
        </w:rPr>
        <w:t xml:space="preserve">, </w:t>
      </w:r>
      <w:r w:rsidRPr="00E126BF">
        <w:rPr>
          <w:color w:val="auto"/>
        </w:rPr>
        <w:t xml:space="preserve">agentes activos que participan con la comunidad educativa, en: el diagnóstico, la contextualización, el diseño, el desarrollo y la evaluación curricular, manteniendo un equilibrio entre el saber académico y el saber cotidiano. </w:t>
      </w:r>
    </w:p>
    <w:p w14:paraId="12880773" w14:textId="1E4D2961" w:rsidR="009A1937" w:rsidRPr="00E126BF" w:rsidRDefault="0045266A" w:rsidP="00E126BF">
      <w:pPr>
        <w:pStyle w:val="Default"/>
        <w:ind w:firstLine="567"/>
        <w:jc w:val="both"/>
      </w:pPr>
      <w:r w:rsidRPr="00E126BF">
        <w:t>El currículo es conceptualizado como sistema humano integral, activo, abierto en el cual todos sus elementos interactúan. En tal sentido, se consideran como elementos fundamentales del proceso educativo: los niños y niñas, los docentes, el ambiente de aprendizaje, la familia y la comunidad</w:t>
      </w:r>
      <w:r w:rsidR="00D32BCE" w:rsidRPr="00E126BF">
        <w:t xml:space="preserve"> (Suarez, 2016)</w:t>
      </w:r>
      <w:r w:rsidRPr="00E126BF">
        <w:t>.</w:t>
      </w:r>
      <w:r w:rsidR="00D32BCE" w:rsidRPr="00E126BF">
        <w:t xml:space="preserve"> </w:t>
      </w:r>
      <w:r w:rsidRPr="00E126BF">
        <w:t xml:space="preserve">Por lo tanto, un currículo </w:t>
      </w:r>
      <w:r w:rsidR="00D32BCE" w:rsidRPr="00E126BF">
        <w:t>es</w:t>
      </w:r>
      <w:r w:rsidRPr="00E126BF">
        <w:t xml:space="preserve"> un documento que oriente al docente de acuerdo a los aprendizajes que el </w:t>
      </w:r>
      <w:r w:rsidR="00CE1459">
        <w:t>estudiante</w:t>
      </w:r>
      <w:r w:rsidRPr="00E126BF">
        <w:t xml:space="preserve"> amerita para su desarrollo</w:t>
      </w:r>
      <w:r w:rsidR="00CE1459">
        <w:t xml:space="preserve"> profesional</w:t>
      </w:r>
      <w:r w:rsidRPr="00E126BF">
        <w:t>, este debe ser contextualizado a la realidad de los ambientes familiares y comunitarios donde se desenvuelve, por lo tanto se fundamenta</w:t>
      </w:r>
      <w:r w:rsidR="00CE1459">
        <w:t xml:space="preserve">n </w:t>
      </w:r>
      <w:r w:rsidRPr="00E126BF">
        <w:t xml:space="preserve">en la teoría de Piaget y de Vygotsky, quienes han asumido que el conocimiento es adquirido en concordancia con el ambiente que rodea al </w:t>
      </w:r>
      <w:r w:rsidR="00D32BCE" w:rsidRPr="00E126BF">
        <w:t>estudiante</w:t>
      </w:r>
      <w:r w:rsidRPr="00E126BF">
        <w:t>, la mediación de los adultos y los aprendizajes significativos de acuerdo a los intereses y potencialidades que tengan.</w:t>
      </w:r>
    </w:p>
    <w:p w14:paraId="08AE56C2" w14:textId="77777777" w:rsidR="00DC14E0" w:rsidRPr="00E126BF" w:rsidRDefault="009A1937" w:rsidP="00E126BF">
      <w:pPr>
        <w:pStyle w:val="Default"/>
        <w:ind w:firstLine="567"/>
        <w:jc w:val="both"/>
      </w:pPr>
      <w:r w:rsidRPr="00E126BF">
        <w:t xml:space="preserve">No podemos seguir viendo el currículo como partes separadas, </w:t>
      </w:r>
      <w:r w:rsidR="00232E06" w:rsidRPr="00E126BF">
        <w:t xml:space="preserve">“fragmento separado que ignora el rostro global del que forma parte” </w:t>
      </w:r>
      <w:r w:rsidRPr="00E126BF">
        <w:t xml:space="preserve">(Morín, 1999), sino visualizamos el todo desde un pensamiento complejo no podemos educar ni formar desde este estilo, y seguimos desvinculados en la relación formación/profesión/realidad. No daremos respuestas porque no sabremos enfrentarlas, no fuimos formados desde la crítica, la autonomía y la independencia que necesitamos para ver el mundo y saber enfrentarlo. </w:t>
      </w:r>
    </w:p>
    <w:p w14:paraId="7846C51C" w14:textId="77777777" w:rsidR="00156E27" w:rsidRPr="00E126BF" w:rsidRDefault="00DC14E0" w:rsidP="00E126BF">
      <w:pPr>
        <w:pStyle w:val="Default"/>
        <w:ind w:firstLine="567"/>
        <w:jc w:val="both"/>
      </w:pPr>
      <w:r w:rsidRPr="00E126BF">
        <w:t xml:space="preserve">La educación y el </w:t>
      </w:r>
      <w:r w:rsidR="00E07EC0" w:rsidRPr="00E126BF">
        <w:t>currículo</w:t>
      </w:r>
      <w:r w:rsidRPr="00E126BF">
        <w:t xml:space="preserve"> debe </w:t>
      </w:r>
      <w:r w:rsidR="00E07EC0" w:rsidRPr="00E126BF">
        <w:t>considerar</w:t>
      </w:r>
      <w:r w:rsidRPr="00E126BF">
        <w:t xml:space="preserve"> las ideas de </w:t>
      </w:r>
      <w:r w:rsidR="00E07EC0" w:rsidRPr="00E126BF">
        <w:t>Morín</w:t>
      </w:r>
      <w:r w:rsidRPr="00E126BF">
        <w:t xml:space="preserve"> (1997): “</w:t>
      </w:r>
      <w:r w:rsidR="00232E06" w:rsidRPr="00E126BF">
        <w:t xml:space="preserve">la apertura </w:t>
      </w:r>
      <w:proofErr w:type="spellStart"/>
      <w:r w:rsidR="00232E06" w:rsidRPr="00E126BF">
        <w:t>bio</w:t>
      </w:r>
      <w:proofErr w:type="spellEnd"/>
      <w:r w:rsidR="00232E06" w:rsidRPr="00E126BF">
        <w:t>-</w:t>
      </w:r>
      <w:proofErr w:type="spellStart"/>
      <w:r w:rsidR="00232E06" w:rsidRPr="00E126BF">
        <w:t>antropo</w:t>
      </w:r>
      <w:proofErr w:type="spellEnd"/>
      <w:r w:rsidR="00232E06" w:rsidRPr="00E126BF">
        <w:t>-sociológica, la reflexividad permanente ciencia-filosofía, la reintegración del sujeto, la reorganización epistemológica, el mantenimiento de la interrogación radical y la vocación emancipadora</w:t>
      </w:r>
      <w:r w:rsidRPr="00E126BF">
        <w:t xml:space="preserve">”, pues solo en ellas </w:t>
      </w:r>
      <w:r w:rsidR="00E07EC0" w:rsidRPr="00E126BF">
        <w:t>formamos</w:t>
      </w:r>
      <w:r w:rsidRPr="00E126BF">
        <w:t xml:space="preserve"> al hombre desde la </w:t>
      </w:r>
      <w:r w:rsidR="00E07EC0" w:rsidRPr="00E126BF">
        <w:t>intuición</w:t>
      </w:r>
      <w:r w:rsidRPr="00E126BF">
        <w:t xml:space="preserve">, lo social, la </w:t>
      </w:r>
      <w:r w:rsidR="00E07EC0" w:rsidRPr="00E126BF">
        <w:t>filosofía</w:t>
      </w:r>
      <w:r w:rsidRPr="00E126BF">
        <w:t xml:space="preserve">, la </w:t>
      </w:r>
      <w:r w:rsidR="00E07EC0" w:rsidRPr="00E126BF">
        <w:t>epistemología</w:t>
      </w:r>
      <w:r w:rsidRPr="00E126BF">
        <w:t xml:space="preserve">, el sentido común, lo </w:t>
      </w:r>
      <w:r w:rsidRPr="00E126BF">
        <w:lastRenderedPageBreak/>
        <w:t xml:space="preserve">racional, la axiología, la antropología, en fin la integralidad que necesita desde l saber para </w:t>
      </w:r>
      <w:r w:rsidR="00E07EC0" w:rsidRPr="00E126BF">
        <w:t>estar</w:t>
      </w:r>
      <w:r w:rsidRPr="00E126BF">
        <w:t xml:space="preserve"> en capacidad de responder a las incertidumbres que le rodean.</w:t>
      </w:r>
    </w:p>
    <w:p w14:paraId="13BDE2D7" w14:textId="77777777" w:rsidR="00AC1839" w:rsidRPr="00E126BF" w:rsidRDefault="00232E06" w:rsidP="00E126BF">
      <w:pPr>
        <w:pStyle w:val="Default"/>
        <w:ind w:firstLine="567"/>
        <w:jc w:val="both"/>
      </w:pPr>
      <w:r w:rsidRPr="00E126BF">
        <w:t>De esta manera, la educación tiene oportunidad de propiciar el conocimiento, siempre y cuando se tenga consciencia de lo que hoy, en pleno desarrollo del siglo XXI, es el conocimiento</w:t>
      </w:r>
      <w:r w:rsidR="00724016" w:rsidRPr="00E126BF">
        <w:t xml:space="preserve"> (Morín, 1999), no solo desde la concepción del ser, aprender, convivir y hacer sino además el saber hacer y l saber adquirir saber para saber utilizar el conocimiento y el saber en la complejidad donde vive y donde se desarrollara como profesional. </w:t>
      </w:r>
      <w:r w:rsidR="00156E27" w:rsidRPr="00E126BF">
        <w:t xml:space="preserve">Desde la relación del aprendizaje y su relación entre conocido y desconocido, Morín (1999) considera que el conocimiento es: </w:t>
      </w:r>
      <w:r w:rsidRPr="00E126BF">
        <w:t>“construcción/traducción de estrategias, decisiones; diálogo con incertidumbres, con lo incierto, lo ambiguo, lo complejo y lo simple, pero que no se queda ahí, atrapado en los hábitos, temores, apariencias, sino que lucha contra la ilusión y el error, un conocimiento que pasa del entorno al mundo</w:t>
      </w:r>
      <w:r w:rsidR="00156E27" w:rsidRPr="00E126BF">
        <w:t xml:space="preserve">”; </w:t>
      </w:r>
      <w:r w:rsidR="00F9552D" w:rsidRPr="00E126BF">
        <w:t xml:space="preserve">de acuerdo a la situación o episodio argumentamos un </w:t>
      </w:r>
      <w:r w:rsidR="00AC1839" w:rsidRPr="00E126BF">
        <w:t>enfoque</w:t>
      </w:r>
      <w:r w:rsidR="00F9552D" w:rsidRPr="00E126BF">
        <w:t xml:space="preserve"> </w:t>
      </w:r>
      <w:r w:rsidR="00AC1839" w:rsidRPr="00E126BF">
        <w:t>diferente</w:t>
      </w:r>
      <w:r w:rsidR="00F9552D" w:rsidRPr="00E126BF">
        <w:t xml:space="preserve">, no podemos </w:t>
      </w:r>
      <w:r w:rsidR="00AC1839" w:rsidRPr="00E126BF">
        <w:t>seguir</w:t>
      </w:r>
      <w:r w:rsidR="00F9552D" w:rsidRPr="00E126BF">
        <w:t xml:space="preserve"> educando sin ver al </w:t>
      </w:r>
      <w:r w:rsidR="00AC1839" w:rsidRPr="00E126BF">
        <w:t>estudiante</w:t>
      </w:r>
      <w:r w:rsidR="00F9552D" w:rsidRPr="00E126BF">
        <w:t xml:space="preserve"> como un todo, con </w:t>
      </w:r>
      <w:r w:rsidR="00AC1839" w:rsidRPr="00E126BF">
        <w:t>sentimiento</w:t>
      </w:r>
      <w:r w:rsidR="00F9552D" w:rsidRPr="00E126BF">
        <w:t>, pen</w:t>
      </w:r>
      <w:r w:rsidR="00AC1839" w:rsidRPr="00E126BF">
        <w:t>s</w:t>
      </w:r>
      <w:r w:rsidR="00F9552D" w:rsidRPr="00E126BF">
        <w:t>a</w:t>
      </w:r>
      <w:r w:rsidR="00AC1839" w:rsidRPr="00E126BF">
        <w:t>m</w:t>
      </w:r>
      <w:r w:rsidR="00F9552D" w:rsidRPr="00E126BF">
        <w:t>i</w:t>
      </w:r>
      <w:r w:rsidR="00AC1839" w:rsidRPr="00E126BF">
        <w:t>e</w:t>
      </w:r>
      <w:r w:rsidR="00F9552D" w:rsidRPr="00E126BF">
        <w:t xml:space="preserve">nto y </w:t>
      </w:r>
      <w:r w:rsidR="00AC1839" w:rsidRPr="00E126BF">
        <w:t>acción</w:t>
      </w:r>
      <w:r w:rsidR="00F9552D" w:rsidRPr="00E126BF">
        <w:t xml:space="preserve">; dejar de verlo como un ser individual, que aunque lo es, su </w:t>
      </w:r>
      <w:r w:rsidR="00AC1839" w:rsidRPr="00E126BF">
        <w:t>naturaleza</w:t>
      </w:r>
      <w:r w:rsidR="00F9552D" w:rsidRPr="00E126BF">
        <w:t xml:space="preserve"> humana lo vincula en lo social.</w:t>
      </w:r>
    </w:p>
    <w:p w14:paraId="29E3F843" w14:textId="77777777" w:rsidR="0089682E" w:rsidRPr="00E126BF" w:rsidRDefault="00232E06" w:rsidP="00E126BF">
      <w:pPr>
        <w:pStyle w:val="Default"/>
        <w:ind w:firstLine="567"/>
        <w:jc w:val="both"/>
      </w:pPr>
      <w:r w:rsidRPr="00E126BF">
        <w:t>Reconocer la incertidumbre en la educación es darse cuenta de que enseñar exige la conciencia de inacabamiento. Es el asumir una postura exigente, difícil, que evite las simplificaciones, las facilidades ficticias, las incoherencias burdas. Es evitar una falaz superioridad que pueda ser asumida por los docentes como el fácil sustento de su autoridad en el aula</w:t>
      </w:r>
      <w:r w:rsidR="00AC1839" w:rsidRPr="00E126BF">
        <w:t xml:space="preserve"> (Morín, 1999)</w:t>
      </w:r>
      <w:r w:rsidRPr="00E126BF">
        <w:t>.</w:t>
      </w:r>
      <w:r w:rsidR="009757C2" w:rsidRPr="00E126BF">
        <w:t xml:space="preserve"> Como formadores debemos asumir un pensamiento complejo, el cual predomina actualmente, y en función a ello organizar la didáctica y la pedagogía necesaria para generar una formación cónsona con la realidad, con el aprendizaje que engloba la relación conocer/desconocer y como accionarnos para resolver. </w:t>
      </w:r>
    </w:p>
    <w:p w14:paraId="5BDB855D" w14:textId="0C2035FB" w:rsidR="0089682E" w:rsidRPr="00E126BF" w:rsidRDefault="0089682E" w:rsidP="00E126BF">
      <w:pPr>
        <w:pStyle w:val="Default"/>
        <w:ind w:firstLine="567"/>
        <w:jc w:val="both"/>
      </w:pPr>
      <w:r w:rsidRPr="00E126BF">
        <w:t xml:space="preserve">De acuerdo con Morín (1994), “de todos modos, en la crisis de los fundamentos y ante el desafío de la complejidad de lo real, todo conocimiento necesita hoy reflexionarse, reconocerse, situarse, problematizarse. La necesidad legítima de todo aquel que conoce, en adelante, dondequiera que esté y quienquiera que sea, debiera ser: no hay conocimiento sin conocimiento del conocimiento”, volvamos a una pedagogía desde la reflexión, el amor, la filosofía, el pensamiento, la curiosidad y el ejemplo, estas premisas no son ajenos a la educación universitaria, el estudiante que estamos formando como profesional es el mismo que dio sus inicios a los 3 años de edad, incluso antes, no ha cambiado en su esencia, sigue siendo el mismo curioso y ávido de aprender, conocer y saber. </w:t>
      </w:r>
    </w:p>
    <w:p w14:paraId="5CC7614C" w14:textId="77777777" w:rsidR="0089682E" w:rsidRPr="00E126BF" w:rsidRDefault="0089682E" w:rsidP="00E126BF">
      <w:pPr>
        <w:pStyle w:val="Default"/>
        <w:ind w:firstLine="567"/>
        <w:jc w:val="both"/>
        <w:rPr>
          <w:lang w:val="es-ES"/>
        </w:rPr>
      </w:pPr>
    </w:p>
    <w:p w14:paraId="2AAA6836" w14:textId="786A9E87" w:rsidR="00A257F7" w:rsidRPr="00E126BF" w:rsidRDefault="00A257F7" w:rsidP="00E126BF">
      <w:pPr>
        <w:shd w:val="clear" w:color="auto" w:fill="FFFFFF"/>
        <w:spacing w:after="0" w:line="240" w:lineRule="auto"/>
        <w:rPr>
          <w:rFonts w:ascii="Arial" w:eastAsia="Times New Roman" w:hAnsi="Arial" w:cs="Arial"/>
          <w:b/>
          <w:sz w:val="24"/>
          <w:szCs w:val="24"/>
          <w:lang w:eastAsia="es-ES"/>
        </w:rPr>
      </w:pPr>
      <w:r w:rsidRPr="00E126BF">
        <w:rPr>
          <w:rFonts w:ascii="Arial" w:eastAsia="Times New Roman" w:hAnsi="Arial" w:cs="Arial"/>
          <w:b/>
          <w:sz w:val="24"/>
          <w:szCs w:val="24"/>
          <w:lang w:eastAsia="es-ES"/>
        </w:rPr>
        <w:t>Conclusiones</w:t>
      </w:r>
    </w:p>
    <w:p w14:paraId="2D5086B9" w14:textId="77777777" w:rsidR="0089682E" w:rsidRPr="00E126BF" w:rsidRDefault="0089682E" w:rsidP="00E126BF">
      <w:pPr>
        <w:shd w:val="clear" w:color="auto" w:fill="FFFFFF"/>
        <w:spacing w:after="0" w:line="240" w:lineRule="auto"/>
        <w:rPr>
          <w:rFonts w:ascii="Arial" w:eastAsia="Times New Roman" w:hAnsi="Arial" w:cs="Arial"/>
          <w:b/>
          <w:sz w:val="24"/>
          <w:szCs w:val="24"/>
          <w:lang w:eastAsia="es-ES"/>
        </w:rPr>
      </w:pPr>
    </w:p>
    <w:p w14:paraId="71CA7690" w14:textId="4B5AB2DF" w:rsidR="00A257F7" w:rsidRPr="00E126BF" w:rsidRDefault="00125B7B" w:rsidP="00E126BF">
      <w:pPr>
        <w:shd w:val="clear" w:color="auto" w:fill="FFFFFF"/>
        <w:spacing w:after="0" w:line="240" w:lineRule="auto"/>
        <w:ind w:firstLine="567"/>
        <w:jc w:val="both"/>
        <w:rPr>
          <w:rFonts w:ascii="Arial" w:eastAsia="Times New Roman" w:hAnsi="Arial" w:cs="Arial"/>
          <w:sz w:val="24"/>
          <w:szCs w:val="24"/>
          <w:lang w:eastAsia="es-ES"/>
        </w:rPr>
      </w:pPr>
      <w:r w:rsidRPr="00E126BF">
        <w:rPr>
          <w:rFonts w:ascii="Arial" w:eastAsia="Times New Roman" w:hAnsi="Arial" w:cs="Arial"/>
          <w:sz w:val="24"/>
          <w:szCs w:val="24"/>
          <w:lang w:eastAsia="es-ES"/>
        </w:rPr>
        <w:t xml:space="preserve">Solo desde </w:t>
      </w:r>
      <w:r w:rsidR="00EA4CAC" w:rsidRPr="00E126BF">
        <w:rPr>
          <w:rFonts w:ascii="Arial" w:eastAsia="Times New Roman" w:hAnsi="Arial" w:cs="Arial"/>
          <w:sz w:val="24"/>
          <w:szCs w:val="24"/>
          <w:lang w:eastAsia="es-ES"/>
        </w:rPr>
        <w:t>nuestro</w:t>
      </w:r>
      <w:r w:rsidRPr="00E126BF">
        <w:rPr>
          <w:rFonts w:ascii="Arial" w:eastAsia="Times New Roman" w:hAnsi="Arial" w:cs="Arial"/>
          <w:sz w:val="24"/>
          <w:szCs w:val="24"/>
          <w:lang w:eastAsia="es-ES"/>
        </w:rPr>
        <w:t xml:space="preserve"> cambio de actitud en la formación universitaria hacia la </w:t>
      </w:r>
      <w:r w:rsidR="00EA4CAC" w:rsidRPr="00E126BF">
        <w:rPr>
          <w:rFonts w:ascii="Arial" w:eastAsia="Times New Roman" w:hAnsi="Arial" w:cs="Arial"/>
          <w:sz w:val="24"/>
          <w:szCs w:val="24"/>
          <w:lang w:eastAsia="es-ES"/>
        </w:rPr>
        <w:t>complejidad</w:t>
      </w:r>
      <w:r w:rsidRPr="00E126BF">
        <w:rPr>
          <w:rFonts w:ascii="Arial" w:eastAsia="Times New Roman" w:hAnsi="Arial" w:cs="Arial"/>
          <w:sz w:val="24"/>
          <w:szCs w:val="24"/>
          <w:lang w:eastAsia="es-ES"/>
        </w:rPr>
        <w:t xml:space="preserve"> moriniana podemos garantizar profesionales abiertos a la </w:t>
      </w:r>
      <w:r w:rsidR="00EA4CAC" w:rsidRPr="00E126BF">
        <w:rPr>
          <w:rFonts w:ascii="Arial" w:eastAsia="Times New Roman" w:hAnsi="Arial" w:cs="Arial"/>
          <w:sz w:val="24"/>
          <w:szCs w:val="24"/>
          <w:lang w:eastAsia="es-ES"/>
        </w:rPr>
        <w:t>transformación</w:t>
      </w:r>
      <w:r w:rsidRPr="00E126BF">
        <w:rPr>
          <w:rFonts w:ascii="Arial" w:eastAsia="Times New Roman" w:hAnsi="Arial" w:cs="Arial"/>
          <w:sz w:val="24"/>
          <w:szCs w:val="24"/>
          <w:lang w:eastAsia="es-ES"/>
        </w:rPr>
        <w:t xml:space="preserve">, a la </w:t>
      </w:r>
      <w:r w:rsidR="00EA4CAC" w:rsidRPr="00E126BF">
        <w:rPr>
          <w:rFonts w:ascii="Arial" w:eastAsia="Times New Roman" w:hAnsi="Arial" w:cs="Arial"/>
          <w:sz w:val="24"/>
          <w:szCs w:val="24"/>
          <w:lang w:eastAsia="es-ES"/>
        </w:rPr>
        <w:t>crítica</w:t>
      </w:r>
      <w:r w:rsidRPr="00E126BF">
        <w:rPr>
          <w:rFonts w:ascii="Arial" w:eastAsia="Times New Roman" w:hAnsi="Arial" w:cs="Arial"/>
          <w:sz w:val="24"/>
          <w:szCs w:val="24"/>
          <w:lang w:eastAsia="es-ES"/>
        </w:rPr>
        <w:t xml:space="preserve"> y </w:t>
      </w:r>
      <w:r w:rsidR="00E5631E" w:rsidRPr="00E126BF">
        <w:rPr>
          <w:rFonts w:ascii="Arial" w:eastAsia="Times New Roman" w:hAnsi="Arial" w:cs="Arial"/>
          <w:sz w:val="24"/>
          <w:szCs w:val="24"/>
          <w:lang w:eastAsia="es-ES"/>
        </w:rPr>
        <w:t>autocrítica</w:t>
      </w:r>
      <w:r w:rsidRPr="00E126BF">
        <w:rPr>
          <w:rFonts w:ascii="Arial" w:eastAsia="Times New Roman" w:hAnsi="Arial" w:cs="Arial"/>
          <w:sz w:val="24"/>
          <w:szCs w:val="24"/>
          <w:lang w:eastAsia="es-ES"/>
        </w:rPr>
        <w:t xml:space="preserve"> para contribuir a la sociedad. La universidad como </w:t>
      </w:r>
      <w:r w:rsidR="00E5631E" w:rsidRPr="00E126BF">
        <w:rPr>
          <w:rFonts w:ascii="Arial" w:eastAsia="Times New Roman" w:hAnsi="Arial" w:cs="Arial"/>
          <w:sz w:val="24"/>
          <w:szCs w:val="24"/>
          <w:lang w:eastAsia="es-ES"/>
        </w:rPr>
        <w:t>centro</w:t>
      </w:r>
      <w:r w:rsidRPr="00E126BF">
        <w:rPr>
          <w:rFonts w:ascii="Arial" w:eastAsia="Times New Roman" w:hAnsi="Arial" w:cs="Arial"/>
          <w:sz w:val="24"/>
          <w:szCs w:val="24"/>
          <w:lang w:eastAsia="es-ES"/>
        </w:rPr>
        <w:t xml:space="preserve"> formativo por excelencia debe marcar las pautas </w:t>
      </w:r>
      <w:r w:rsidR="00E5631E" w:rsidRPr="00E126BF">
        <w:rPr>
          <w:rFonts w:ascii="Arial" w:eastAsia="Times New Roman" w:hAnsi="Arial" w:cs="Arial"/>
          <w:sz w:val="24"/>
          <w:szCs w:val="24"/>
          <w:lang w:eastAsia="es-ES"/>
        </w:rPr>
        <w:t>curriculares</w:t>
      </w:r>
      <w:r w:rsidR="00EA4CAC" w:rsidRPr="00E126BF">
        <w:rPr>
          <w:rFonts w:ascii="Arial" w:eastAsia="Times New Roman" w:hAnsi="Arial" w:cs="Arial"/>
          <w:sz w:val="24"/>
          <w:szCs w:val="24"/>
          <w:lang w:eastAsia="es-ES"/>
        </w:rPr>
        <w:t xml:space="preserve"> que sean </w:t>
      </w:r>
      <w:r w:rsidR="00E5631E" w:rsidRPr="00E126BF">
        <w:rPr>
          <w:rFonts w:ascii="Arial" w:eastAsia="Times New Roman" w:hAnsi="Arial" w:cs="Arial"/>
          <w:sz w:val="24"/>
          <w:szCs w:val="24"/>
          <w:lang w:eastAsia="es-ES"/>
        </w:rPr>
        <w:t>cónsonas</w:t>
      </w:r>
      <w:r w:rsidR="00EA4CAC" w:rsidRPr="00E126BF">
        <w:rPr>
          <w:rFonts w:ascii="Arial" w:eastAsia="Times New Roman" w:hAnsi="Arial" w:cs="Arial"/>
          <w:sz w:val="24"/>
          <w:szCs w:val="24"/>
          <w:lang w:eastAsia="es-ES"/>
        </w:rPr>
        <w:t xml:space="preserve"> a la </w:t>
      </w:r>
      <w:r w:rsidR="00E5631E" w:rsidRPr="00E126BF">
        <w:rPr>
          <w:rFonts w:ascii="Arial" w:eastAsia="Times New Roman" w:hAnsi="Arial" w:cs="Arial"/>
          <w:sz w:val="24"/>
          <w:szCs w:val="24"/>
          <w:lang w:eastAsia="es-ES"/>
        </w:rPr>
        <w:t>complejidad</w:t>
      </w:r>
      <w:r w:rsidR="00EA4CAC" w:rsidRPr="00E126BF">
        <w:rPr>
          <w:rFonts w:ascii="Arial" w:eastAsia="Times New Roman" w:hAnsi="Arial" w:cs="Arial"/>
          <w:sz w:val="24"/>
          <w:szCs w:val="24"/>
          <w:lang w:eastAsia="es-ES"/>
        </w:rPr>
        <w:t xml:space="preserve"> que vivimos y </w:t>
      </w:r>
      <w:r w:rsidR="00E5631E" w:rsidRPr="00E126BF">
        <w:rPr>
          <w:rFonts w:ascii="Arial" w:eastAsia="Times New Roman" w:hAnsi="Arial" w:cs="Arial"/>
          <w:sz w:val="24"/>
          <w:szCs w:val="24"/>
          <w:lang w:eastAsia="es-ES"/>
        </w:rPr>
        <w:t>experimentamos</w:t>
      </w:r>
      <w:r w:rsidR="00EA4CAC" w:rsidRPr="00E126BF">
        <w:rPr>
          <w:rFonts w:ascii="Arial" w:eastAsia="Times New Roman" w:hAnsi="Arial" w:cs="Arial"/>
          <w:sz w:val="24"/>
          <w:szCs w:val="24"/>
          <w:lang w:eastAsia="es-ES"/>
        </w:rPr>
        <w:t xml:space="preserve">. Reconociendo que la realidad es </w:t>
      </w:r>
      <w:r w:rsidR="00E5631E" w:rsidRPr="00E126BF">
        <w:rPr>
          <w:rFonts w:ascii="Arial" w:eastAsia="Times New Roman" w:hAnsi="Arial" w:cs="Arial"/>
          <w:sz w:val="24"/>
          <w:szCs w:val="24"/>
          <w:lang w:eastAsia="es-ES"/>
        </w:rPr>
        <w:t>compleja</w:t>
      </w:r>
      <w:r w:rsidR="00EA4CAC" w:rsidRPr="00E126BF">
        <w:rPr>
          <w:rFonts w:ascii="Arial" w:eastAsia="Times New Roman" w:hAnsi="Arial" w:cs="Arial"/>
          <w:sz w:val="24"/>
          <w:szCs w:val="24"/>
          <w:lang w:eastAsia="es-ES"/>
        </w:rPr>
        <w:t xml:space="preserve"> y que amerita de cambios de perfiles para generar </w:t>
      </w:r>
      <w:r w:rsidR="00E5631E" w:rsidRPr="00E126BF">
        <w:rPr>
          <w:rFonts w:ascii="Arial" w:eastAsia="Times New Roman" w:hAnsi="Arial" w:cs="Arial"/>
          <w:sz w:val="24"/>
          <w:szCs w:val="24"/>
          <w:lang w:eastAsia="es-ES"/>
        </w:rPr>
        <w:t>conocimiento</w:t>
      </w:r>
      <w:r w:rsidR="00EA4CAC" w:rsidRPr="00E126BF">
        <w:rPr>
          <w:rFonts w:ascii="Arial" w:eastAsia="Times New Roman" w:hAnsi="Arial" w:cs="Arial"/>
          <w:sz w:val="24"/>
          <w:szCs w:val="24"/>
          <w:lang w:eastAsia="es-ES"/>
        </w:rPr>
        <w:t xml:space="preserve"> y saber, y que a través de este podamos cambiar y </w:t>
      </w:r>
      <w:r w:rsidR="00E5631E" w:rsidRPr="00E126BF">
        <w:rPr>
          <w:rFonts w:ascii="Arial" w:eastAsia="Times New Roman" w:hAnsi="Arial" w:cs="Arial"/>
          <w:sz w:val="24"/>
          <w:szCs w:val="24"/>
          <w:lang w:eastAsia="es-ES"/>
        </w:rPr>
        <w:t>mejorar</w:t>
      </w:r>
      <w:r w:rsidR="00EA4CAC" w:rsidRPr="00E126BF">
        <w:rPr>
          <w:rFonts w:ascii="Arial" w:eastAsia="Times New Roman" w:hAnsi="Arial" w:cs="Arial"/>
          <w:sz w:val="24"/>
          <w:szCs w:val="24"/>
          <w:lang w:eastAsia="es-ES"/>
        </w:rPr>
        <w:t xml:space="preserve">, </w:t>
      </w:r>
      <w:r w:rsidR="00E5631E" w:rsidRPr="00E126BF">
        <w:rPr>
          <w:rFonts w:ascii="Arial" w:eastAsia="Times New Roman" w:hAnsi="Arial" w:cs="Arial"/>
          <w:sz w:val="24"/>
          <w:szCs w:val="24"/>
          <w:lang w:eastAsia="es-ES"/>
        </w:rPr>
        <w:t>estaremos</w:t>
      </w:r>
      <w:r w:rsidR="00EA4CAC" w:rsidRPr="00E126BF">
        <w:rPr>
          <w:rFonts w:ascii="Arial" w:eastAsia="Times New Roman" w:hAnsi="Arial" w:cs="Arial"/>
          <w:sz w:val="24"/>
          <w:szCs w:val="24"/>
          <w:lang w:eastAsia="es-ES"/>
        </w:rPr>
        <w:t xml:space="preserve"> garantizando calidad, sostenibilidad, inclusión, </w:t>
      </w:r>
      <w:r w:rsidR="00E5631E" w:rsidRPr="00E126BF">
        <w:rPr>
          <w:rFonts w:ascii="Arial" w:eastAsia="Times New Roman" w:hAnsi="Arial" w:cs="Arial"/>
          <w:sz w:val="24"/>
          <w:szCs w:val="24"/>
          <w:lang w:eastAsia="es-ES"/>
        </w:rPr>
        <w:t>equidad</w:t>
      </w:r>
      <w:r w:rsidR="00EA4CAC" w:rsidRPr="00E126BF">
        <w:rPr>
          <w:rFonts w:ascii="Arial" w:eastAsia="Times New Roman" w:hAnsi="Arial" w:cs="Arial"/>
          <w:sz w:val="24"/>
          <w:szCs w:val="24"/>
          <w:lang w:eastAsia="es-ES"/>
        </w:rPr>
        <w:t xml:space="preserve"> y una </w:t>
      </w:r>
      <w:r w:rsidR="00E5631E" w:rsidRPr="00E126BF">
        <w:rPr>
          <w:rFonts w:ascii="Arial" w:eastAsia="Times New Roman" w:hAnsi="Arial" w:cs="Arial"/>
          <w:sz w:val="24"/>
          <w:szCs w:val="24"/>
          <w:lang w:eastAsia="es-ES"/>
        </w:rPr>
        <w:t>formación</w:t>
      </w:r>
      <w:r w:rsidR="00EA4CAC" w:rsidRPr="00E126BF">
        <w:rPr>
          <w:rFonts w:ascii="Arial" w:eastAsia="Times New Roman" w:hAnsi="Arial" w:cs="Arial"/>
          <w:sz w:val="24"/>
          <w:szCs w:val="24"/>
          <w:lang w:eastAsia="es-ES"/>
        </w:rPr>
        <w:t xml:space="preserve"> profesional con </w:t>
      </w:r>
      <w:r w:rsidR="00E5631E" w:rsidRPr="00E126BF">
        <w:rPr>
          <w:rFonts w:ascii="Arial" w:eastAsia="Times New Roman" w:hAnsi="Arial" w:cs="Arial"/>
          <w:sz w:val="24"/>
          <w:szCs w:val="24"/>
          <w:lang w:eastAsia="es-ES"/>
        </w:rPr>
        <w:t>apertura</w:t>
      </w:r>
      <w:r w:rsidR="00EA4CAC" w:rsidRPr="00E126BF">
        <w:rPr>
          <w:rFonts w:ascii="Arial" w:eastAsia="Times New Roman" w:hAnsi="Arial" w:cs="Arial"/>
          <w:sz w:val="24"/>
          <w:szCs w:val="24"/>
          <w:lang w:eastAsia="es-ES"/>
        </w:rPr>
        <w:t xml:space="preserve"> hacia lo social y lo colectivo.</w:t>
      </w:r>
    </w:p>
    <w:p w14:paraId="718CEE79" w14:textId="6026173D" w:rsidR="007F0FEE" w:rsidRPr="00E126BF" w:rsidRDefault="007F0FEE" w:rsidP="00E126BF">
      <w:pPr>
        <w:shd w:val="clear" w:color="auto" w:fill="FFFFFF"/>
        <w:spacing w:after="0" w:line="240" w:lineRule="auto"/>
        <w:ind w:firstLine="567"/>
        <w:jc w:val="both"/>
        <w:rPr>
          <w:rFonts w:ascii="Arial" w:eastAsia="Times New Roman" w:hAnsi="Arial" w:cs="Arial"/>
          <w:sz w:val="24"/>
          <w:szCs w:val="24"/>
          <w:lang w:eastAsia="es-ES"/>
        </w:rPr>
      </w:pPr>
      <w:r w:rsidRPr="00E126BF">
        <w:rPr>
          <w:rFonts w:ascii="Arial" w:eastAsia="Times New Roman" w:hAnsi="Arial" w:cs="Arial"/>
          <w:sz w:val="24"/>
          <w:szCs w:val="24"/>
          <w:lang w:eastAsia="es-ES"/>
        </w:rPr>
        <w:t xml:space="preserve">Es importante, para esta tarea formativa, conocer, comprender, entender e interpretar los siete saberes necesarios plateados por Morín, así como los principios que propone para la educación; pues en ellos encontraremos las respuestas que </w:t>
      </w:r>
      <w:r w:rsidRPr="00E126BF">
        <w:rPr>
          <w:rFonts w:ascii="Arial" w:eastAsia="Times New Roman" w:hAnsi="Arial" w:cs="Arial"/>
          <w:sz w:val="24"/>
          <w:szCs w:val="24"/>
          <w:lang w:eastAsia="es-ES"/>
        </w:rPr>
        <w:lastRenderedPageBreak/>
        <w:t xml:space="preserve">desde la pedagogía y la didáctica deben generarse para aprender y enseñar desde estas premisas, si las desconocemos no podremos ser capaces de enseñar </w:t>
      </w:r>
      <w:r w:rsidR="009F0E2C" w:rsidRPr="00E126BF">
        <w:rPr>
          <w:rFonts w:ascii="Arial" w:eastAsia="Times New Roman" w:hAnsi="Arial" w:cs="Arial"/>
          <w:sz w:val="24"/>
          <w:szCs w:val="24"/>
          <w:lang w:eastAsia="es-ES"/>
        </w:rPr>
        <w:t>como</w:t>
      </w:r>
      <w:r w:rsidRPr="00E126BF">
        <w:rPr>
          <w:rFonts w:ascii="Arial" w:eastAsia="Times New Roman" w:hAnsi="Arial" w:cs="Arial"/>
          <w:sz w:val="24"/>
          <w:szCs w:val="24"/>
          <w:lang w:eastAsia="es-ES"/>
        </w:rPr>
        <w:t xml:space="preserve"> </w:t>
      </w:r>
      <w:r w:rsidR="009F0E2C" w:rsidRPr="00E126BF">
        <w:rPr>
          <w:rFonts w:ascii="Arial" w:eastAsia="Times New Roman" w:hAnsi="Arial" w:cs="Arial"/>
          <w:sz w:val="24"/>
          <w:szCs w:val="24"/>
          <w:lang w:eastAsia="es-ES"/>
        </w:rPr>
        <w:t>desafiar</w:t>
      </w:r>
      <w:r w:rsidRPr="00E126BF">
        <w:rPr>
          <w:rFonts w:ascii="Arial" w:eastAsia="Times New Roman" w:hAnsi="Arial" w:cs="Arial"/>
          <w:sz w:val="24"/>
          <w:szCs w:val="24"/>
          <w:lang w:eastAsia="es-ES"/>
        </w:rPr>
        <w:t xml:space="preserve"> las </w:t>
      </w:r>
      <w:r w:rsidR="009F0E2C" w:rsidRPr="00E126BF">
        <w:rPr>
          <w:rFonts w:ascii="Arial" w:eastAsia="Times New Roman" w:hAnsi="Arial" w:cs="Arial"/>
          <w:sz w:val="24"/>
          <w:szCs w:val="24"/>
          <w:lang w:eastAsia="es-ES"/>
        </w:rPr>
        <w:t>incertidumbres</w:t>
      </w:r>
      <w:r w:rsidRPr="00E126BF">
        <w:rPr>
          <w:rFonts w:ascii="Arial" w:eastAsia="Times New Roman" w:hAnsi="Arial" w:cs="Arial"/>
          <w:sz w:val="24"/>
          <w:szCs w:val="24"/>
          <w:lang w:eastAsia="es-ES"/>
        </w:rPr>
        <w:t xml:space="preserve">, dudas e </w:t>
      </w:r>
      <w:r w:rsidR="009F0E2C" w:rsidRPr="00E126BF">
        <w:rPr>
          <w:rFonts w:ascii="Arial" w:eastAsia="Times New Roman" w:hAnsi="Arial" w:cs="Arial"/>
          <w:sz w:val="24"/>
          <w:szCs w:val="24"/>
          <w:lang w:eastAsia="es-ES"/>
        </w:rPr>
        <w:t>inquietudes</w:t>
      </w:r>
      <w:r w:rsidRPr="00E126BF">
        <w:rPr>
          <w:rFonts w:ascii="Arial" w:eastAsia="Times New Roman" w:hAnsi="Arial" w:cs="Arial"/>
          <w:sz w:val="24"/>
          <w:szCs w:val="24"/>
          <w:lang w:eastAsia="es-ES"/>
        </w:rPr>
        <w:t xml:space="preserve"> </w:t>
      </w:r>
      <w:r w:rsidR="009F0E2C" w:rsidRPr="00E126BF">
        <w:rPr>
          <w:rFonts w:ascii="Arial" w:eastAsia="Times New Roman" w:hAnsi="Arial" w:cs="Arial"/>
          <w:sz w:val="24"/>
          <w:szCs w:val="24"/>
          <w:lang w:eastAsia="es-ES"/>
        </w:rPr>
        <w:t>que</w:t>
      </w:r>
      <w:r w:rsidRPr="00E126BF">
        <w:rPr>
          <w:rFonts w:ascii="Arial" w:eastAsia="Times New Roman" w:hAnsi="Arial" w:cs="Arial"/>
          <w:sz w:val="24"/>
          <w:szCs w:val="24"/>
          <w:lang w:eastAsia="es-ES"/>
        </w:rPr>
        <w:t xml:space="preserve"> la realidad nos </w:t>
      </w:r>
      <w:r w:rsidR="009F0E2C" w:rsidRPr="00E126BF">
        <w:rPr>
          <w:rFonts w:ascii="Arial" w:eastAsia="Times New Roman" w:hAnsi="Arial" w:cs="Arial"/>
          <w:sz w:val="24"/>
          <w:szCs w:val="24"/>
          <w:lang w:eastAsia="es-ES"/>
        </w:rPr>
        <w:t>presenta</w:t>
      </w:r>
      <w:r w:rsidRPr="00E126BF">
        <w:rPr>
          <w:rFonts w:ascii="Arial" w:eastAsia="Times New Roman" w:hAnsi="Arial" w:cs="Arial"/>
          <w:sz w:val="24"/>
          <w:szCs w:val="24"/>
          <w:lang w:eastAsia="es-ES"/>
        </w:rPr>
        <w:t xml:space="preserve">. Y asumiendo ese </w:t>
      </w:r>
      <w:r w:rsidR="0001529A" w:rsidRPr="00E126BF">
        <w:rPr>
          <w:rFonts w:ascii="Arial" w:eastAsia="Times New Roman" w:hAnsi="Arial" w:cs="Arial"/>
          <w:sz w:val="24"/>
          <w:szCs w:val="24"/>
          <w:lang w:eastAsia="es-ES"/>
        </w:rPr>
        <w:t>conocimiento</w:t>
      </w:r>
      <w:r w:rsidRPr="00E126BF">
        <w:rPr>
          <w:rFonts w:ascii="Arial" w:eastAsia="Times New Roman" w:hAnsi="Arial" w:cs="Arial"/>
          <w:sz w:val="24"/>
          <w:szCs w:val="24"/>
          <w:lang w:eastAsia="es-ES"/>
        </w:rPr>
        <w:t xml:space="preserve"> propuesto por </w:t>
      </w:r>
      <w:r w:rsidR="0001529A" w:rsidRPr="00E126BF">
        <w:rPr>
          <w:rFonts w:ascii="Arial" w:eastAsia="Times New Roman" w:hAnsi="Arial" w:cs="Arial"/>
          <w:sz w:val="24"/>
          <w:szCs w:val="24"/>
          <w:lang w:eastAsia="es-ES"/>
        </w:rPr>
        <w:t>Morín</w:t>
      </w:r>
      <w:r w:rsidRPr="00E126BF">
        <w:rPr>
          <w:rFonts w:ascii="Arial" w:eastAsia="Times New Roman" w:hAnsi="Arial" w:cs="Arial"/>
          <w:sz w:val="24"/>
          <w:szCs w:val="24"/>
          <w:lang w:eastAsia="es-ES"/>
        </w:rPr>
        <w:t xml:space="preserve">, estamos </w:t>
      </w:r>
      <w:r w:rsidR="0001529A" w:rsidRPr="00E126BF">
        <w:rPr>
          <w:rFonts w:ascii="Arial" w:eastAsia="Times New Roman" w:hAnsi="Arial" w:cs="Arial"/>
          <w:sz w:val="24"/>
          <w:szCs w:val="24"/>
          <w:lang w:eastAsia="es-ES"/>
        </w:rPr>
        <w:t>e</w:t>
      </w:r>
      <w:r w:rsidRPr="00E126BF">
        <w:rPr>
          <w:rFonts w:ascii="Arial" w:eastAsia="Times New Roman" w:hAnsi="Arial" w:cs="Arial"/>
          <w:sz w:val="24"/>
          <w:szCs w:val="24"/>
          <w:lang w:eastAsia="es-ES"/>
        </w:rPr>
        <w:t xml:space="preserve">n la cualidad formativa de </w:t>
      </w:r>
      <w:r w:rsidR="0001529A" w:rsidRPr="00E126BF">
        <w:rPr>
          <w:rFonts w:ascii="Arial" w:eastAsia="Times New Roman" w:hAnsi="Arial" w:cs="Arial"/>
          <w:sz w:val="24"/>
          <w:szCs w:val="24"/>
          <w:lang w:eastAsia="es-ES"/>
        </w:rPr>
        <w:t>impregnar nuestra</w:t>
      </w:r>
      <w:r w:rsidRPr="00E126BF">
        <w:rPr>
          <w:rFonts w:ascii="Arial" w:eastAsia="Times New Roman" w:hAnsi="Arial" w:cs="Arial"/>
          <w:sz w:val="24"/>
          <w:szCs w:val="24"/>
          <w:lang w:eastAsia="es-ES"/>
        </w:rPr>
        <w:t xml:space="preserve"> </w:t>
      </w:r>
      <w:r w:rsidR="0001529A" w:rsidRPr="00E126BF">
        <w:rPr>
          <w:rFonts w:ascii="Arial" w:eastAsia="Times New Roman" w:hAnsi="Arial" w:cs="Arial"/>
          <w:sz w:val="24"/>
          <w:szCs w:val="24"/>
          <w:lang w:eastAsia="es-ES"/>
        </w:rPr>
        <w:t>praxis</w:t>
      </w:r>
      <w:r w:rsidRPr="00E126BF">
        <w:rPr>
          <w:rFonts w:ascii="Arial" w:eastAsia="Times New Roman" w:hAnsi="Arial" w:cs="Arial"/>
          <w:sz w:val="24"/>
          <w:szCs w:val="24"/>
          <w:lang w:eastAsia="es-ES"/>
        </w:rPr>
        <w:t xml:space="preserve"> pedagógica desde un currículo </w:t>
      </w:r>
      <w:r w:rsidR="0001529A" w:rsidRPr="00E126BF">
        <w:rPr>
          <w:rFonts w:ascii="Arial" w:eastAsia="Times New Roman" w:hAnsi="Arial" w:cs="Arial"/>
          <w:sz w:val="24"/>
          <w:szCs w:val="24"/>
          <w:lang w:eastAsia="es-ES"/>
        </w:rPr>
        <w:t>contextualizado</w:t>
      </w:r>
      <w:r w:rsidRPr="00E126BF">
        <w:rPr>
          <w:rFonts w:ascii="Arial" w:eastAsia="Times New Roman" w:hAnsi="Arial" w:cs="Arial"/>
          <w:sz w:val="24"/>
          <w:szCs w:val="24"/>
          <w:lang w:eastAsia="es-ES"/>
        </w:rPr>
        <w:t xml:space="preserve">, flexibilizado y </w:t>
      </w:r>
      <w:proofErr w:type="spellStart"/>
      <w:r w:rsidRPr="00E126BF">
        <w:rPr>
          <w:rFonts w:ascii="Arial" w:eastAsia="Times New Roman" w:hAnsi="Arial" w:cs="Arial"/>
          <w:sz w:val="24"/>
          <w:szCs w:val="24"/>
          <w:lang w:eastAsia="es-ES"/>
        </w:rPr>
        <w:t>lugarizado</w:t>
      </w:r>
      <w:proofErr w:type="spellEnd"/>
      <w:r w:rsidRPr="00E126BF">
        <w:rPr>
          <w:rFonts w:ascii="Arial" w:eastAsia="Times New Roman" w:hAnsi="Arial" w:cs="Arial"/>
          <w:sz w:val="24"/>
          <w:szCs w:val="24"/>
          <w:lang w:eastAsia="es-ES"/>
        </w:rPr>
        <w:t xml:space="preserve"> hacia lo que necesitamos porque la sociedad y el </w:t>
      </w:r>
      <w:r w:rsidR="0001529A" w:rsidRPr="00E126BF">
        <w:rPr>
          <w:rFonts w:ascii="Arial" w:eastAsia="Times New Roman" w:hAnsi="Arial" w:cs="Arial"/>
          <w:sz w:val="24"/>
          <w:szCs w:val="24"/>
          <w:lang w:eastAsia="es-ES"/>
        </w:rPr>
        <w:t>contexto</w:t>
      </w:r>
      <w:r w:rsidRPr="00E126BF">
        <w:rPr>
          <w:rFonts w:ascii="Arial" w:eastAsia="Times New Roman" w:hAnsi="Arial" w:cs="Arial"/>
          <w:sz w:val="24"/>
          <w:szCs w:val="24"/>
          <w:lang w:eastAsia="es-ES"/>
        </w:rPr>
        <w:t xml:space="preserve"> </w:t>
      </w:r>
      <w:r w:rsidR="0001529A" w:rsidRPr="00E126BF">
        <w:rPr>
          <w:rFonts w:ascii="Arial" w:eastAsia="Times New Roman" w:hAnsi="Arial" w:cs="Arial"/>
          <w:sz w:val="24"/>
          <w:szCs w:val="24"/>
          <w:lang w:eastAsia="es-ES"/>
        </w:rPr>
        <w:t>así</w:t>
      </w:r>
      <w:r w:rsidRPr="00E126BF">
        <w:rPr>
          <w:rFonts w:ascii="Arial" w:eastAsia="Times New Roman" w:hAnsi="Arial" w:cs="Arial"/>
          <w:sz w:val="24"/>
          <w:szCs w:val="24"/>
          <w:lang w:eastAsia="es-ES"/>
        </w:rPr>
        <w:t xml:space="preserve"> lo </w:t>
      </w:r>
      <w:r w:rsidR="0001529A" w:rsidRPr="00E126BF">
        <w:rPr>
          <w:rFonts w:ascii="Arial" w:eastAsia="Times New Roman" w:hAnsi="Arial" w:cs="Arial"/>
          <w:sz w:val="24"/>
          <w:szCs w:val="24"/>
          <w:lang w:eastAsia="es-ES"/>
        </w:rPr>
        <w:t>amerita</w:t>
      </w:r>
      <w:r w:rsidRPr="00E126BF">
        <w:rPr>
          <w:rFonts w:ascii="Arial" w:eastAsia="Times New Roman" w:hAnsi="Arial" w:cs="Arial"/>
          <w:sz w:val="24"/>
          <w:szCs w:val="24"/>
          <w:lang w:eastAsia="es-ES"/>
        </w:rPr>
        <w:t xml:space="preserve">. </w:t>
      </w:r>
    </w:p>
    <w:p w14:paraId="64214709" w14:textId="77777777" w:rsidR="00125B7B" w:rsidRPr="00E126BF" w:rsidRDefault="00125B7B" w:rsidP="00E126BF">
      <w:pPr>
        <w:shd w:val="clear" w:color="auto" w:fill="FFFFFF"/>
        <w:spacing w:after="0" w:line="240" w:lineRule="auto"/>
        <w:rPr>
          <w:rFonts w:ascii="Arial" w:eastAsia="Times New Roman" w:hAnsi="Arial" w:cs="Arial"/>
          <w:b/>
          <w:sz w:val="24"/>
          <w:szCs w:val="24"/>
          <w:lang w:eastAsia="es-ES"/>
        </w:rPr>
      </w:pPr>
    </w:p>
    <w:p w14:paraId="589E66AA" w14:textId="03B94462" w:rsidR="00A257F7" w:rsidRPr="00E126BF" w:rsidRDefault="00A257F7" w:rsidP="00E126BF">
      <w:pPr>
        <w:shd w:val="clear" w:color="auto" w:fill="FFFFFF"/>
        <w:spacing w:after="0" w:line="240" w:lineRule="auto"/>
        <w:rPr>
          <w:rFonts w:ascii="Arial" w:eastAsia="Times New Roman" w:hAnsi="Arial" w:cs="Arial"/>
          <w:b/>
          <w:sz w:val="24"/>
          <w:szCs w:val="24"/>
          <w:lang w:eastAsia="es-ES"/>
        </w:rPr>
      </w:pPr>
      <w:r w:rsidRPr="00E126BF">
        <w:rPr>
          <w:rFonts w:ascii="Arial" w:eastAsia="Times New Roman" w:hAnsi="Arial" w:cs="Arial"/>
          <w:b/>
          <w:sz w:val="24"/>
          <w:szCs w:val="24"/>
          <w:lang w:eastAsia="es-ES"/>
        </w:rPr>
        <w:t>Referencias</w:t>
      </w:r>
    </w:p>
    <w:p w14:paraId="39621603" w14:textId="77777777" w:rsidR="00A257F7" w:rsidRPr="00E126BF" w:rsidRDefault="00A257F7" w:rsidP="00E126BF">
      <w:pPr>
        <w:shd w:val="clear" w:color="auto" w:fill="FFFFFF"/>
        <w:spacing w:after="0" w:line="240" w:lineRule="auto"/>
        <w:rPr>
          <w:rFonts w:ascii="Arial" w:eastAsia="Times New Roman" w:hAnsi="Arial" w:cs="Arial"/>
          <w:b/>
          <w:sz w:val="24"/>
          <w:szCs w:val="24"/>
          <w:lang w:eastAsia="es-ES"/>
        </w:rPr>
      </w:pPr>
    </w:p>
    <w:p w14:paraId="5188D3A0" w14:textId="3AA6F896" w:rsidR="00232E06" w:rsidRPr="00E126BF" w:rsidRDefault="0001529A" w:rsidP="00E126BF">
      <w:pPr>
        <w:spacing w:after="0" w:line="240" w:lineRule="auto"/>
        <w:ind w:left="284" w:hanging="284"/>
        <w:jc w:val="both"/>
        <w:rPr>
          <w:rFonts w:ascii="Arial" w:hAnsi="Arial" w:cs="Arial"/>
          <w:sz w:val="24"/>
          <w:szCs w:val="24"/>
        </w:rPr>
      </w:pPr>
      <w:r w:rsidRPr="00E126BF">
        <w:rPr>
          <w:rFonts w:ascii="Arial" w:hAnsi="Arial" w:cs="Arial"/>
          <w:sz w:val="24"/>
          <w:szCs w:val="24"/>
        </w:rPr>
        <w:t>Morín</w:t>
      </w:r>
      <w:r w:rsidR="00232E06" w:rsidRPr="00E126BF">
        <w:rPr>
          <w:rFonts w:ascii="Arial" w:hAnsi="Arial" w:cs="Arial"/>
          <w:sz w:val="24"/>
          <w:szCs w:val="24"/>
        </w:rPr>
        <w:t>, E. (1994). El método III: el conocimiento del conocimiento. Madrid, España: Cátedra.</w:t>
      </w:r>
    </w:p>
    <w:p w14:paraId="7C500E89" w14:textId="77777777" w:rsidR="0001529A" w:rsidRPr="00E126BF" w:rsidRDefault="0001529A" w:rsidP="00E126BF">
      <w:pPr>
        <w:spacing w:after="0" w:line="240" w:lineRule="auto"/>
        <w:ind w:left="284" w:hanging="284"/>
        <w:jc w:val="both"/>
        <w:rPr>
          <w:rFonts w:ascii="Arial" w:hAnsi="Arial" w:cs="Arial"/>
          <w:sz w:val="24"/>
          <w:szCs w:val="24"/>
        </w:rPr>
      </w:pPr>
    </w:p>
    <w:p w14:paraId="092B8DDA" w14:textId="2960A96A" w:rsidR="00232E06" w:rsidRPr="00E126BF" w:rsidRDefault="0001529A" w:rsidP="00E126BF">
      <w:pPr>
        <w:spacing w:after="0" w:line="240" w:lineRule="auto"/>
        <w:ind w:left="284" w:hanging="284"/>
        <w:jc w:val="both"/>
        <w:rPr>
          <w:rFonts w:ascii="Arial" w:hAnsi="Arial" w:cs="Arial"/>
          <w:sz w:val="24"/>
          <w:szCs w:val="24"/>
        </w:rPr>
      </w:pPr>
      <w:r w:rsidRPr="00E126BF">
        <w:rPr>
          <w:rFonts w:ascii="Arial" w:hAnsi="Arial" w:cs="Arial"/>
          <w:sz w:val="24"/>
          <w:szCs w:val="24"/>
        </w:rPr>
        <w:t>Morín</w:t>
      </w:r>
      <w:r w:rsidR="00232E06" w:rsidRPr="00E126BF">
        <w:rPr>
          <w:rFonts w:ascii="Arial" w:hAnsi="Arial" w:cs="Arial"/>
          <w:sz w:val="24"/>
          <w:szCs w:val="24"/>
        </w:rPr>
        <w:t xml:space="preserve">, E. (1997). Los siete saberes necesarios de la educación del futuro. </w:t>
      </w:r>
      <w:proofErr w:type="spellStart"/>
      <w:r w:rsidR="00232E06" w:rsidRPr="00E126BF">
        <w:rPr>
          <w:rFonts w:ascii="Arial" w:hAnsi="Arial" w:cs="Arial"/>
          <w:sz w:val="24"/>
          <w:szCs w:val="24"/>
        </w:rPr>
        <w:t>Multiversidad</w:t>
      </w:r>
      <w:proofErr w:type="spellEnd"/>
      <w:r w:rsidR="00232E06" w:rsidRPr="00E126BF">
        <w:rPr>
          <w:rFonts w:ascii="Arial" w:hAnsi="Arial" w:cs="Arial"/>
          <w:sz w:val="24"/>
          <w:szCs w:val="24"/>
        </w:rPr>
        <w:t xml:space="preserve"> Mundo Real.</w:t>
      </w:r>
    </w:p>
    <w:p w14:paraId="64F8B3DA" w14:textId="77777777" w:rsidR="0001529A" w:rsidRPr="00E126BF" w:rsidRDefault="0001529A" w:rsidP="00E126BF">
      <w:pPr>
        <w:spacing w:after="0" w:line="240" w:lineRule="auto"/>
        <w:ind w:left="284" w:hanging="284"/>
        <w:jc w:val="both"/>
        <w:rPr>
          <w:rFonts w:ascii="Arial" w:hAnsi="Arial" w:cs="Arial"/>
          <w:sz w:val="24"/>
          <w:szCs w:val="24"/>
        </w:rPr>
      </w:pPr>
    </w:p>
    <w:p w14:paraId="66ED86CF" w14:textId="11802465" w:rsidR="00232E06" w:rsidRDefault="0001529A" w:rsidP="00E126BF">
      <w:pPr>
        <w:spacing w:after="0" w:line="240" w:lineRule="auto"/>
        <w:ind w:left="284" w:hanging="284"/>
        <w:jc w:val="both"/>
        <w:rPr>
          <w:rFonts w:ascii="Arial" w:hAnsi="Arial" w:cs="Arial"/>
          <w:sz w:val="24"/>
          <w:szCs w:val="24"/>
        </w:rPr>
      </w:pPr>
      <w:r w:rsidRPr="00E126BF">
        <w:rPr>
          <w:rFonts w:ascii="Arial" w:hAnsi="Arial" w:cs="Arial"/>
          <w:sz w:val="24"/>
          <w:szCs w:val="24"/>
        </w:rPr>
        <w:t>Morín</w:t>
      </w:r>
      <w:r w:rsidR="00232E06" w:rsidRPr="00E126BF">
        <w:rPr>
          <w:rFonts w:ascii="Arial" w:hAnsi="Arial" w:cs="Arial"/>
          <w:sz w:val="24"/>
          <w:szCs w:val="24"/>
        </w:rPr>
        <w:t>, E. (1999). Los siete saberes necesarios para la educación del futuro. Unesco, Santillana.</w:t>
      </w:r>
    </w:p>
    <w:p w14:paraId="2520F921" w14:textId="77777777" w:rsidR="00CE1459" w:rsidRDefault="00CE1459" w:rsidP="00CE1459">
      <w:pPr>
        <w:spacing w:after="0" w:line="240" w:lineRule="auto"/>
        <w:ind w:left="284" w:hanging="284"/>
        <w:jc w:val="both"/>
        <w:rPr>
          <w:rFonts w:ascii="Arial" w:hAnsi="Arial" w:cs="Arial"/>
          <w:sz w:val="24"/>
          <w:szCs w:val="24"/>
        </w:rPr>
      </w:pPr>
    </w:p>
    <w:p w14:paraId="4B65F8D8" w14:textId="22AB6A7D" w:rsidR="00CE1459" w:rsidRDefault="00CE1459" w:rsidP="00CE1459">
      <w:pPr>
        <w:spacing w:after="0" w:line="240" w:lineRule="auto"/>
        <w:ind w:left="284" w:hanging="284"/>
        <w:jc w:val="both"/>
        <w:rPr>
          <w:rFonts w:ascii="Arial" w:hAnsi="Arial" w:cs="Arial"/>
          <w:sz w:val="24"/>
          <w:szCs w:val="24"/>
        </w:rPr>
      </w:pPr>
      <w:r w:rsidRPr="00CE1459">
        <w:rPr>
          <w:rFonts w:ascii="Arial" w:hAnsi="Arial" w:cs="Arial"/>
          <w:sz w:val="24"/>
          <w:szCs w:val="24"/>
        </w:rPr>
        <w:t>Morín, E. (2007). La cabeza bi</w:t>
      </w:r>
      <w:r>
        <w:rPr>
          <w:rFonts w:ascii="Arial" w:hAnsi="Arial" w:cs="Arial"/>
          <w:sz w:val="24"/>
          <w:szCs w:val="24"/>
        </w:rPr>
        <w:t xml:space="preserve">en puesta. Repensar la reforma. </w:t>
      </w:r>
      <w:r w:rsidRPr="00CE1459">
        <w:rPr>
          <w:rFonts w:ascii="Arial" w:hAnsi="Arial" w:cs="Arial"/>
          <w:sz w:val="24"/>
          <w:szCs w:val="24"/>
        </w:rPr>
        <w:t>Reformar el pensamiento. (1</w:t>
      </w:r>
      <w:r>
        <w:rPr>
          <w:rFonts w:ascii="Arial" w:hAnsi="Arial" w:cs="Arial"/>
          <w:sz w:val="24"/>
          <w:szCs w:val="24"/>
        </w:rPr>
        <w:t xml:space="preserve">ª ed., 6ª </w:t>
      </w:r>
      <w:proofErr w:type="spellStart"/>
      <w:r>
        <w:rPr>
          <w:rFonts w:ascii="Arial" w:hAnsi="Arial" w:cs="Arial"/>
          <w:sz w:val="24"/>
          <w:szCs w:val="24"/>
        </w:rPr>
        <w:t>reimp</w:t>
      </w:r>
      <w:proofErr w:type="spellEnd"/>
      <w:r>
        <w:rPr>
          <w:rFonts w:ascii="Arial" w:hAnsi="Arial" w:cs="Arial"/>
          <w:sz w:val="24"/>
          <w:szCs w:val="24"/>
        </w:rPr>
        <w:t xml:space="preserve">). Buenos Aires: </w:t>
      </w:r>
      <w:r w:rsidRPr="00CE1459">
        <w:rPr>
          <w:rFonts w:ascii="Arial" w:hAnsi="Arial" w:cs="Arial"/>
          <w:sz w:val="24"/>
          <w:szCs w:val="24"/>
        </w:rPr>
        <w:t>Nuev</w:t>
      </w:r>
      <w:r>
        <w:rPr>
          <w:rFonts w:ascii="Arial" w:hAnsi="Arial" w:cs="Arial"/>
          <w:sz w:val="24"/>
          <w:szCs w:val="24"/>
        </w:rPr>
        <w:t>a Visión.</w:t>
      </w:r>
    </w:p>
    <w:p w14:paraId="22086584" w14:textId="77777777" w:rsidR="00CE1459" w:rsidRDefault="00CE1459" w:rsidP="00CE1459">
      <w:pPr>
        <w:spacing w:after="0" w:line="240" w:lineRule="auto"/>
        <w:ind w:left="284" w:hanging="284"/>
        <w:jc w:val="both"/>
        <w:rPr>
          <w:rFonts w:ascii="Arial" w:hAnsi="Arial" w:cs="Arial"/>
          <w:sz w:val="24"/>
          <w:szCs w:val="24"/>
        </w:rPr>
      </w:pPr>
    </w:p>
    <w:p w14:paraId="372B33C6" w14:textId="77777777" w:rsidR="00CE1459" w:rsidRPr="00E126BF" w:rsidRDefault="00CE1459" w:rsidP="00CE1459">
      <w:pPr>
        <w:spacing w:after="0" w:line="240" w:lineRule="auto"/>
        <w:ind w:left="284" w:hanging="284"/>
        <w:jc w:val="both"/>
        <w:rPr>
          <w:rFonts w:ascii="Arial" w:hAnsi="Arial" w:cs="Arial"/>
          <w:sz w:val="24"/>
          <w:szCs w:val="24"/>
        </w:rPr>
      </w:pPr>
      <w:r w:rsidRPr="00CE1459">
        <w:rPr>
          <w:rFonts w:ascii="Arial" w:hAnsi="Arial" w:cs="Arial"/>
          <w:sz w:val="24"/>
          <w:szCs w:val="24"/>
        </w:rPr>
        <w:t>Morín, E. (2008). Refor</w:t>
      </w:r>
      <w:r>
        <w:rPr>
          <w:rFonts w:ascii="Arial" w:hAnsi="Arial" w:cs="Arial"/>
          <w:sz w:val="24"/>
          <w:szCs w:val="24"/>
        </w:rPr>
        <w:t xml:space="preserve">mar la educación, la enseñanza, </w:t>
      </w:r>
      <w:r w:rsidRPr="00CE1459">
        <w:rPr>
          <w:rFonts w:ascii="Arial" w:hAnsi="Arial" w:cs="Arial"/>
          <w:sz w:val="24"/>
          <w:szCs w:val="24"/>
        </w:rPr>
        <w:t xml:space="preserve">el pensamiento. Este </w:t>
      </w:r>
      <w:r>
        <w:rPr>
          <w:rFonts w:ascii="Arial" w:hAnsi="Arial" w:cs="Arial"/>
          <w:sz w:val="24"/>
          <w:szCs w:val="24"/>
        </w:rPr>
        <w:t xml:space="preserve">país (202), pp. 4-9. Recuperado </w:t>
      </w:r>
      <w:r w:rsidRPr="00CE1459">
        <w:rPr>
          <w:rFonts w:ascii="Arial" w:hAnsi="Arial" w:cs="Arial"/>
          <w:sz w:val="24"/>
          <w:szCs w:val="24"/>
        </w:rPr>
        <w:t>de http://estepais.com/ini</w:t>
      </w:r>
      <w:r>
        <w:rPr>
          <w:rFonts w:ascii="Arial" w:hAnsi="Arial" w:cs="Arial"/>
          <w:sz w:val="24"/>
          <w:szCs w:val="24"/>
        </w:rPr>
        <w:t>cio/historicos/202/1_propuesta_</w:t>
      </w:r>
      <w:r w:rsidRPr="00CE1459">
        <w:rPr>
          <w:rFonts w:ascii="Arial" w:hAnsi="Arial" w:cs="Arial"/>
          <w:sz w:val="24"/>
          <w:szCs w:val="24"/>
        </w:rPr>
        <w:t>reformar%20la%20educacion_morin.pdf</w:t>
      </w:r>
    </w:p>
    <w:p w14:paraId="0F6DFCF6" w14:textId="77777777" w:rsidR="00CE1459" w:rsidRPr="00E126BF" w:rsidRDefault="00CE1459" w:rsidP="00CE1459">
      <w:pPr>
        <w:shd w:val="clear" w:color="auto" w:fill="FFFFFF"/>
        <w:spacing w:after="0" w:line="240" w:lineRule="auto"/>
        <w:rPr>
          <w:rFonts w:ascii="Arial" w:eastAsia="Times New Roman" w:hAnsi="Arial" w:cs="Arial"/>
          <w:b/>
          <w:sz w:val="24"/>
          <w:szCs w:val="24"/>
          <w:lang w:eastAsia="es-ES"/>
        </w:rPr>
      </w:pPr>
    </w:p>
    <w:p w14:paraId="45C57496" w14:textId="77777777" w:rsidR="00CE1459" w:rsidRDefault="0089682E" w:rsidP="00CE1459">
      <w:pPr>
        <w:spacing w:after="0" w:line="240" w:lineRule="auto"/>
        <w:ind w:left="284" w:hanging="284"/>
        <w:jc w:val="both"/>
        <w:rPr>
          <w:rFonts w:ascii="Arial" w:hAnsi="Arial" w:cs="Arial"/>
          <w:sz w:val="24"/>
          <w:szCs w:val="24"/>
        </w:rPr>
      </w:pPr>
      <w:r w:rsidRPr="00E126BF">
        <w:rPr>
          <w:rFonts w:ascii="Arial" w:hAnsi="Arial" w:cs="Arial"/>
          <w:sz w:val="24"/>
          <w:szCs w:val="24"/>
        </w:rPr>
        <w:t xml:space="preserve">Suarez, M. (2016). Lineamientos curriculares para la municipalización en la educación inicial desde una visión socio constructivista. Universidad Nacional Experimental “Rafael María Baralt”.  Proyecto de Tesis para optar al título de Doctor en Educación. Santa Ana de Coro, Falcón. Venezuela. </w:t>
      </w:r>
    </w:p>
    <w:p w14:paraId="0893FE74" w14:textId="77777777" w:rsidR="00CE1459" w:rsidRDefault="00CE1459" w:rsidP="00CE1459">
      <w:pPr>
        <w:spacing w:after="0" w:line="240" w:lineRule="auto"/>
        <w:ind w:left="284" w:hanging="284"/>
        <w:jc w:val="both"/>
        <w:rPr>
          <w:rFonts w:ascii="Arial" w:hAnsi="Arial" w:cs="Arial"/>
          <w:sz w:val="24"/>
          <w:szCs w:val="24"/>
        </w:rPr>
      </w:pPr>
    </w:p>
    <w:p w14:paraId="28195D0A" w14:textId="0A512C95" w:rsidR="00297DA8" w:rsidRPr="00E126BF" w:rsidRDefault="00297DA8" w:rsidP="00E126BF">
      <w:pPr>
        <w:spacing w:after="0" w:line="240" w:lineRule="auto"/>
        <w:jc w:val="right"/>
        <w:rPr>
          <w:rFonts w:ascii="Arial" w:hAnsi="Arial" w:cs="Arial"/>
          <w:i/>
          <w:sz w:val="24"/>
          <w:szCs w:val="24"/>
        </w:rPr>
      </w:pPr>
    </w:p>
    <w:p w14:paraId="6727FE22" w14:textId="77777777" w:rsidR="00297DA8" w:rsidRPr="00E126BF" w:rsidRDefault="00297DA8" w:rsidP="00E126BF">
      <w:pPr>
        <w:spacing w:after="0" w:line="240" w:lineRule="auto"/>
        <w:jc w:val="right"/>
        <w:rPr>
          <w:rFonts w:ascii="Arial" w:hAnsi="Arial" w:cs="Arial"/>
          <w:i/>
          <w:sz w:val="24"/>
          <w:szCs w:val="24"/>
        </w:rPr>
      </w:pPr>
    </w:p>
    <w:p w14:paraId="37D20DF6" w14:textId="77777777" w:rsidR="00DB253B" w:rsidRPr="00E126BF" w:rsidRDefault="00DB253B" w:rsidP="00E126BF">
      <w:pPr>
        <w:spacing w:after="0" w:line="240" w:lineRule="auto"/>
        <w:jc w:val="right"/>
        <w:rPr>
          <w:rFonts w:ascii="Arial" w:hAnsi="Arial" w:cs="Arial"/>
          <w:i/>
          <w:sz w:val="24"/>
          <w:szCs w:val="24"/>
        </w:rPr>
      </w:pPr>
    </w:p>
    <w:p w14:paraId="42DC830A" w14:textId="0124F9A8" w:rsidR="007C7591" w:rsidRPr="00E126BF" w:rsidRDefault="007C7591" w:rsidP="00E126BF">
      <w:pPr>
        <w:spacing w:after="0" w:line="240" w:lineRule="auto"/>
        <w:jc w:val="right"/>
        <w:rPr>
          <w:rFonts w:ascii="Arial" w:hAnsi="Arial" w:cs="Arial"/>
          <w:i/>
          <w:sz w:val="24"/>
          <w:szCs w:val="24"/>
        </w:rPr>
      </w:pPr>
    </w:p>
    <w:sectPr w:rsidR="007C7591" w:rsidRPr="00E126BF" w:rsidSect="001C1E2A">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1A42" w14:textId="77777777" w:rsidR="003D5F1B" w:rsidRDefault="003D5F1B" w:rsidP="000A1466">
      <w:pPr>
        <w:spacing w:after="0" w:line="240" w:lineRule="auto"/>
      </w:pPr>
      <w:r>
        <w:separator/>
      </w:r>
    </w:p>
  </w:endnote>
  <w:endnote w:type="continuationSeparator" w:id="0">
    <w:p w14:paraId="0B245DF9" w14:textId="77777777" w:rsidR="003D5F1B" w:rsidRDefault="003D5F1B" w:rsidP="000A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98118"/>
      <w:docPartObj>
        <w:docPartGallery w:val="Page Numbers (Bottom of Page)"/>
        <w:docPartUnique/>
      </w:docPartObj>
    </w:sdtPr>
    <w:sdtEndPr/>
    <w:sdtContent>
      <w:p w14:paraId="4CE7154F" w14:textId="6FBFEF65" w:rsidR="00B476F6" w:rsidRDefault="00B476F6">
        <w:pPr>
          <w:pStyle w:val="Piedepgina"/>
          <w:jc w:val="center"/>
        </w:pPr>
        <w:r>
          <w:fldChar w:fldCharType="begin"/>
        </w:r>
        <w:r>
          <w:instrText>PAGE   \* MERGEFORMAT</w:instrText>
        </w:r>
        <w:r>
          <w:fldChar w:fldCharType="separate"/>
        </w:r>
        <w:r w:rsidR="00582B27">
          <w:rPr>
            <w:noProof/>
          </w:rPr>
          <w:t>8</w:t>
        </w:r>
        <w:r>
          <w:fldChar w:fldCharType="end"/>
        </w:r>
      </w:p>
    </w:sdtContent>
  </w:sdt>
  <w:p w14:paraId="58295788" w14:textId="77777777" w:rsidR="00B476F6" w:rsidRDefault="00B476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509AB" w14:textId="77777777" w:rsidR="003D5F1B" w:rsidRDefault="003D5F1B" w:rsidP="000A1466">
      <w:pPr>
        <w:spacing w:after="0" w:line="240" w:lineRule="auto"/>
      </w:pPr>
      <w:r>
        <w:separator/>
      </w:r>
    </w:p>
  </w:footnote>
  <w:footnote w:type="continuationSeparator" w:id="0">
    <w:p w14:paraId="4AF15295" w14:textId="77777777" w:rsidR="003D5F1B" w:rsidRDefault="003D5F1B" w:rsidP="000A14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4825"/>
    <w:multiLevelType w:val="hybridMultilevel"/>
    <w:tmpl w:val="FBE294B2"/>
    <w:lvl w:ilvl="0" w:tplc="0C0A000D">
      <w:start w:val="1"/>
      <w:numFmt w:val="bullet"/>
      <w:lvlText w:val=""/>
      <w:lvlJc w:val="left"/>
      <w:pPr>
        <w:ind w:left="3621"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CF6274"/>
    <w:multiLevelType w:val="hybridMultilevel"/>
    <w:tmpl w:val="E89E87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B117D57"/>
    <w:multiLevelType w:val="hybridMultilevel"/>
    <w:tmpl w:val="7D2EDB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93"/>
    <w:rsid w:val="0001529A"/>
    <w:rsid w:val="000235F4"/>
    <w:rsid w:val="00055C3A"/>
    <w:rsid w:val="0007164F"/>
    <w:rsid w:val="00077441"/>
    <w:rsid w:val="00080F7F"/>
    <w:rsid w:val="000932D9"/>
    <w:rsid w:val="000A1466"/>
    <w:rsid w:val="000F4BE6"/>
    <w:rsid w:val="00124EED"/>
    <w:rsid w:val="00125B7B"/>
    <w:rsid w:val="00125E98"/>
    <w:rsid w:val="001356B4"/>
    <w:rsid w:val="00142A7E"/>
    <w:rsid w:val="001561A8"/>
    <w:rsid w:val="00156E27"/>
    <w:rsid w:val="00165E75"/>
    <w:rsid w:val="00190CBD"/>
    <w:rsid w:val="001C1E2A"/>
    <w:rsid w:val="001D67DC"/>
    <w:rsid w:val="0022060D"/>
    <w:rsid w:val="00232E06"/>
    <w:rsid w:val="0026439E"/>
    <w:rsid w:val="00297DA8"/>
    <w:rsid w:val="002A1E05"/>
    <w:rsid w:val="002C12B2"/>
    <w:rsid w:val="002D4D77"/>
    <w:rsid w:val="002E210D"/>
    <w:rsid w:val="00322693"/>
    <w:rsid w:val="003710BB"/>
    <w:rsid w:val="003B6A26"/>
    <w:rsid w:val="003B6EBA"/>
    <w:rsid w:val="003C0F43"/>
    <w:rsid w:val="003D5F1B"/>
    <w:rsid w:val="003E64BB"/>
    <w:rsid w:val="003F4C94"/>
    <w:rsid w:val="004017BC"/>
    <w:rsid w:val="0042158A"/>
    <w:rsid w:val="004401EA"/>
    <w:rsid w:val="004422DF"/>
    <w:rsid w:val="004425CB"/>
    <w:rsid w:val="0045266A"/>
    <w:rsid w:val="004945EE"/>
    <w:rsid w:val="004F674B"/>
    <w:rsid w:val="005330A7"/>
    <w:rsid w:val="0054648E"/>
    <w:rsid w:val="005500FF"/>
    <w:rsid w:val="00564870"/>
    <w:rsid w:val="00582B27"/>
    <w:rsid w:val="00591274"/>
    <w:rsid w:val="005F469D"/>
    <w:rsid w:val="005F73DC"/>
    <w:rsid w:val="00606ED1"/>
    <w:rsid w:val="006507FB"/>
    <w:rsid w:val="006C1B34"/>
    <w:rsid w:val="0071189B"/>
    <w:rsid w:val="00724016"/>
    <w:rsid w:val="00751E34"/>
    <w:rsid w:val="00754C7F"/>
    <w:rsid w:val="00757990"/>
    <w:rsid w:val="0076349A"/>
    <w:rsid w:val="00784CEF"/>
    <w:rsid w:val="0079113D"/>
    <w:rsid w:val="007A2687"/>
    <w:rsid w:val="007C7591"/>
    <w:rsid w:val="007E5333"/>
    <w:rsid w:val="007F0FEE"/>
    <w:rsid w:val="007F4814"/>
    <w:rsid w:val="00817C32"/>
    <w:rsid w:val="00844914"/>
    <w:rsid w:val="0089682E"/>
    <w:rsid w:val="008E28D8"/>
    <w:rsid w:val="008F7A3E"/>
    <w:rsid w:val="00934547"/>
    <w:rsid w:val="0097275B"/>
    <w:rsid w:val="00974AEA"/>
    <w:rsid w:val="009757C2"/>
    <w:rsid w:val="009814F9"/>
    <w:rsid w:val="0099662F"/>
    <w:rsid w:val="009A1937"/>
    <w:rsid w:val="009F0E2C"/>
    <w:rsid w:val="00A10F66"/>
    <w:rsid w:val="00A257F7"/>
    <w:rsid w:val="00A80591"/>
    <w:rsid w:val="00AC1839"/>
    <w:rsid w:val="00AD11F3"/>
    <w:rsid w:val="00AE7306"/>
    <w:rsid w:val="00B422A6"/>
    <w:rsid w:val="00B476F6"/>
    <w:rsid w:val="00B53A93"/>
    <w:rsid w:val="00B6156F"/>
    <w:rsid w:val="00BC4A71"/>
    <w:rsid w:val="00BD3DB4"/>
    <w:rsid w:val="00CE1459"/>
    <w:rsid w:val="00D01C32"/>
    <w:rsid w:val="00D20DF7"/>
    <w:rsid w:val="00D32BCE"/>
    <w:rsid w:val="00DB253B"/>
    <w:rsid w:val="00DC14E0"/>
    <w:rsid w:val="00DD245C"/>
    <w:rsid w:val="00DF03D9"/>
    <w:rsid w:val="00DF61F3"/>
    <w:rsid w:val="00E07EC0"/>
    <w:rsid w:val="00E126BF"/>
    <w:rsid w:val="00E25790"/>
    <w:rsid w:val="00E321F6"/>
    <w:rsid w:val="00E5631E"/>
    <w:rsid w:val="00E62214"/>
    <w:rsid w:val="00E8401D"/>
    <w:rsid w:val="00EA4CAC"/>
    <w:rsid w:val="00EB0C4B"/>
    <w:rsid w:val="00F023D8"/>
    <w:rsid w:val="00F146BA"/>
    <w:rsid w:val="00F50337"/>
    <w:rsid w:val="00F568C8"/>
    <w:rsid w:val="00F63B7F"/>
    <w:rsid w:val="00F66B46"/>
    <w:rsid w:val="00F80505"/>
    <w:rsid w:val="00F9552D"/>
    <w:rsid w:val="00FC1E8C"/>
    <w:rsid w:val="00FC34B3"/>
    <w:rsid w:val="00FE1F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1B3E2"/>
  <w15:chartTrackingRefBased/>
  <w15:docId w15:val="{E64B458D-FBE0-4AB6-A794-53E52C28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53A9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3A93"/>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B53A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7F4814"/>
    <w:rPr>
      <w:b/>
      <w:bCs/>
    </w:rPr>
  </w:style>
  <w:style w:type="character" w:styleId="nfasis">
    <w:name w:val="Emphasis"/>
    <w:basedOn w:val="Fuentedeprrafopredeter"/>
    <w:uiPriority w:val="20"/>
    <w:qFormat/>
    <w:rsid w:val="007F4814"/>
    <w:rPr>
      <w:i/>
      <w:iCs/>
    </w:rPr>
  </w:style>
  <w:style w:type="character" w:styleId="Hipervnculo">
    <w:name w:val="Hyperlink"/>
    <w:basedOn w:val="Fuentedeprrafopredeter"/>
    <w:uiPriority w:val="99"/>
    <w:unhideWhenUsed/>
    <w:rsid w:val="000F4BE6"/>
    <w:rPr>
      <w:color w:val="0563C1" w:themeColor="hyperlink"/>
      <w:u w:val="single"/>
    </w:rPr>
  </w:style>
  <w:style w:type="paragraph" w:styleId="Encabezado">
    <w:name w:val="header"/>
    <w:basedOn w:val="Normal"/>
    <w:link w:val="EncabezadoCar"/>
    <w:uiPriority w:val="99"/>
    <w:unhideWhenUsed/>
    <w:rsid w:val="000A14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1466"/>
  </w:style>
  <w:style w:type="paragraph" w:styleId="Piedepgina">
    <w:name w:val="footer"/>
    <w:basedOn w:val="Normal"/>
    <w:link w:val="PiedepginaCar"/>
    <w:uiPriority w:val="99"/>
    <w:unhideWhenUsed/>
    <w:rsid w:val="000A14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1466"/>
  </w:style>
  <w:style w:type="paragraph" w:customStyle="1" w:styleId="Default">
    <w:name w:val="Default"/>
    <w:rsid w:val="00DB253B"/>
    <w:pPr>
      <w:autoSpaceDE w:val="0"/>
      <w:autoSpaceDN w:val="0"/>
      <w:adjustRightInd w:val="0"/>
      <w:spacing w:after="0" w:line="240" w:lineRule="auto"/>
    </w:pPr>
    <w:rPr>
      <w:rFonts w:ascii="Arial" w:hAnsi="Arial" w:cs="Arial"/>
      <w:color w:val="000000"/>
      <w:sz w:val="24"/>
      <w:szCs w:val="24"/>
      <w:lang w:val="es-VE"/>
    </w:rPr>
  </w:style>
  <w:style w:type="paragraph" w:styleId="HTMLconformatoprevio">
    <w:name w:val="HTML Preformatted"/>
    <w:basedOn w:val="Normal"/>
    <w:link w:val="HTMLconformatoprevioCar"/>
    <w:uiPriority w:val="99"/>
    <w:semiHidden/>
    <w:unhideWhenUsed/>
    <w:rsid w:val="00401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4017BC"/>
    <w:rPr>
      <w:rFonts w:ascii="Courier New" w:eastAsia="Times New Roman" w:hAnsi="Courier New" w:cs="Courier New"/>
      <w:sz w:val="20"/>
      <w:szCs w:val="20"/>
      <w:lang w:eastAsia="es-ES"/>
    </w:rPr>
  </w:style>
  <w:style w:type="character" w:customStyle="1" w:styleId="y2iqfc">
    <w:name w:val="y2iqfc"/>
    <w:basedOn w:val="Fuentedeprrafopredeter"/>
    <w:rsid w:val="004017BC"/>
  </w:style>
  <w:style w:type="character" w:styleId="Refdecomentario">
    <w:name w:val="annotation reference"/>
    <w:basedOn w:val="Fuentedeprrafopredeter"/>
    <w:uiPriority w:val="99"/>
    <w:semiHidden/>
    <w:unhideWhenUsed/>
    <w:rsid w:val="00784CEF"/>
    <w:rPr>
      <w:sz w:val="16"/>
      <w:szCs w:val="16"/>
    </w:rPr>
  </w:style>
  <w:style w:type="paragraph" w:styleId="Textocomentario">
    <w:name w:val="annotation text"/>
    <w:basedOn w:val="Normal"/>
    <w:link w:val="TextocomentarioCar"/>
    <w:uiPriority w:val="99"/>
    <w:semiHidden/>
    <w:unhideWhenUsed/>
    <w:rsid w:val="00784C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4CEF"/>
    <w:rPr>
      <w:sz w:val="20"/>
      <w:szCs w:val="20"/>
    </w:rPr>
  </w:style>
  <w:style w:type="paragraph" w:styleId="Asuntodelcomentario">
    <w:name w:val="annotation subject"/>
    <w:basedOn w:val="Textocomentario"/>
    <w:next w:val="Textocomentario"/>
    <w:link w:val="AsuntodelcomentarioCar"/>
    <w:uiPriority w:val="99"/>
    <w:semiHidden/>
    <w:unhideWhenUsed/>
    <w:rsid w:val="00784CEF"/>
    <w:rPr>
      <w:b/>
      <w:bCs/>
    </w:rPr>
  </w:style>
  <w:style w:type="character" w:customStyle="1" w:styleId="AsuntodelcomentarioCar">
    <w:name w:val="Asunto del comentario Car"/>
    <w:basedOn w:val="TextocomentarioCar"/>
    <w:link w:val="Asuntodelcomentario"/>
    <w:uiPriority w:val="99"/>
    <w:semiHidden/>
    <w:rsid w:val="00784CEF"/>
    <w:rPr>
      <w:b/>
      <w:bCs/>
      <w:sz w:val="20"/>
      <w:szCs w:val="20"/>
    </w:rPr>
  </w:style>
  <w:style w:type="paragraph" w:styleId="Textodeglobo">
    <w:name w:val="Balloon Text"/>
    <w:basedOn w:val="Normal"/>
    <w:link w:val="TextodegloboCar"/>
    <w:uiPriority w:val="99"/>
    <w:semiHidden/>
    <w:unhideWhenUsed/>
    <w:rsid w:val="00784C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4CEF"/>
    <w:rPr>
      <w:rFonts w:ascii="Segoe UI" w:hAnsi="Segoe UI" w:cs="Segoe UI"/>
      <w:sz w:val="18"/>
      <w:szCs w:val="18"/>
    </w:rPr>
  </w:style>
  <w:style w:type="paragraph" w:customStyle="1" w:styleId="sangria">
    <w:name w:val="sangria"/>
    <w:basedOn w:val="Normal"/>
    <w:rsid w:val="005F469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italica">
    <w:name w:val="italica"/>
    <w:basedOn w:val="Fuentedeprrafopredeter"/>
    <w:rsid w:val="005F469D"/>
  </w:style>
  <w:style w:type="paragraph" w:customStyle="1" w:styleId="Cita1">
    <w:name w:val="Cita1"/>
    <w:basedOn w:val="Normal"/>
    <w:rsid w:val="00232E0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bibliografia">
    <w:name w:val="bibliografia"/>
    <w:basedOn w:val="Normal"/>
    <w:rsid w:val="00232E0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D4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3894">
      <w:bodyDiv w:val="1"/>
      <w:marLeft w:val="0"/>
      <w:marRight w:val="0"/>
      <w:marTop w:val="0"/>
      <w:marBottom w:val="0"/>
      <w:divBdr>
        <w:top w:val="none" w:sz="0" w:space="0" w:color="auto"/>
        <w:left w:val="none" w:sz="0" w:space="0" w:color="auto"/>
        <w:bottom w:val="none" w:sz="0" w:space="0" w:color="auto"/>
        <w:right w:val="none" w:sz="0" w:space="0" w:color="auto"/>
      </w:divBdr>
      <w:divsChild>
        <w:div w:id="2127581334">
          <w:marLeft w:val="0"/>
          <w:marRight w:val="0"/>
          <w:marTop w:val="0"/>
          <w:marBottom w:val="0"/>
          <w:divBdr>
            <w:top w:val="none" w:sz="0" w:space="0" w:color="auto"/>
            <w:left w:val="none" w:sz="0" w:space="0" w:color="auto"/>
            <w:bottom w:val="none" w:sz="0" w:space="0" w:color="auto"/>
            <w:right w:val="none" w:sz="0" w:space="0" w:color="auto"/>
          </w:divBdr>
        </w:div>
        <w:div w:id="667486770">
          <w:marLeft w:val="0"/>
          <w:marRight w:val="0"/>
          <w:marTop w:val="0"/>
          <w:marBottom w:val="0"/>
          <w:divBdr>
            <w:top w:val="none" w:sz="0" w:space="0" w:color="auto"/>
            <w:left w:val="none" w:sz="0" w:space="0" w:color="auto"/>
            <w:bottom w:val="none" w:sz="0" w:space="0" w:color="auto"/>
            <w:right w:val="none" w:sz="0" w:space="0" w:color="auto"/>
          </w:divBdr>
        </w:div>
        <w:div w:id="492335033">
          <w:marLeft w:val="0"/>
          <w:marRight w:val="0"/>
          <w:marTop w:val="0"/>
          <w:marBottom w:val="0"/>
          <w:divBdr>
            <w:top w:val="none" w:sz="0" w:space="0" w:color="auto"/>
            <w:left w:val="none" w:sz="0" w:space="0" w:color="auto"/>
            <w:bottom w:val="none" w:sz="0" w:space="0" w:color="auto"/>
            <w:right w:val="none" w:sz="0" w:space="0" w:color="auto"/>
          </w:divBdr>
        </w:div>
        <w:div w:id="1175146348">
          <w:marLeft w:val="0"/>
          <w:marRight w:val="0"/>
          <w:marTop w:val="0"/>
          <w:marBottom w:val="0"/>
          <w:divBdr>
            <w:top w:val="none" w:sz="0" w:space="0" w:color="auto"/>
            <w:left w:val="none" w:sz="0" w:space="0" w:color="auto"/>
            <w:bottom w:val="none" w:sz="0" w:space="0" w:color="auto"/>
            <w:right w:val="none" w:sz="0" w:space="0" w:color="auto"/>
          </w:divBdr>
        </w:div>
      </w:divsChild>
    </w:div>
    <w:div w:id="29187121">
      <w:bodyDiv w:val="1"/>
      <w:marLeft w:val="0"/>
      <w:marRight w:val="0"/>
      <w:marTop w:val="0"/>
      <w:marBottom w:val="0"/>
      <w:divBdr>
        <w:top w:val="none" w:sz="0" w:space="0" w:color="auto"/>
        <w:left w:val="none" w:sz="0" w:space="0" w:color="auto"/>
        <w:bottom w:val="none" w:sz="0" w:space="0" w:color="auto"/>
        <w:right w:val="none" w:sz="0" w:space="0" w:color="auto"/>
      </w:divBdr>
    </w:div>
    <w:div w:id="288820786">
      <w:bodyDiv w:val="1"/>
      <w:marLeft w:val="0"/>
      <w:marRight w:val="0"/>
      <w:marTop w:val="0"/>
      <w:marBottom w:val="0"/>
      <w:divBdr>
        <w:top w:val="none" w:sz="0" w:space="0" w:color="auto"/>
        <w:left w:val="none" w:sz="0" w:space="0" w:color="auto"/>
        <w:bottom w:val="none" w:sz="0" w:space="0" w:color="auto"/>
        <w:right w:val="none" w:sz="0" w:space="0" w:color="auto"/>
      </w:divBdr>
    </w:div>
    <w:div w:id="467554780">
      <w:bodyDiv w:val="1"/>
      <w:marLeft w:val="0"/>
      <w:marRight w:val="0"/>
      <w:marTop w:val="0"/>
      <w:marBottom w:val="0"/>
      <w:divBdr>
        <w:top w:val="none" w:sz="0" w:space="0" w:color="auto"/>
        <w:left w:val="none" w:sz="0" w:space="0" w:color="auto"/>
        <w:bottom w:val="none" w:sz="0" w:space="0" w:color="auto"/>
        <w:right w:val="none" w:sz="0" w:space="0" w:color="auto"/>
      </w:divBdr>
    </w:div>
    <w:div w:id="507328891">
      <w:bodyDiv w:val="1"/>
      <w:marLeft w:val="0"/>
      <w:marRight w:val="0"/>
      <w:marTop w:val="0"/>
      <w:marBottom w:val="0"/>
      <w:divBdr>
        <w:top w:val="none" w:sz="0" w:space="0" w:color="auto"/>
        <w:left w:val="none" w:sz="0" w:space="0" w:color="auto"/>
        <w:bottom w:val="none" w:sz="0" w:space="0" w:color="auto"/>
        <w:right w:val="none" w:sz="0" w:space="0" w:color="auto"/>
      </w:divBdr>
      <w:divsChild>
        <w:div w:id="2122339386">
          <w:marLeft w:val="0"/>
          <w:marRight w:val="0"/>
          <w:marTop w:val="0"/>
          <w:marBottom w:val="0"/>
          <w:divBdr>
            <w:top w:val="none" w:sz="0" w:space="0" w:color="auto"/>
            <w:left w:val="none" w:sz="0" w:space="0" w:color="auto"/>
            <w:bottom w:val="none" w:sz="0" w:space="0" w:color="auto"/>
            <w:right w:val="none" w:sz="0" w:space="0" w:color="auto"/>
          </w:divBdr>
        </w:div>
        <w:div w:id="1766686471">
          <w:marLeft w:val="0"/>
          <w:marRight w:val="0"/>
          <w:marTop w:val="0"/>
          <w:marBottom w:val="0"/>
          <w:divBdr>
            <w:top w:val="none" w:sz="0" w:space="0" w:color="auto"/>
            <w:left w:val="none" w:sz="0" w:space="0" w:color="auto"/>
            <w:bottom w:val="none" w:sz="0" w:space="0" w:color="auto"/>
            <w:right w:val="none" w:sz="0" w:space="0" w:color="auto"/>
          </w:divBdr>
        </w:div>
        <w:div w:id="1870752529">
          <w:marLeft w:val="0"/>
          <w:marRight w:val="0"/>
          <w:marTop w:val="0"/>
          <w:marBottom w:val="0"/>
          <w:divBdr>
            <w:top w:val="none" w:sz="0" w:space="0" w:color="auto"/>
            <w:left w:val="none" w:sz="0" w:space="0" w:color="auto"/>
            <w:bottom w:val="none" w:sz="0" w:space="0" w:color="auto"/>
            <w:right w:val="none" w:sz="0" w:space="0" w:color="auto"/>
          </w:divBdr>
        </w:div>
        <w:div w:id="186141505">
          <w:marLeft w:val="0"/>
          <w:marRight w:val="0"/>
          <w:marTop w:val="0"/>
          <w:marBottom w:val="0"/>
          <w:divBdr>
            <w:top w:val="none" w:sz="0" w:space="0" w:color="auto"/>
            <w:left w:val="none" w:sz="0" w:space="0" w:color="auto"/>
            <w:bottom w:val="none" w:sz="0" w:space="0" w:color="auto"/>
            <w:right w:val="none" w:sz="0" w:space="0" w:color="auto"/>
          </w:divBdr>
        </w:div>
      </w:divsChild>
    </w:div>
    <w:div w:id="701785336">
      <w:bodyDiv w:val="1"/>
      <w:marLeft w:val="0"/>
      <w:marRight w:val="0"/>
      <w:marTop w:val="0"/>
      <w:marBottom w:val="0"/>
      <w:divBdr>
        <w:top w:val="none" w:sz="0" w:space="0" w:color="auto"/>
        <w:left w:val="none" w:sz="0" w:space="0" w:color="auto"/>
        <w:bottom w:val="none" w:sz="0" w:space="0" w:color="auto"/>
        <w:right w:val="none" w:sz="0" w:space="0" w:color="auto"/>
      </w:divBdr>
    </w:div>
    <w:div w:id="795486355">
      <w:bodyDiv w:val="1"/>
      <w:marLeft w:val="0"/>
      <w:marRight w:val="0"/>
      <w:marTop w:val="0"/>
      <w:marBottom w:val="0"/>
      <w:divBdr>
        <w:top w:val="none" w:sz="0" w:space="0" w:color="auto"/>
        <w:left w:val="none" w:sz="0" w:space="0" w:color="auto"/>
        <w:bottom w:val="none" w:sz="0" w:space="0" w:color="auto"/>
        <w:right w:val="none" w:sz="0" w:space="0" w:color="auto"/>
      </w:divBdr>
    </w:div>
    <w:div w:id="850529834">
      <w:bodyDiv w:val="1"/>
      <w:marLeft w:val="0"/>
      <w:marRight w:val="0"/>
      <w:marTop w:val="0"/>
      <w:marBottom w:val="0"/>
      <w:divBdr>
        <w:top w:val="none" w:sz="0" w:space="0" w:color="auto"/>
        <w:left w:val="none" w:sz="0" w:space="0" w:color="auto"/>
        <w:bottom w:val="none" w:sz="0" w:space="0" w:color="auto"/>
        <w:right w:val="none" w:sz="0" w:space="0" w:color="auto"/>
      </w:divBdr>
      <w:divsChild>
        <w:div w:id="703090921">
          <w:marLeft w:val="0"/>
          <w:marRight w:val="0"/>
          <w:marTop w:val="0"/>
          <w:marBottom w:val="0"/>
          <w:divBdr>
            <w:top w:val="none" w:sz="0" w:space="0" w:color="auto"/>
            <w:left w:val="none" w:sz="0" w:space="0" w:color="auto"/>
            <w:bottom w:val="none" w:sz="0" w:space="0" w:color="auto"/>
            <w:right w:val="none" w:sz="0" w:space="0" w:color="auto"/>
          </w:divBdr>
          <w:divsChild>
            <w:div w:id="697925201">
              <w:marLeft w:val="0"/>
              <w:marRight w:val="0"/>
              <w:marTop w:val="0"/>
              <w:marBottom w:val="0"/>
              <w:divBdr>
                <w:top w:val="none" w:sz="0" w:space="0" w:color="auto"/>
                <w:left w:val="none" w:sz="0" w:space="0" w:color="auto"/>
                <w:bottom w:val="none" w:sz="0" w:space="0" w:color="auto"/>
                <w:right w:val="none" w:sz="0" w:space="0" w:color="auto"/>
              </w:divBdr>
              <w:divsChild>
                <w:div w:id="1974091795">
                  <w:marLeft w:val="0"/>
                  <w:marRight w:val="0"/>
                  <w:marTop w:val="0"/>
                  <w:marBottom w:val="0"/>
                  <w:divBdr>
                    <w:top w:val="none" w:sz="0" w:space="0" w:color="auto"/>
                    <w:left w:val="none" w:sz="0" w:space="0" w:color="auto"/>
                    <w:bottom w:val="none" w:sz="0" w:space="0" w:color="auto"/>
                    <w:right w:val="none" w:sz="0" w:space="0" w:color="auto"/>
                  </w:divBdr>
                  <w:divsChild>
                    <w:div w:id="153381465">
                      <w:marLeft w:val="0"/>
                      <w:marRight w:val="0"/>
                      <w:marTop w:val="0"/>
                      <w:marBottom w:val="0"/>
                      <w:divBdr>
                        <w:top w:val="none" w:sz="0" w:space="0" w:color="auto"/>
                        <w:left w:val="none" w:sz="0" w:space="0" w:color="auto"/>
                        <w:bottom w:val="none" w:sz="0" w:space="0" w:color="auto"/>
                        <w:right w:val="none" w:sz="0" w:space="0" w:color="auto"/>
                      </w:divBdr>
                      <w:divsChild>
                        <w:div w:id="1122309335">
                          <w:marLeft w:val="0"/>
                          <w:marRight w:val="0"/>
                          <w:marTop w:val="0"/>
                          <w:marBottom w:val="0"/>
                          <w:divBdr>
                            <w:top w:val="none" w:sz="0" w:space="0" w:color="auto"/>
                            <w:left w:val="none" w:sz="0" w:space="0" w:color="auto"/>
                            <w:bottom w:val="none" w:sz="0" w:space="0" w:color="auto"/>
                            <w:right w:val="none" w:sz="0" w:space="0" w:color="auto"/>
                          </w:divBdr>
                          <w:divsChild>
                            <w:div w:id="1127091399">
                              <w:marLeft w:val="0"/>
                              <w:marRight w:val="0"/>
                              <w:marTop w:val="0"/>
                              <w:marBottom w:val="0"/>
                              <w:divBdr>
                                <w:top w:val="none" w:sz="0" w:space="0" w:color="auto"/>
                                <w:left w:val="none" w:sz="0" w:space="0" w:color="auto"/>
                                <w:bottom w:val="none" w:sz="0" w:space="0" w:color="auto"/>
                                <w:right w:val="none" w:sz="0" w:space="0" w:color="auto"/>
                              </w:divBdr>
                              <w:divsChild>
                                <w:div w:id="1406686799">
                                  <w:marLeft w:val="0"/>
                                  <w:marRight w:val="0"/>
                                  <w:marTop w:val="0"/>
                                  <w:marBottom w:val="0"/>
                                  <w:divBdr>
                                    <w:top w:val="none" w:sz="0" w:space="0" w:color="auto"/>
                                    <w:left w:val="none" w:sz="0" w:space="0" w:color="auto"/>
                                    <w:bottom w:val="none" w:sz="0" w:space="0" w:color="auto"/>
                                    <w:right w:val="none" w:sz="0" w:space="0" w:color="auto"/>
                                  </w:divBdr>
                                  <w:divsChild>
                                    <w:div w:id="1809322394">
                                      <w:marLeft w:val="0"/>
                                      <w:marRight w:val="0"/>
                                      <w:marTop w:val="0"/>
                                      <w:marBottom w:val="0"/>
                                      <w:divBdr>
                                        <w:top w:val="none" w:sz="0" w:space="0" w:color="auto"/>
                                        <w:left w:val="none" w:sz="0" w:space="0" w:color="auto"/>
                                        <w:bottom w:val="none" w:sz="0" w:space="0" w:color="auto"/>
                                        <w:right w:val="none" w:sz="0" w:space="0" w:color="auto"/>
                                      </w:divBdr>
                                    </w:div>
                                    <w:div w:id="930626836">
                                      <w:marLeft w:val="0"/>
                                      <w:marRight w:val="0"/>
                                      <w:marTop w:val="0"/>
                                      <w:marBottom w:val="0"/>
                                      <w:divBdr>
                                        <w:top w:val="none" w:sz="0" w:space="0" w:color="auto"/>
                                        <w:left w:val="none" w:sz="0" w:space="0" w:color="auto"/>
                                        <w:bottom w:val="none" w:sz="0" w:space="0" w:color="auto"/>
                                        <w:right w:val="none" w:sz="0" w:space="0" w:color="auto"/>
                                      </w:divBdr>
                                      <w:divsChild>
                                        <w:div w:id="226839091">
                                          <w:marLeft w:val="0"/>
                                          <w:marRight w:val="165"/>
                                          <w:marTop w:val="150"/>
                                          <w:marBottom w:val="0"/>
                                          <w:divBdr>
                                            <w:top w:val="none" w:sz="0" w:space="0" w:color="auto"/>
                                            <w:left w:val="none" w:sz="0" w:space="0" w:color="auto"/>
                                            <w:bottom w:val="none" w:sz="0" w:space="0" w:color="auto"/>
                                            <w:right w:val="none" w:sz="0" w:space="0" w:color="auto"/>
                                          </w:divBdr>
                                          <w:divsChild>
                                            <w:div w:id="640161677">
                                              <w:marLeft w:val="0"/>
                                              <w:marRight w:val="0"/>
                                              <w:marTop w:val="0"/>
                                              <w:marBottom w:val="0"/>
                                              <w:divBdr>
                                                <w:top w:val="none" w:sz="0" w:space="0" w:color="auto"/>
                                                <w:left w:val="none" w:sz="0" w:space="0" w:color="auto"/>
                                                <w:bottom w:val="none" w:sz="0" w:space="0" w:color="auto"/>
                                                <w:right w:val="none" w:sz="0" w:space="0" w:color="auto"/>
                                              </w:divBdr>
                                              <w:divsChild>
                                                <w:div w:id="116393458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330719">
      <w:bodyDiv w:val="1"/>
      <w:marLeft w:val="0"/>
      <w:marRight w:val="0"/>
      <w:marTop w:val="0"/>
      <w:marBottom w:val="0"/>
      <w:divBdr>
        <w:top w:val="none" w:sz="0" w:space="0" w:color="auto"/>
        <w:left w:val="none" w:sz="0" w:space="0" w:color="auto"/>
        <w:bottom w:val="none" w:sz="0" w:space="0" w:color="auto"/>
        <w:right w:val="none" w:sz="0" w:space="0" w:color="auto"/>
      </w:divBdr>
    </w:div>
    <w:div w:id="951942205">
      <w:bodyDiv w:val="1"/>
      <w:marLeft w:val="0"/>
      <w:marRight w:val="0"/>
      <w:marTop w:val="0"/>
      <w:marBottom w:val="0"/>
      <w:divBdr>
        <w:top w:val="none" w:sz="0" w:space="0" w:color="auto"/>
        <w:left w:val="none" w:sz="0" w:space="0" w:color="auto"/>
        <w:bottom w:val="none" w:sz="0" w:space="0" w:color="auto"/>
        <w:right w:val="none" w:sz="0" w:space="0" w:color="auto"/>
      </w:divBdr>
    </w:div>
    <w:div w:id="962690366">
      <w:bodyDiv w:val="1"/>
      <w:marLeft w:val="0"/>
      <w:marRight w:val="0"/>
      <w:marTop w:val="0"/>
      <w:marBottom w:val="0"/>
      <w:divBdr>
        <w:top w:val="none" w:sz="0" w:space="0" w:color="auto"/>
        <w:left w:val="none" w:sz="0" w:space="0" w:color="auto"/>
        <w:bottom w:val="none" w:sz="0" w:space="0" w:color="auto"/>
        <w:right w:val="none" w:sz="0" w:space="0" w:color="auto"/>
      </w:divBdr>
    </w:div>
    <w:div w:id="971179072">
      <w:bodyDiv w:val="1"/>
      <w:marLeft w:val="0"/>
      <w:marRight w:val="0"/>
      <w:marTop w:val="0"/>
      <w:marBottom w:val="0"/>
      <w:divBdr>
        <w:top w:val="none" w:sz="0" w:space="0" w:color="auto"/>
        <w:left w:val="none" w:sz="0" w:space="0" w:color="auto"/>
        <w:bottom w:val="none" w:sz="0" w:space="0" w:color="auto"/>
        <w:right w:val="none" w:sz="0" w:space="0" w:color="auto"/>
      </w:divBdr>
    </w:div>
    <w:div w:id="988366906">
      <w:bodyDiv w:val="1"/>
      <w:marLeft w:val="0"/>
      <w:marRight w:val="0"/>
      <w:marTop w:val="0"/>
      <w:marBottom w:val="0"/>
      <w:divBdr>
        <w:top w:val="none" w:sz="0" w:space="0" w:color="auto"/>
        <w:left w:val="none" w:sz="0" w:space="0" w:color="auto"/>
        <w:bottom w:val="none" w:sz="0" w:space="0" w:color="auto"/>
        <w:right w:val="none" w:sz="0" w:space="0" w:color="auto"/>
      </w:divBdr>
    </w:div>
    <w:div w:id="1379938174">
      <w:bodyDiv w:val="1"/>
      <w:marLeft w:val="0"/>
      <w:marRight w:val="0"/>
      <w:marTop w:val="0"/>
      <w:marBottom w:val="0"/>
      <w:divBdr>
        <w:top w:val="none" w:sz="0" w:space="0" w:color="auto"/>
        <w:left w:val="none" w:sz="0" w:space="0" w:color="auto"/>
        <w:bottom w:val="none" w:sz="0" w:space="0" w:color="auto"/>
        <w:right w:val="none" w:sz="0" w:space="0" w:color="auto"/>
      </w:divBdr>
    </w:div>
    <w:div w:id="1473250815">
      <w:bodyDiv w:val="1"/>
      <w:marLeft w:val="0"/>
      <w:marRight w:val="0"/>
      <w:marTop w:val="0"/>
      <w:marBottom w:val="0"/>
      <w:divBdr>
        <w:top w:val="none" w:sz="0" w:space="0" w:color="auto"/>
        <w:left w:val="none" w:sz="0" w:space="0" w:color="auto"/>
        <w:bottom w:val="none" w:sz="0" w:space="0" w:color="auto"/>
        <w:right w:val="none" w:sz="0" w:space="0" w:color="auto"/>
      </w:divBdr>
    </w:div>
    <w:div w:id="1529298797">
      <w:bodyDiv w:val="1"/>
      <w:marLeft w:val="0"/>
      <w:marRight w:val="0"/>
      <w:marTop w:val="0"/>
      <w:marBottom w:val="0"/>
      <w:divBdr>
        <w:top w:val="none" w:sz="0" w:space="0" w:color="auto"/>
        <w:left w:val="none" w:sz="0" w:space="0" w:color="auto"/>
        <w:bottom w:val="none" w:sz="0" w:space="0" w:color="auto"/>
        <w:right w:val="none" w:sz="0" w:space="0" w:color="auto"/>
      </w:divBdr>
      <w:divsChild>
        <w:div w:id="1557274342">
          <w:marLeft w:val="0"/>
          <w:marRight w:val="0"/>
          <w:marTop w:val="0"/>
          <w:marBottom w:val="0"/>
          <w:divBdr>
            <w:top w:val="none" w:sz="0" w:space="0" w:color="auto"/>
            <w:left w:val="none" w:sz="0" w:space="0" w:color="auto"/>
            <w:bottom w:val="none" w:sz="0" w:space="0" w:color="auto"/>
            <w:right w:val="none" w:sz="0" w:space="0" w:color="auto"/>
          </w:divBdr>
        </w:div>
        <w:div w:id="1779836276">
          <w:marLeft w:val="0"/>
          <w:marRight w:val="0"/>
          <w:marTop w:val="0"/>
          <w:marBottom w:val="0"/>
          <w:divBdr>
            <w:top w:val="none" w:sz="0" w:space="0" w:color="auto"/>
            <w:left w:val="none" w:sz="0" w:space="0" w:color="auto"/>
            <w:bottom w:val="none" w:sz="0" w:space="0" w:color="auto"/>
            <w:right w:val="none" w:sz="0" w:space="0" w:color="auto"/>
          </w:divBdr>
        </w:div>
        <w:div w:id="1957786248">
          <w:marLeft w:val="0"/>
          <w:marRight w:val="0"/>
          <w:marTop w:val="0"/>
          <w:marBottom w:val="0"/>
          <w:divBdr>
            <w:top w:val="none" w:sz="0" w:space="0" w:color="auto"/>
            <w:left w:val="none" w:sz="0" w:space="0" w:color="auto"/>
            <w:bottom w:val="none" w:sz="0" w:space="0" w:color="auto"/>
            <w:right w:val="none" w:sz="0" w:space="0" w:color="auto"/>
          </w:divBdr>
        </w:div>
        <w:div w:id="1734347000">
          <w:marLeft w:val="0"/>
          <w:marRight w:val="0"/>
          <w:marTop w:val="0"/>
          <w:marBottom w:val="0"/>
          <w:divBdr>
            <w:top w:val="none" w:sz="0" w:space="0" w:color="auto"/>
            <w:left w:val="none" w:sz="0" w:space="0" w:color="auto"/>
            <w:bottom w:val="none" w:sz="0" w:space="0" w:color="auto"/>
            <w:right w:val="none" w:sz="0" w:space="0" w:color="auto"/>
          </w:divBdr>
        </w:div>
        <w:div w:id="475951477">
          <w:marLeft w:val="0"/>
          <w:marRight w:val="0"/>
          <w:marTop w:val="0"/>
          <w:marBottom w:val="0"/>
          <w:divBdr>
            <w:top w:val="none" w:sz="0" w:space="0" w:color="auto"/>
            <w:left w:val="none" w:sz="0" w:space="0" w:color="auto"/>
            <w:bottom w:val="none" w:sz="0" w:space="0" w:color="auto"/>
            <w:right w:val="none" w:sz="0" w:space="0" w:color="auto"/>
          </w:divBdr>
        </w:div>
        <w:div w:id="799345207">
          <w:marLeft w:val="0"/>
          <w:marRight w:val="0"/>
          <w:marTop w:val="0"/>
          <w:marBottom w:val="0"/>
          <w:divBdr>
            <w:top w:val="none" w:sz="0" w:space="0" w:color="auto"/>
            <w:left w:val="none" w:sz="0" w:space="0" w:color="auto"/>
            <w:bottom w:val="none" w:sz="0" w:space="0" w:color="auto"/>
            <w:right w:val="none" w:sz="0" w:space="0" w:color="auto"/>
          </w:divBdr>
        </w:div>
        <w:div w:id="1488201668">
          <w:marLeft w:val="0"/>
          <w:marRight w:val="0"/>
          <w:marTop w:val="0"/>
          <w:marBottom w:val="0"/>
          <w:divBdr>
            <w:top w:val="none" w:sz="0" w:space="0" w:color="auto"/>
            <w:left w:val="none" w:sz="0" w:space="0" w:color="auto"/>
            <w:bottom w:val="none" w:sz="0" w:space="0" w:color="auto"/>
            <w:right w:val="none" w:sz="0" w:space="0" w:color="auto"/>
          </w:divBdr>
        </w:div>
        <w:div w:id="660622491">
          <w:marLeft w:val="0"/>
          <w:marRight w:val="0"/>
          <w:marTop w:val="0"/>
          <w:marBottom w:val="0"/>
          <w:divBdr>
            <w:top w:val="none" w:sz="0" w:space="0" w:color="auto"/>
            <w:left w:val="none" w:sz="0" w:space="0" w:color="auto"/>
            <w:bottom w:val="none" w:sz="0" w:space="0" w:color="auto"/>
            <w:right w:val="none" w:sz="0" w:space="0" w:color="auto"/>
          </w:divBdr>
        </w:div>
        <w:div w:id="2009362941">
          <w:marLeft w:val="0"/>
          <w:marRight w:val="0"/>
          <w:marTop w:val="0"/>
          <w:marBottom w:val="0"/>
          <w:divBdr>
            <w:top w:val="none" w:sz="0" w:space="0" w:color="auto"/>
            <w:left w:val="none" w:sz="0" w:space="0" w:color="auto"/>
            <w:bottom w:val="none" w:sz="0" w:space="0" w:color="auto"/>
            <w:right w:val="none" w:sz="0" w:space="0" w:color="auto"/>
          </w:divBdr>
        </w:div>
        <w:div w:id="541401897">
          <w:marLeft w:val="0"/>
          <w:marRight w:val="0"/>
          <w:marTop w:val="0"/>
          <w:marBottom w:val="0"/>
          <w:divBdr>
            <w:top w:val="none" w:sz="0" w:space="0" w:color="auto"/>
            <w:left w:val="none" w:sz="0" w:space="0" w:color="auto"/>
            <w:bottom w:val="none" w:sz="0" w:space="0" w:color="auto"/>
            <w:right w:val="none" w:sz="0" w:space="0" w:color="auto"/>
          </w:divBdr>
        </w:div>
      </w:divsChild>
    </w:div>
    <w:div w:id="1618870382">
      <w:bodyDiv w:val="1"/>
      <w:marLeft w:val="0"/>
      <w:marRight w:val="0"/>
      <w:marTop w:val="0"/>
      <w:marBottom w:val="0"/>
      <w:divBdr>
        <w:top w:val="none" w:sz="0" w:space="0" w:color="auto"/>
        <w:left w:val="none" w:sz="0" w:space="0" w:color="auto"/>
        <w:bottom w:val="none" w:sz="0" w:space="0" w:color="auto"/>
        <w:right w:val="none" w:sz="0" w:space="0" w:color="auto"/>
      </w:divBdr>
      <w:divsChild>
        <w:div w:id="744956044">
          <w:marLeft w:val="0"/>
          <w:marRight w:val="0"/>
          <w:marTop w:val="0"/>
          <w:marBottom w:val="0"/>
          <w:divBdr>
            <w:top w:val="none" w:sz="0" w:space="0" w:color="auto"/>
            <w:left w:val="none" w:sz="0" w:space="0" w:color="auto"/>
            <w:bottom w:val="none" w:sz="0" w:space="0" w:color="auto"/>
            <w:right w:val="none" w:sz="0" w:space="0" w:color="auto"/>
          </w:divBdr>
        </w:div>
        <w:div w:id="958225492">
          <w:marLeft w:val="0"/>
          <w:marRight w:val="0"/>
          <w:marTop w:val="0"/>
          <w:marBottom w:val="0"/>
          <w:divBdr>
            <w:top w:val="none" w:sz="0" w:space="0" w:color="auto"/>
            <w:left w:val="none" w:sz="0" w:space="0" w:color="auto"/>
            <w:bottom w:val="none" w:sz="0" w:space="0" w:color="auto"/>
            <w:right w:val="none" w:sz="0" w:space="0" w:color="auto"/>
          </w:divBdr>
        </w:div>
        <w:div w:id="958535413">
          <w:marLeft w:val="0"/>
          <w:marRight w:val="0"/>
          <w:marTop w:val="0"/>
          <w:marBottom w:val="0"/>
          <w:divBdr>
            <w:top w:val="none" w:sz="0" w:space="0" w:color="auto"/>
            <w:left w:val="none" w:sz="0" w:space="0" w:color="auto"/>
            <w:bottom w:val="none" w:sz="0" w:space="0" w:color="auto"/>
            <w:right w:val="none" w:sz="0" w:space="0" w:color="auto"/>
          </w:divBdr>
        </w:div>
        <w:div w:id="1130320113">
          <w:marLeft w:val="0"/>
          <w:marRight w:val="0"/>
          <w:marTop w:val="0"/>
          <w:marBottom w:val="0"/>
          <w:divBdr>
            <w:top w:val="none" w:sz="0" w:space="0" w:color="auto"/>
            <w:left w:val="none" w:sz="0" w:space="0" w:color="auto"/>
            <w:bottom w:val="none" w:sz="0" w:space="0" w:color="auto"/>
            <w:right w:val="none" w:sz="0" w:space="0" w:color="auto"/>
          </w:divBdr>
        </w:div>
      </w:divsChild>
    </w:div>
    <w:div w:id="1748188225">
      <w:bodyDiv w:val="1"/>
      <w:marLeft w:val="0"/>
      <w:marRight w:val="0"/>
      <w:marTop w:val="0"/>
      <w:marBottom w:val="0"/>
      <w:divBdr>
        <w:top w:val="none" w:sz="0" w:space="0" w:color="auto"/>
        <w:left w:val="none" w:sz="0" w:space="0" w:color="auto"/>
        <w:bottom w:val="none" w:sz="0" w:space="0" w:color="auto"/>
        <w:right w:val="none" w:sz="0" w:space="0" w:color="auto"/>
      </w:divBdr>
    </w:div>
    <w:div w:id="1976983006">
      <w:bodyDiv w:val="1"/>
      <w:marLeft w:val="0"/>
      <w:marRight w:val="0"/>
      <w:marTop w:val="0"/>
      <w:marBottom w:val="0"/>
      <w:divBdr>
        <w:top w:val="none" w:sz="0" w:space="0" w:color="auto"/>
        <w:left w:val="none" w:sz="0" w:space="0" w:color="auto"/>
        <w:bottom w:val="none" w:sz="0" w:space="0" w:color="auto"/>
        <w:right w:val="none" w:sz="0" w:space="0" w:color="auto"/>
      </w:divBdr>
      <w:divsChild>
        <w:div w:id="754857827">
          <w:marLeft w:val="0"/>
          <w:marRight w:val="0"/>
          <w:marTop w:val="0"/>
          <w:marBottom w:val="0"/>
          <w:divBdr>
            <w:top w:val="none" w:sz="0" w:space="0" w:color="auto"/>
            <w:left w:val="none" w:sz="0" w:space="0" w:color="auto"/>
            <w:bottom w:val="none" w:sz="0" w:space="0" w:color="auto"/>
            <w:right w:val="none" w:sz="0" w:space="0" w:color="auto"/>
          </w:divBdr>
        </w:div>
      </w:divsChild>
    </w:div>
    <w:div w:id="2043245626">
      <w:bodyDiv w:val="1"/>
      <w:marLeft w:val="0"/>
      <w:marRight w:val="0"/>
      <w:marTop w:val="0"/>
      <w:marBottom w:val="0"/>
      <w:divBdr>
        <w:top w:val="none" w:sz="0" w:space="0" w:color="auto"/>
        <w:left w:val="none" w:sz="0" w:space="0" w:color="auto"/>
        <w:bottom w:val="none" w:sz="0" w:space="0" w:color="auto"/>
        <w:right w:val="none" w:sz="0" w:space="0" w:color="auto"/>
      </w:divBdr>
    </w:div>
    <w:div w:id="2082752058">
      <w:bodyDiv w:val="1"/>
      <w:marLeft w:val="0"/>
      <w:marRight w:val="0"/>
      <w:marTop w:val="0"/>
      <w:marBottom w:val="0"/>
      <w:divBdr>
        <w:top w:val="none" w:sz="0" w:space="0" w:color="auto"/>
        <w:left w:val="none" w:sz="0" w:space="0" w:color="auto"/>
        <w:bottom w:val="none" w:sz="0" w:space="0" w:color="auto"/>
        <w:right w:val="none" w:sz="0" w:space="0" w:color="auto"/>
      </w:divBdr>
      <w:divsChild>
        <w:div w:id="1718889028">
          <w:marLeft w:val="0"/>
          <w:marRight w:val="0"/>
          <w:marTop w:val="0"/>
          <w:marBottom w:val="0"/>
          <w:divBdr>
            <w:top w:val="none" w:sz="0" w:space="0" w:color="auto"/>
            <w:left w:val="none" w:sz="0" w:space="0" w:color="auto"/>
            <w:bottom w:val="none" w:sz="0" w:space="0" w:color="auto"/>
            <w:right w:val="none" w:sz="0" w:space="0" w:color="auto"/>
          </w:divBdr>
        </w:div>
        <w:div w:id="398750161">
          <w:marLeft w:val="0"/>
          <w:marRight w:val="0"/>
          <w:marTop w:val="0"/>
          <w:marBottom w:val="0"/>
          <w:divBdr>
            <w:top w:val="none" w:sz="0" w:space="0" w:color="auto"/>
            <w:left w:val="none" w:sz="0" w:space="0" w:color="auto"/>
            <w:bottom w:val="none" w:sz="0" w:space="0" w:color="auto"/>
            <w:right w:val="none" w:sz="0" w:space="0" w:color="auto"/>
          </w:divBdr>
        </w:div>
        <w:div w:id="286204718">
          <w:marLeft w:val="0"/>
          <w:marRight w:val="0"/>
          <w:marTop w:val="0"/>
          <w:marBottom w:val="0"/>
          <w:divBdr>
            <w:top w:val="none" w:sz="0" w:space="0" w:color="auto"/>
            <w:left w:val="none" w:sz="0" w:space="0" w:color="auto"/>
            <w:bottom w:val="none" w:sz="0" w:space="0" w:color="auto"/>
            <w:right w:val="none" w:sz="0" w:space="0" w:color="auto"/>
          </w:divBdr>
        </w:div>
        <w:div w:id="1054815763">
          <w:marLeft w:val="0"/>
          <w:marRight w:val="0"/>
          <w:marTop w:val="0"/>
          <w:marBottom w:val="0"/>
          <w:divBdr>
            <w:top w:val="none" w:sz="0" w:space="0" w:color="auto"/>
            <w:left w:val="none" w:sz="0" w:space="0" w:color="auto"/>
            <w:bottom w:val="none" w:sz="0" w:space="0" w:color="auto"/>
            <w:right w:val="none" w:sz="0" w:space="0" w:color="auto"/>
          </w:divBdr>
        </w:div>
      </w:divsChild>
    </w:div>
    <w:div w:id="2137260214">
      <w:bodyDiv w:val="1"/>
      <w:marLeft w:val="0"/>
      <w:marRight w:val="0"/>
      <w:marTop w:val="0"/>
      <w:marBottom w:val="0"/>
      <w:divBdr>
        <w:top w:val="none" w:sz="0" w:space="0" w:color="auto"/>
        <w:left w:val="none" w:sz="0" w:space="0" w:color="auto"/>
        <w:bottom w:val="none" w:sz="0" w:space="0" w:color="auto"/>
        <w:right w:val="none" w:sz="0" w:space="0" w:color="auto"/>
      </w:divBdr>
      <w:divsChild>
        <w:div w:id="1882398376">
          <w:marLeft w:val="0"/>
          <w:marRight w:val="0"/>
          <w:marTop w:val="0"/>
          <w:marBottom w:val="0"/>
          <w:divBdr>
            <w:top w:val="none" w:sz="0" w:space="0" w:color="auto"/>
            <w:left w:val="none" w:sz="0" w:space="0" w:color="auto"/>
            <w:bottom w:val="none" w:sz="0" w:space="0" w:color="auto"/>
            <w:right w:val="none" w:sz="0" w:space="0" w:color="auto"/>
          </w:divBdr>
        </w:div>
        <w:div w:id="335890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arezmagg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4013</Words>
  <Characters>22073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MAGGER</dc:creator>
  <cp:keywords/>
  <dc:description/>
  <cp:lastModifiedBy>Magger</cp:lastModifiedBy>
  <cp:revision>60</cp:revision>
  <dcterms:created xsi:type="dcterms:W3CDTF">2021-11-20T18:37:00Z</dcterms:created>
  <dcterms:modified xsi:type="dcterms:W3CDTF">2021-12-04T19:33:00Z</dcterms:modified>
</cp:coreProperties>
</file>