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6AD7" w14:textId="0F39F7FB" w:rsidR="00AB3A20" w:rsidRDefault="00252133" w:rsidP="008908D8">
      <w:pPr>
        <w:rPr>
          <w:noProof/>
        </w:rPr>
      </w:pPr>
      <w:bookmarkStart w:id="0" w:name="_Hlk90446153"/>
      <w:bookmarkStart w:id="1" w:name="_GoBack"/>
      <w:bookmarkEnd w:id="0"/>
      <w:bookmarkEnd w:id="1"/>
      <w:r>
        <w:rPr>
          <w:noProof/>
          <w:lang w:val="es-ES" w:eastAsia="zh-CN"/>
        </w:rPr>
        <w:drawing>
          <wp:inline distT="0" distB="0" distL="0" distR="0" wp14:anchorId="340EC4B0" wp14:editId="02D9C000">
            <wp:extent cx="2562225" cy="1456055"/>
            <wp:effectExtent l="0" t="0" r="9525"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225" cy="1456055"/>
                    </a:xfrm>
                    <a:prstGeom prst="rect">
                      <a:avLst/>
                    </a:prstGeom>
                    <a:noFill/>
                    <a:ln>
                      <a:noFill/>
                    </a:ln>
                  </pic:spPr>
                </pic:pic>
              </a:graphicData>
            </a:graphic>
          </wp:inline>
        </w:drawing>
      </w:r>
      <w:bookmarkStart w:id="2" w:name="_Hlk90446145"/>
      <w:bookmarkEnd w:id="2"/>
      <w:r>
        <w:rPr>
          <w:noProof/>
          <w:lang w:val="es-ES" w:eastAsia="zh-CN"/>
        </w:rPr>
        <w:drawing>
          <wp:inline distT="0" distB="0" distL="0" distR="0" wp14:anchorId="3DEB0810" wp14:editId="579D325F">
            <wp:extent cx="2400300" cy="1457325"/>
            <wp:effectExtent l="0" t="0" r="0" b="952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1457325"/>
                    </a:xfrm>
                    <a:prstGeom prst="rect">
                      <a:avLst/>
                    </a:prstGeom>
                    <a:noFill/>
                    <a:ln>
                      <a:noFill/>
                    </a:ln>
                  </pic:spPr>
                </pic:pic>
              </a:graphicData>
            </a:graphic>
          </wp:inline>
        </w:drawing>
      </w:r>
    </w:p>
    <w:p w14:paraId="2552457F" w14:textId="573365D6" w:rsidR="00AB3A20" w:rsidRDefault="00AB3A20" w:rsidP="008908D8">
      <w:pPr>
        <w:rPr>
          <w:noProof/>
        </w:rPr>
      </w:pPr>
    </w:p>
    <w:p w14:paraId="2CE4DC06" w14:textId="77777777" w:rsidR="00367E48" w:rsidRPr="00367E48" w:rsidRDefault="00367E48" w:rsidP="00367E48">
      <w:pPr>
        <w:autoSpaceDE w:val="0"/>
        <w:autoSpaceDN w:val="0"/>
        <w:adjustRightInd w:val="0"/>
        <w:spacing w:after="0" w:line="240" w:lineRule="auto"/>
        <w:jc w:val="center"/>
        <w:rPr>
          <w:rFonts w:ascii="Arial" w:eastAsia="Calibri" w:hAnsi="Arial" w:cs="Arial"/>
          <w:b/>
          <w:bCs/>
          <w:sz w:val="24"/>
          <w:szCs w:val="24"/>
          <w:lang w:val="es-ES"/>
        </w:rPr>
      </w:pPr>
      <w:r w:rsidRPr="00367E48">
        <w:rPr>
          <w:rFonts w:ascii="Arial" w:eastAsia="Calibri" w:hAnsi="Arial" w:cs="Arial"/>
          <w:b/>
          <w:bCs/>
          <w:color w:val="000000"/>
          <w:sz w:val="28"/>
          <w:szCs w:val="28"/>
          <w:lang w:val="es-ES"/>
        </w:rPr>
        <w:t>EVENTO TERRITORIAL UNIVERSIDAD 2022 “Ciencia+ Innovación=Desarrollo”</w:t>
      </w:r>
    </w:p>
    <w:p w14:paraId="69D6996F" w14:textId="68C9173B" w:rsidR="00F4797D" w:rsidRDefault="00F4797D" w:rsidP="008908D8">
      <w:pPr>
        <w:rPr>
          <w:noProof/>
        </w:rPr>
      </w:pPr>
    </w:p>
    <w:p w14:paraId="058D1F75" w14:textId="77777777" w:rsidR="00F4797D" w:rsidRDefault="00F4797D" w:rsidP="008908D8">
      <w:pPr>
        <w:rPr>
          <w:noProof/>
        </w:rPr>
      </w:pPr>
    </w:p>
    <w:p w14:paraId="78E63D52" w14:textId="1B165B79" w:rsidR="00AB3A20" w:rsidRDefault="00367E48" w:rsidP="00AB3A20">
      <w:pPr>
        <w:rPr>
          <w:rFonts w:ascii="Arial" w:eastAsia="Times New Roman" w:hAnsi="Arial" w:cs="Arial"/>
          <w:b/>
          <w:bCs/>
          <w:sz w:val="28"/>
          <w:szCs w:val="28"/>
          <w:lang w:eastAsia="es-MX"/>
        </w:rPr>
      </w:pPr>
      <w:r>
        <w:rPr>
          <w:rFonts w:ascii="Arial" w:eastAsia="Times New Roman" w:hAnsi="Arial" w:cs="Arial"/>
          <w:b/>
          <w:bCs/>
          <w:sz w:val="28"/>
          <w:szCs w:val="28"/>
          <w:lang w:eastAsia="es-MX"/>
        </w:rPr>
        <w:t xml:space="preserve">              </w:t>
      </w:r>
      <w:r w:rsidR="00252133" w:rsidRPr="00367E48">
        <w:rPr>
          <w:rFonts w:ascii="Arial" w:eastAsia="Times New Roman" w:hAnsi="Arial" w:cs="Arial"/>
          <w:b/>
          <w:bCs/>
          <w:color w:val="C00000"/>
          <w:sz w:val="28"/>
          <w:szCs w:val="28"/>
          <w:lang w:eastAsia="es-MX"/>
        </w:rPr>
        <w:t>13er</w:t>
      </w:r>
      <w:r w:rsidR="00252133" w:rsidRPr="00252133">
        <w:rPr>
          <w:rFonts w:ascii="Arial" w:eastAsia="Times New Roman" w:hAnsi="Arial" w:cs="Arial"/>
          <w:b/>
          <w:bCs/>
          <w:sz w:val="28"/>
          <w:szCs w:val="28"/>
          <w:lang w:eastAsia="es-MX"/>
        </w:rPr>
        <w:t xml:space="preserve"> congreso internacional de educación superior</w:t>
      </w:r>
    </w:p>
    <w:p w14:paraId="3A822CF3" w14:textId="77777777" w:rsidR="00367E48" w:rsidRPr="00252133" w:rsidRDefault="00367E48" w:rsidP="00AB3A20">
      <w:pPr>
        <w:rPr>
          <w:rFonts w:ascii="Arial" w:hAnsi="Arial" w:cs="Arial"/>
          <w:sz w:val="20"/>
          <w:szCs w:val="20"/>
        </w:rPr>
      </w:pPr>
    </w:p>
    <w:p w14:paraId="33CB61D5" w14:textId="11FC89FF" w:rsidR="00AB3A20" w:rsidRDefault="00AB3A20" w:rsidP="00AB3A20">
      <w:pPr>
        <w:rPr>
          <w:b/>
          <w:bCs/>
          <w:sz w:val="24"/>
          <w:szCs w:val="24"/>
        </w:rPr>
      </w:pPr>
      <w:r w:rsidRPr="00AB3A20">
        <w:rPr>
          <w:color w:val="2F5496" w:themeColor="accent1" w:themeShade="BF"/>
          <w:sz w:val="24"/>
          <w:szCs w:val="24"/>
        </w:rPr>
        <w:t>SIMPOSIO 4</w:t>
      </w:r>
      <w:r w:rsidRPr="00AB3A20">
        <w:rPr>
          <w:sz w:val="24"/>
          <w:szCs w:val="24"/>
        </w:rPr>
        <w:t xml:space="preserve">. </w:t>
      </w:r>
      <w:r w:rsidRPr="00AB3A20">
        <w:rPr>
          <w:b/>
          <w:bCs/>
          <w:sz w:val="24"/>
          <w:szCs w:val="24"/>
        </w:rPr>
        <w:t>Formación de profesionales competentes desde una perspectiva inclusiva y equitativa, por un desarrollo sostenible</w:t>
      </w:r>
    </w:p>
    <w:p w14:paraId="2046C1D9" w14:textId="77777777" w:rsidR="00F4797D" w:rsidRPr="00AB3A20" w:rsidRDefault="00F4797D" w:rsidP="00AB3A20">
      <w:pPr>
        <w:rPr>
          <w:sz w:val="24"/>
          <w:szCs w:val="24"/>
        </w:rPr>
      </w:pPr>
    </w:p>
    <w:p w14:paraId="639FFFE8" w14:textId="55875CE0" w:rsidR="00AB3A20" w:rsidRDefault="00AB3A20" w:rsidP="00AB3A20">
      <w:pPr>
        <w:rPr>
          <w:b/>
          <w:bCs/>
          <w:color w:val="C00000"/>
          <w:sz w:val="24"/>
          <w:szCs w:val="24"/>
        </w:rPr>
      </w:pPr>
      <w:r w:rsidRPr="00AB3A20">
        <w:rPr>
          <w:sz w:val="24"/>
          <w:szCs w:val="24"/>
        </w:rPr>
        <w:t xml:space="preserve"> </w:t>
      </w:r>
      <w:r w:rsidRPr="00252133">
        <w:rPr>
          <w:b/>
          <w:bCs/>
          <w:color w:val="C00000"/>
          <w:sz w:val="24"/>
          <w:szCs w:val="24"/>
        </w:rPr>
        <w:t>XIII Taller Internacional de Pedagogía de la Educación Superior.</w:t>
      </w:r>
    </w:p>
    <w:p w14:paraId="4502DC4F" w14:textId="77777777" w:rsidR="00F4797D" w:rsidRPr="00252133" w:rsidRDefault="00F4797D" w:rsidP="00AB3A20">
      <w:pPr>
        <w:rPr>
          <w:b/>
          <w:bCs/>
          <w:color w:val="C00000"/>
          <w:sz w:val="24"/>
          <w:szCs w:val="24"/>
        </w:rPr>
      </w:pPr>
    </w:p>
    <w:p w14:paraId="5CCF2BE8" w14:textId="01EA4594" w:rsidR="008908D8" w:rsidRPr="00F4797D" w:rsidRDefault="00AB3A20" w:rsidP="008908D8">
      <w:pPr>
        <w:rPr>
          <w:rFonts w:ascii="Arial" w:hAnsi="Arial" w:cs="Arial"/>
          <w:b/>
          <w:bCs/>
          <w:sz w:val="24"/>
          <w:szCs w:val="24"/>
          <w:u w:val="single"/>
        </w:rPr>
      </w:pPr>
      <w:r w:rsidRPr="00F4797D">
        <w:rPr>
          <w:rFonts w:ascii="Arial" w:hAnsi="Arial" w:cs="Arial"/>
          <w:b/>
          <w:bCs/>
          <w:sz w:val="24"/>
          <w:szCs w:val="24"/>
        </w:rPr>
        <w:t>TITULO</w:t>
      </w:r>
      <w:bookmarkStart w:id="3" w:name="_Hlk90446597"/>
      <w:r w:rsidRPr="00F4797D">
        <w:rPr>
          <w:rFonts w:ascii="Arial" w:hAnsi="Arial" w:cs="Arial"/>
          <w:sz w:val="24"/>
          <w:szCs w:val="24"/>
        </w:rPr>
        <w:t>:</w:t>
      </w:r>
      <w:bookmarkEnd w:id="3"/>
      <w:r w:rsidRPr="00F4797D">
        <w:rPr>
          <w:rFonts w:ascii="Arial" w:hAnsi="Arial" w:cs="Arial"/>
          <w:sz w:val="24"/>
          <w:szCs w:val="24"/>
        </w:rPr>
        <w:t xml:space="preserve"> </w:t>
      </w:r>
      <w:r w:rsidR="0075558B" w:rsidRPr="00F4797D">
        <w:rPr>
          <w:rFonts w:ascii="Arial" w:hAnsi="Arial" w:cs="Arial"/>
          <w:b/>
          <w:bCs/>
          <w:sz w:val="24"/>
          <w:szCs w:val="24"/>
          <w:u w:val="single"/>
        </w:rPr>
        <w:t>CONCEPCIÓN PEDAGÓGICA PARA LA SUPERACIÓN DE MAESTROS PRIMARIOS EN LA ASIGNATURA EDUCACIÓN FÍSICA EN EL MUNICIPIO DE SOUTH-TONGU GHANA.</w:t>
      </w:r>
    </w:p>
    <w:p w14:paraId="137C001B" w14:textId="171CCE46" w:rsidR="0075558B" w:rsidRDefault="0075558B" w:rsidP="008908D8">
      <w:pPr>
        <w:rPr>
          <w:b/>
          <w:bCs/>
          <w:sz w:val="28"/>
          <w:szCs w:val="28"/>
          <w:u w:val="single"/>
        </w:rPr>
      </w:pPr>
    </w:p>
    <w:p w14:paraId="47222254" w14:textId="7C7A3ADB" w:rsidR="0075558B" w:rsidRPr="00007DE3" w:rsidRDefault="0075558B" w:rsidP="008908D8">
      <w:pPr>
        <w:rPr>
          <w:rFonts w:ascii="Arial" w:hAnsi="Arial" w:cs="Arial"/>
          <w:b/>
          <w:bCs/>
          <w:sz w:val="24"/>
          <w:szCs w:val="24"/>
        </w:rPr>
      </w:pPr>
      <w:r w:rsidRPr="00007DE3">
        <w:rPr>
          <w:rFonts w:ascii="Arial" w:hAnsi="Arial" w:cs="Arial"/>
          <w:b/>
          <w:bCs/>
          <w:sz w:val="24"/>
          <w:szCs w:val="24"/>
        </w:rPr>
        <w:t>Autor: Daniel Agbogbo</w:t>
      </w:r>
    </w:p>
    <w:p w14:paraId="7830ED59" w14:textId="0F0A5A4D" w:rsidR="00F4797D" w:rsidRPr="00F4797D" w:rsidRDefault="00F4797D" w:rsidP="008908D8">
      <w:pPr>
        <w:rPr>
          <w:sz w:val="28"/>
          <w:szCs w:val="28"/>
        </w:rPr>
      </w:pPr>
    </w:p>
    <w:p w14:paraId="2DE6310B" w14:textId="19981E52" w:rsidR="0075558B" w:rsidRDefault="0075558B" w:rsidP="008908D8">
      <w:pPr>
        <w:rPr>
          <w:sz w:val="24"/>
          <w:szCs w:val="24"/>
          <w:u w:val="single"/>
        </w:rPr>
      </w:pPr>
      <w:r w:rsidRPr="0075558B">
        <w:rPr>
          <w:sz w:val="24"/>
          <w:szCs w:val="24"/>
        </w:rPr>
        <w:t>Master en Educación Física y Deporte Escolar. Universidad Autónoma de Baja California.Mexico. Correo electrónico</w:t>
      </w:r>
      <w:r w:rsidRPr="0075558B">
        <w:rPr>
          <w:sz w:val="20"/>
          <w:szCs w:val="20"/>
        </w:rPr>
        <w:t xml:space="preserve">: </w:t>
      </w:r>
      <w:r w:rsidRPr="0075558B">
        <w:rPr>
          <w:sz w:val="20"/>
          <w:szCs w:val="20"/>
          <w:u w:val="single"/>
        </w:rPr>
        <w:t>mimshack</w:t>
      </w:r>
      <w:r w:rsidRPr="0075558B">
        <w:rPr>
          <w:sz w:val="24"/>
          <w:szCs w:val="24"/>
          <w:u w:val="single"/>
        </w:rPr>
        <w:t>46</w:t>
      </w:r>
      <w:r w:rsidRPr="0075558B">
        <w:rPr>
          <w:sz w:val="20"/>
          <w:szCs w:val="20"/>
          <w:u w:val="single"/>
        </w:rPr>
        <w:t xml:space="preserve"> </w:t>
      </w:r>
      <w:r w:rsidRPr="0075558B">
        <w:rPr>
          <w:sz w:val="24"/>
          <w:szCs w:val="24"/>
          <w:u w:val="single"/>
        </w:rPr>
        <w:t>@gmail.com</w:t>
      </w:r>
    </w:p>
    <w:p w14:paraId="7BCFFFBC" w14:textId="7592C83A" w:rsidR="0075558B" w:rsidRDefault="0075558B" w:rsidP="008908D8">
      <w:pPr>
        <w:rPr>
          <w:sz w:val="24"/>
          <w:szCs w:val="24"/>
        </w:rPr>
      </w:pPr>
    </w:p>
    <w:p w14:paraId="1B185FDE" w14:textId="112298CD" w:rsidR="0075558B" w:rsidRDefault="0075558B" w:rsidP="008908D8">
      <w:pPr>
        <w:rPr>
          <w:sz w:val="24"/>
          <w:szCs w:val="24"/>
        </w:rPr>
      </w:pPr>
    </w:p>
    <w:p w14:paraId="774C9915" w14:textId="5099A5B3" w:rsidR="0075558B" w:rsidRDefault="0075558B" w:rsidP="008908D8">
      <w:pPr>
        <w:rPr>
          <w:sz w:val="24"/>
          <w:szCs w:val="24"/>
        </w:rPr>
      </w:pPr>
    </w:p>
    <w:p w14:paraId="2668A504" w14:textId="77777777" w:rsidR="0075558B" w:rsidRPr="0075558B" w:rsidRDefault="0075558B" w:rsidP="008908D8">
      <w:pPr>
        <w:rPr>
          <w:b/>
          <w:bCs/>
          <w:sz w:val="28"/>
          <w:szCs w:val="28"/>
          <w:u w:val="single"/>
        </w:rPr>
      </w:pPr>
    </w:p>
    <w:p w14:paraId="12D4393A" w14:textId="07D1E1D6" w:rsidR="008908D8" w:rsidRPr="00007DE3" w:rsidRDefault="008908D8" w:rsidP="008908D8">
      <w:pPr>
        <w:rPr>
          <w:rFonts w:ascii="Arial" w:hAnsi="Arial" w:cs="Arial"/>
          <w:b/>
          <w:bCs/>
          <w:sz w:val="24"/>
          <w:szCs w:val="24"/>
        </w:rPr>
      </w:pPr>
      <w:r w:rsidRPr="00007DE3">
        <w:rPr>
          <w:rFonts w:ascii="Arial" w:hAnsi="Arial" w:cs="Arial"/>
          <w:b/>
          <w:bCs/>
          <w:sz w:val="24"/>
          <w:szCs w:val="24"/>
        </w:rPr>
        <w:lastRenderedPageBreak/>
        <w:t>RESUMEN</w:t>
      </w:r>
    </w:p>
    <w:p w14:paraId="0C16D0BF" w14:textId="5DBEDBC9" w:rsidR="00EC7170" w:rsidRPr="00252133" w:rsidRDefault="00EC7170" w:rsidP="00252133">
      <w:pPr>
        <w:jc w:val="both"/>
        <w:rPr>
          <w:rFonts w:ascii="Arial" w:hAnsi="Arial" w:cs="Arial"/>
          <w:sz w:val="24"/>
          <w:szCs w:val="24"/>
        </w:rPr>
      </w:pPr>
      <w:r w:rsidRPr="00252133">
        <w:rPr>
          <w:rFonts w:ascii="Arial" w:hAnsi="Arial" w:cs="Arial"/>
          <w:sz w:val="24"/>
          <w:szCs w:val="24"/>
        </w:rPr>
        <w:t xml:space="preserve">El interés por elevar la calidad de los sistemas educativos plantea la urgencia y necesidad de superar a los maestros y profesionales de este sector. Este interés se hace más urgente en el área de la Educación </w:t>
      </w:r>
      <w:r w:rsidR="002E1035" w:rsidRPr="00252133">
        <w:rPr>
          <w:rFonts w:ascii="Arial" w:hAnsi="Arial" w:cs="Arial"/>
          <w:sz w:val="24"/>
          <w:szCs w:val="24"/>
        </w:rPr>
        <w:t>Física</w:t>
      </w:r>
      <w:r w:rsidRPr="00252133">
        <w:rPr>
          <w:rFonts w:ascii="Arial" w:hAnsi="Arial" w:cs="Arial"/>
          <w:sz w:val="24"/>
          <w:szCs w:val="24"/>
        </w:rPr>
        <w:t xml:space="preserve">, pues la formación inicial de manera emergente provoca insuficiencias y carencias de orden teórico y metodológico asociado a otros problemas de orden organizativo, económicos y sociales que laceran en su conjunto la calidad del proceso de enseñanza aprendizaje. Esta constituye en síntesis la situación </w:t>
      </w:r>
      <w:r w:rsidR="002E1035" w:rsidRPr="00252133">
        <w:rPr>
          <w:rFonts w:ascii="Arial" w:hAnsi="Arial" w:cs="Arial"/>
          <w:sz w:val="24"/>
          <w:szCs w:val="24"/>
        </w:rPr>
        <w:t>problémica</w:t>
      </w:r>
      <w:r w:rsidRPr="00252133">
        <w:rPr>
          <w:rFonts w:ascii="Arial" w:hAnsi="Arial" w:cs="Arial"/>
          <w:sz w:val="24"/>
          <w:szCs w:val="24"/>
        </w:rPr>
        <w:t xml:space="preserve"> que se presenta y que genera el problema científico de la presente investigación </w:t>
      </w:r>
      <w:r w:rsidR="002E1035" w:rsidRPr="00252133">
        <w:rPr>
          <w:rFonts w:ascii="Arial" w:hAnsi="Arial" w:cs="Arial"/>
          <w:sz w:val="24"/>
          <w:szCs w:val="24"/>
        </w:rPr>
        <w:t>¿Cómo</w:t>
      </w:r>
      <w:r w:rsidRPr="00252133">
        <w:rPr>
          <w:rFonts w:ascii="Arial" w:hAnsi="Arial" w:cs="Arial"/>
          <w:sz w:val="24"/>
          <w:szCs w:val="24"/>
        </w:rPr>
        <w:t xml:space="preserve"> mejorar el proceso de superación de los maestros primarios en la asignatura de Educación Física en el municipio de South-Tongu, Ghana? El objetivo está formulado en términos de: Elaborar una estrategia de superación profesional dirigida a elevar el nivel de preparación pedagógica de los maestros primarios en la asignatura de Educación Física en el municipio de South-Tongu, Ghana.</w:t>
      </w:r>
    </w:p>
    <w:p w14:paraId="19D18AD6" w14:textId="4083B249" w:rsidR="00EC7170" w:rsidRPr="00252133" w:rsidRDefault="00EC7170" w:rsidP="00252133">
      <w:pPr>
        <w:jc w:val="both"/>
        <w:rPr>
          <w:rFonts w:ascii="Arial" w:hAnsi="Arial" w:cs="Arial"/>
          <w:sz w:val="24"/>
          <w:szCs w:val="24"/>
        </w:rPr>
      </w:pPr>
      <w:r w:rsidRPr="00252133">
        <w:rPr>
          <w:rFonts w:ascii="Arial" w:hAnsi="Arial" w:cs="Arial"/>
          <w:sz w:val="24"/>
          <w:szCs w:val="24"/>
        </w:rPr>
        <w:t xml:space="preserve">En el curso de la investigación se da respuestas a las interrogantes científicas a través de las tareas y la instrumentación de diferentes métodos científicos. Como resultado de la aplicación del diagnóstico y el análisis documental se pudieron determinar los principales problemas que influyen en la superación de los maestros primarios en la Educación </w:t>
      </w:r>
      <w:r w:rsidR="002E1035" w:rsidRPr="00252133">
        <w:rPr>
          <w:rFonts w:ascii="Arial" w:hAnsi="Arial" w:cs="Arial"/>
          <w:sz w:val="24"/>
          <w:szCs w:val="24"/>
        </w:rPr>
        <w:t>Física</w:t>
      </w:r>
      <w:r w:rsidRPr="00252133">
        <w:rPr>
          <w:rFonts w:ascii="Arial" w:hAnsi="Arial" w:cs="Arial"/>
          <w:sz w:val="24"/>
          <w:szCs w:val="24"/>
        </w:rPr>
        <w:t xml:space="preserve">. El resultado final de la investigación será la propuesta de una estrategia metodológica, tiene como presupuesto el enfoque educación avanzada y se distingue por principios y rasgos distintivos. Se delinean y se desarrolla las etapas para su evaluación.   La </w:t>
      </w:r>
      <w:r w:rsidR="002E1035" w:rsidRPr="00252133">
        <w:rPr>
          <w:rFonts w:ascii="Arial" w:hAnsi="Arial" w:cs="Arial"/>
          <w:sz w:val="24"/>
          <w:szCs w:val="24"/>
        </w:rPr>
        <w:t>concepción pedagógica</w:t>
      </w:r>
      <w:r w:rsidRPr="00252133">
        <w:rPr>
          <w:rFonts w:ascii="Arial" w:hAnsi="Arial" w:cs="Arial"/>
          <w:sz w:val="24"/>
          <w:szCs w:val="24"/>
        </w:rPr>
        <w:t xml:space="preserve"> es valorada mediante el criterio de expertos. El informe escrito se completa con la inclusión de los anexos.</w:t>
      </w:r>
    </w:p>
    <w:p w14:paraId="175B70D7" w14:textId="334B5B20" w:rsidR="00C429F1" w:rsidRPr="00007DE3" w:rsidRDefault="000169F2" w:rsidP="008908D8">
      <w:pPr>
        <w:rPr>
          <w:rFonts w:ascii="Arial" w:hAnsi="Arial" w:cs="Arial"/>
          <w:b/>
          <w:bCs/>
          <w:sz w:val="24"/>
          <w:szCs w:val="24"/>
        </w:rPr>
      </w:pPr>
      <w:r w:rsidRPr="00007DE3">
        <w:rPr>
          <w:rFonts w:ascii="Arial" w:hAnsi="Arial" w:cs="Arial"/>
          <w:b/>
          <w:bCs/>
          <w:sz w:val="24"/>
          <w:szCs w:val="24"/>
        </w:rPr>
        <w:t>ABSTRACT</w:t>
      </w:r>
    </w:p>
    <w:p w14:paraId="2D84E102" w14:textId="6D1345D5" w:rsidR="00C2154A" w:rsidRDefault="00C2154A" w:rsidP="00252133">
      <w:pPr>
        <w:jc w:val="both"/>
        <w:rPr>
          <w:sz w:val="24"/>
          <w:szCs w:val="24"/>
        </w:rPr>
      </w:pPr>
      <w:r w:rsidRPr="00252133">
        <w:rPr>
          <w:rFonts w:ascii="Arial" w:hAnsi="Arial" w:cs="Arial"/>
          <w:sz w:val="24"/>
          <w:szCs w:val="24"/>
        </w:rPr>
        <w:t xml:space="preserve">The interest in raising the quality of educational systems raises the urgency and the need to surpass the teachers and profesionals in this sector.This interest becomes more  urgent in the área of physical education ,since  initial formation and  the insuficiencies and the methodological and theorical needs asocaited with other problems both social and economical decreases the quality of teaching and learning.This resumes the situaional problem how to improve the capacitation process of primary teachers in the subject of physical education in the </w:t>
      </w:r>
      <w:r w:rsidR="00377E8B" w:rsidRPr="00252133">
        <w:rPr>
          <w:rFonts w:ascii="Arial" w:hAnsi="Arial" w:cs="Arial"/>
          <w:sz w:val="24"/>
          <w:szCs w:val="24"/>
        </w:rPr>
        <w:t>S</w:t>
      </w:r>
      <w:r w:rsidRPr="00252133">
        <w:rPr>
          <w:rFonts w:ascii="Arial" w:hAnsi="Arial" w:cs="Arial"/>
          <w:sz w:val="24"/>
          <w:szCs w:val="24"/>
        </w:rPr>
        <w:t xml:space="preserve">outh </w:t>
      </w:r>
      <w:r w:rsidR="00377E8B" w:rsidRPr="00252133">
        <w:rPr>
          <w:rFonts w:ascii="Arial" w:hAnsi="Arial" w:cs="Arial"/>
          <w:sz w:val="24"/>
          <w:szCs w:val="24"/>
        </w:rPr>
        <w:t>T</w:t>
      </w:r>
      <w:r w:rsidRPr="00252133">
        <w:rPr>
          <w:rFonts w:ascii="Arial" w:hAnsi="Arial" w:cs="Arial"/>
          <w:sz w:val="24"/>
          <w:szCs w:val="24"/>
        </w:rPr>
        <w:t>ongu municipality of Ghana.in the course of the investigation,answers have been given to cientific questions through the tasks and intrumentation of diferent cientific methods .As a result of the aplication of diagnosis and documentary análisis it was posible to determine the main problems that influence the improvement of primary teachers in Physical Education.The final result of the research Will be a proposal of a methodological strategy.Its presuposition is the advances education approach and is distinguished by distintive principles and features .The stages for evaluación are outlined and developed .The pedagogical conception is valued through the criterio of experts .The writen report is writen with the inclusión of the annexes</w:t>
      </w:r>
      <w:r w:rsidRPr="00C2154A">
        <w:rPr>
          <w:sz w:val="24"/>
          <w:szCs w:val="24"/>
        </w:rPr>
        <w:t>.</w:t>
      </w:r>
    </w:p>
    <w:p w14:paraId="76C28ABF" w14:textId="239B12D3" w:rsidR="00EE5109" w:rsidRPr="00367E48" w:rsidRDefault="0075558B" w:rsidP="0075558B">
      <w:pPr>
        <w:rPr>
          <w:b/>
          <w:bCs/>
          <w:sz w:val="24"/>
          <w:szCs w:val="24"/>
        </w:rPr>
      </w:pPr>
      <w:r w:rsidRPr="00007DE3">
        <w:rPr>
          <w:rFonts w:ascii="Arial" w:hAnsi="Arial" w:cs="Arial"/>
          <w:b/>
          <w:bCs/>
          <w:sz w:val="24"/>
          <w:szCs w:val="24"/>
        </w:rPr>
        <w:lastRenderedPageBreak/>
        <w:t>PALABRAS CLAVES</w:t>
      </w:r>
      <w:r w:rsidR="00367E48" w:rsidRPr="00367E48">
        <w:rPr>
          <w:b/>
          <w:bCs/>
          <w:sz w:val="24"/>
          <w:szCs w:val="24"/>
        </w:rPr>
        <w:t>:</w:t>
      </w:r>
      <w:r w:rsidR="00367E48">
        <w:rPr>
          <w:b/>
          <w:bCs/>
          <w:sz w:val="24"/>
          <w:szCs w:val="24"/>
        </w:rPr>
        <w:t xml:space="preserve"> </w:t>
      </w:r>
      <w:r w:rsidRPr="00252133">
        <w:rPr>
          <w:rFonts w:ascii="Arial" w:hAnsi="Arial" w:cs="Arial"/>
          <w:sz w:val="24"/>
          <w:szCs w:val="24"/>
        </w:rPr>
        <w:t>Educación Física, Superación, Profesional, maestros primarios.</w:t>
      </w:r>
    </w:p>
    <w:p w14:paraId="7B88F032" w14:textId="77777777" w:rsidR="00252133" w:rsidRPr="00252133" w:rsidRDefault="00252133" w:rsidP="0075558B">
      <w:pPr>
        <w:rPr>
          <w:rFonts w:ascii="Arial" w:hAnsi="Arial" w:cs="Arial"/>
          <w:sz w:val="24"/>
          <w:szCs w:val="24"/>
        </w:rPr>
      </w:pPr>
    </w:p>
    <w:p w14:paraId="77E1D930" w14:textId="777E08E8" w:rsidR="00EE5109" w:rsidRPr="00367E48" w:rsidRDefault="00EE5109" w:rsidP="0075558B">
      <w:pPr>
        <w:rPr>
          <w:rFonts w:ascii="Arial" w:hAnsi="Arial" w:cs="Arial"/>
          <w:b/>
          <w:bCs/>
          <w:sz w:val="24"/>
          <w:szCs w:val="24"/>
        </w:rPr>
      </w:pPr>
      <w:r w:rsidRPr="00367E48">
        <w:rPr>
          <w:rFonts w:ascii="Arial" w:hAnsi="Arial" w:cs="Arial"/>
          <w:b/>
          <w:bCs/>
          <w:sz w:val="24"/>
          <w:szCs w:val="24"/>
        </w:rPr>
        <w:t>INTRODUCCION</w:t>
      </w:r>
    </w:p>
    <w:p w14:paraId="3928AB10" w14:textId="24E786FA" w:rsidR="00EE5109" w:rsidRPr="00252133" w:rsidRDefault="00EE5109" w:rsidP="00252133">
      <w:pPr>
        <w:jc w:val="both"/>
        <w:rPr>
          <w:rFonts w:ascii="Arial" w:hAnsi="Arial" w:cs="Arial"/>
          <w:sz w:val="24"/>
          <w:szCs w:val="24"/>
        </w:rPr>
      </w:pPr>
      <w:r w:rsidRPr="00EE5109">
        <w:rPr>
          <w:sz w:val="24"/>
          <w:szCs w:val="24"/>
        </w:rPr>
        <w:t xml:space="preserve">El acto de educar está compuesto básicamente por dos agentes, el educador y el </w:t>
      </w:r>
      <w:r w:rsidRPr="00252133">
        <w:rPr>
          <w:rFonts w:ascii="Arial" w:hAnsi="Arial" w:cs="Arial"/>
          <w:sz w:val="24"/>
          <w:szCs w:val="24"/>
        </w:rPr>
        <w:t>educando. Podríamos decir, existen distintas formas de entender la educación, por ello, dependiendo de la visión que tenga el educando de ésta, llevará a cabo un tipo de acción docente u otra. Transformando el hombre para enfrentar retos y vencerlas en su vida cotidiana que esta conscientemente dirigido a mejorar su calidad de vida social. Ante esta connotación, ocupan un importante lugar las ciencias de la educación, la compleja misión de potenciar en el mundo la intervención de un hombre creador, transformador, capaz de resolver problemas.</w:t>
      </w:r>
      <w:r w:rsidRPr="00252133">
        <w:rPr>
          <w:rFonts w:ascii="Arial" w:hAnsi="Arial" w:cs="Arial"/>
        </w:rPr>
        <w:t xml:space="preserve"> </w:t>
      </w:r>
      <w:r w:rsidRPr="00252133">
        <w:rPr>
          <w:rFonts w:ascii="Arial" w:hAnsi="Arial" w:cs="Arial"/>
          <w:sz w:val="24"/>
          <w:szCs w:val="24"/>
        </w:rPr>
        <w:t>(Clemente Alfonso Matsinhe, 2014)</w:t>
      </w:r>
    </w:p>
    <w:p w14:paraId="417C0456" w14:textId="296D11BD" w:rsidR="00412871" w:rsidRPr="00252133" w:rsidRDefault="00EE5109" w:rsidP="00252133">
      <w:pPr>
        <w:jc w:val="both"/>
        <w:rPr>
          <w:rFonts w:ascii="Arial" w:hAnsi="Arial" w:cs="Arial"/>
          <w:sz w:val="24"/>
          <w:szCs w:val="24"/>
        </w:rPr>
      </w:pPr>
      <w:r w:rsidRPr="00252133">
        <w:rPr>
          <w:rFonts w:ascii="Arial" w:hAnsi="Arial" w:cs="Arial"/>
          <w:sz w:val="24"/>
          <w:szCs w:val="24"/>
        </w:rPr>
        <w:t xml:space="preserve">En el marco de la IV Convención Internacional AFIDE; </w:t>
      </w:r>
      <w:proofErr w:type="spellStart"/>
      <w:r w:rsidRPr="00252133">
        <w:rPr>
          <w:rFonts w:ascii="Arial" w:hAnsi="Arial" w:cs="Arial"/>
          <w:sz w:val="24"/>
          <w:szCs w:val="24"/>
        </w:rPr>
        <w:t>Fuxá</w:t>
      </w:r>
      <w:proofErr w:type="spellEnd"/>
      <w:r w:rsidRPr="00252133">
        <w:rPr>
          <w:rFonts w:ascii="Arial" w:hAnsi="Arial" w:cs="Arial"/>
          <w:sz w:val="24"/>
          <w:szCs w:val="24"/>
        </w:rPr>
        <w:t>, R. (2011a), caracterizó la situación que enfrenta hoy la Educación Física y el Deporte en los países del tercer mundo. En particular destaca la situación que tiene este proceso en cuanto a la eficacia de los recursos humanos, lo que se materializa en la calidad de esta disciplina. Entre los problemas que debe enfrentar esta asignatura en los países del tercer mundo, señala que existe "una escasa cantidad de profesores de Educación Física, es deficiente la actualización de las instituciones formadoras sobre avances de las diferentes áreas de la Educación Física, no se conciben o no existen políticas nacionales de superación y aquellas que existen no se corresponden con las necesidades reales de los profesores, son deficientes las ofertas de cursos de superación, talleres, preparaciones metodológicas y conferencias especializadas así como de cursos entre otras cuestiones no menos importantes"</w:t>
      </w:r>
      <w:r w:rsidR="00412871" w:rsidRPr="00252133">
        <w:rPr>
          <w:rFonts w:ascii="Arial" w:hAnsi="Arial" w:cs="Arial"/>
        </w:rPr>
        <w:t xml:space="preserve"> </w:t>
      </w:r>
      <w:r w:rsidR="00412871" w:rsidRPr="00252133">
        <w:rPr>
          <w:rFonts w:ascii="Arial" w:hAnsi="Arial" w:cs="Arial"/>
          <w:sz w:val="24"/>
          <w:szCs w:val="24"/>
        </w:rPr>
        <w:t>En el mundo y en especial en África y  Ghana los sistemas de superación aún requieren fuertes renovaciones y  transformaciones rotundas en sus concepciones.</w:t>
      </w:r>
      <w:r w:rsidR="00412871" w:rsidRPr="00252133">
        <w:rPr>
          <w:rFonts w:ascii="Arial" w:hAnsi="Arial" w:cs="Arial"/>
        </w:rPr>
        <w:t xml:space="preserve"> </w:t>
      </w:r>
      <w:r w:rsidR="00412871" w:rsidRPr="00252133">
        <w:rPr>
          <w:rFonts w:ascii="Arial" w:hAnsi="Arial" w:cs="Arial"/>
          <w:sz w:val="24"/>
          <w:szCs w:val="24"/>
        </w:rPr>
        <w:t xml:space="preserve">En muchas regiones aún subsisten problemas relacionados con  una  fuerte  influencia academicista y tecnocrática, débil vínculo de las instituciones docentes a los sectores productivos, copias de modelos educativos  importados que no responden  a los intereses de las naciones, pobre producción científica, elitismo, mercantilismo, subespecialización y aun cuando afloran algunas tendencias de carácter humanista no se estimula suficientemente, el auto perfeccionamiento del hombre en el marco de sus relaciones sociales. </w:t>
      </w:r>
    </w:p>
    <w:p w14:paraId="606DAF59" w14:textId="5BD3A4C2" w:rsidR="00EE5109" w:rsidRDefault="00412871" w:rsidP="00252133">
      <w:pPr>
        <w:jc w:val="both"/>
        <w:rPr>
          <w:rFonts w:ascii="Arial" w:hAnsi="Arial" w:cs="Arial"/>
          <w:sz w:val="24"/>
          <w:szCs w:val="24"/>
        </w:rPr>
      </w:pPr>
      <w:r w:rsidRPr="00252133">
        <w:rPr>
          <w:rFonts w:ascii="Arial" w:hAnsi="Arial" w:cs="Arial"/>
          <w:sz w:val="24"/>
          <w:szCs w:val="24"/>
        </w:rPr>
        <w:t>Constituye el objetivo de este trabajo</w:t>
      </w:r>
      <w:r w:rsidRPr="00252133">
        <w:rPr>
          <w:rFonts w:ascii="Arial" w:hAnsi="Arial" w:cs="Arial"/>
        </w:rPr>
        <w:t xml:space="preserve"> </w:t>
      </w:r>
      <w:r w:rsidRPr="00252133">
        <w:rPr>
          <w:rFonts w:ascii="Arial" w:hAnsi="Arial" w:cs="Arial"/>
          <w:sz w:val="24"/>
          <w:szCs w:val="24"/>
        </w:rPr>
        <w:t>elaborar una estrategia de superación profesional dirigida a elevar el nivel de preparación pedagógica de los maestros primarios en la asignatura de Educación Física en el municipio de South-Tongu, Ghana.</w:t>
      </w:r>
    </w:p>
    <w:p w14:paraId="616486E8" w14:textId="77777777" w:rsidR="00007DE3" w:rsidRPr="00252133" w:rsidRDefault="00007DE3" w:rsidP="00252133">
      <w:pPr>
        <w:jc w:val="both"/>
        <w:rPr>
          <w:rFonts w:ascii="Arial" w:hAnsi="Arial" w:cs="Arial"/>
          <w:sz w:val="24"/>
          <w:szCs w:val="24"/>
        </w:rPr>
      </w:pPr>
    </w:p>
    <w:p w14:paraId="07647E7A" w14:textId="01FD6531" w:rsidR="00412871" w:rsidRPr="00367E48" w:rsidRDefault="00412871" w:rsidP="0075558B">
      <w:pPr>
        <w:rPr>
          <w:rFonts w:ascii="Arial" w:hAnsi="Arial" w:cs="Arial"/>
          <w:b/>
          <w:bCs/>
          <w:sz w:val="24"/>
          <w:szCs w:val="24"/>
        </w:rPr>
      </w:pPr>
      <w:r w:rsidRPr="00367E48">
        <w:rPr>
          <w:rFonts w:ascii="Arial" w:hAnsi="Arial" w:cs="Arial"/>
          <w:b/>
          <w:bCs/>
          <w:sz w:val="24"/>
          <w:szCs w:val="24"/>
        </w:rPr>
        <w:lastRenderedPageBreak/>
        <w:t>DESARROLLO</w:t>
      </w:r>
    </w:p>
    <w:p w14:paraId="650A8718" w14:textId="77777777" w:rsidR="00412871" w:rsidRPr="00367E48" w:rsidRDefault="00412871" w:rsidP="00412871">
      <w:pPr>
        <w:rPr>
          <w:rFonts w:ascii="Arial" w:hAnsi="Arial" w:cs="Arial"/>
          <w:b/>
          <w:bCs/>
          <w:sz w:val="24"/>
          <w:szCs w:val="24"/>
        </w:rPr>
      </w:pPr>
      <w:r w:rsidRPr="00367E48">
        <w:rPr>
          <w:rFonts w:ascii="Arial" w:hAnsi="Arial" w:cs="Arial"/>
          <w:b/>
          <w:bCs/>
          <w:sz w:val="24"/>
          <w:szCs w:val="24"/>
        </w:rPr>
        <w:t>La superación de los maestros primarios</w:t>
      </w:r>
    </w:p>
    <w:p w14:paraId="5FED81E7" w14:textId="689869B7" w:rsidR="00412871" w:rsidRPr="00252133" w:rsidRDefault="00412871" w:rsidP="00252133">
      <w:pPr>
        <w:jc w:val="both"/>
        <w:rPr>
          <w:rFonts w:ascii="Arial" w:hAnsi="Arial" w:cs="Arial"/>
          <w:sz w:val="24"/>
          <w:szCs w:val="24"/>
        </w:rPr>
      </w:pPr>
      <w:r w:rsidRPr="00252133">
        <w:rPr>
          <w:rFonts w:ascii="Arial" w:hAnsi="Arial" w:cs="Arial"/>
          <w:sz w:val="24"/>
          <w:szCs w:val="24"/>
        </w:rPr>
        <w:t xml:space="preserve">La </w:t>
      </w:r>
      <w:r w:rsidR="00CB4B11" w:rsidRPr="00252133">
        <w:rPr>
          <w:rFonts w:ascii="Arial" w:hAnsi="Arial" w:cs="Arial"/>
          <w:sz w:val="24"/>
          <w:szCs w:val="24"/>
        </w:rPr>
        <w:t>superación</w:t>
      </w:r>
      <w:r w:rsidRPr="00252133">
        <w:rPr>
          <w:rFonts w:ascii="Arial" w:hAnsi="Arial" w:cs="Arial"/>
          <w:sz w:val="24"/>
          <w:szCs w:val="24"/>
        </w:rPr>
        <w:t xml:space="preserve"> del maestro y la </w:t>
      </w:r>
      <w:r w:rsidR="00CB4B11" w:rsidRPr="00252133">
        <w:rPr>
          <w:rFonts w:ascii="Arial" w:hAnsi="Arial" w:cs="Arial"/>
          <w:sz w:val="24"/>
          <w:szCs w:val="24"/>
        </w:rPr>
        <w:t>educación</w:t>
      </w:r>
      <w:r w:rsidRPr="00252133">
        <w:rPr>
          <w:rFonts w:ascii="Arial" w:hAnsi="Arial" w:cs="Arial"/>
          <w:sz w:val="24"/>
          <w:szCs w:val="24"/>
        </w:rPr>
        <w:t xml:space="preserve"> avanzada es un phenomenon de gran importancia en la </w:t>
      </w:r>
      <w:r w:rsidR="00CB4B11" w:rsidRPr="00252133">
        <w:rPr>
          <w:rFonts w:ascii="Arial" w:hAnsi="Arial" w:cs="Arial"/>
          <w:sz w:val="24"/>
          <w:szCs w:val="24"/>
        </w:rPr>
        <w:t>actualidad, considerando</w:t>
      </w:r>
      <w:r w:rsidRPr="00252133">
        <w:rPr>
          <w:rFonts w:ascii="Arial" w:hAnsi="Arial" w:cs="Arial"/>
          <w:sz w:val="24"/>
          <w:szCs w:val="24"/>
        </w:rPr>
        <w:t xml:space="preserve"> </w:t>
      </w:r>
      <w:proofErr w:type="gramStart"/>
      <w:r w:rsidRPr="00252133">
        <w:rPr>
          <w:rFonts w:ascii="Arial" w:hAnsi="Arial" w:cs="Arial"/>
          <w:sz w:val="24"/>
          <w:szCs w:val="24"/>
        </w:rPr>
        <w:t>lo</w:t>
      </w:r>
      <w:r w:rsidR="00007DE3">
        <w:rPr>
          <w:rFonts w:ascii="Arial" w:hAnsi="Arial" w:cs="Arial"/>
          <w:sz w:val="24"/>
          <w:szCs w:val="24"/>
        </w:rPr>
        <w:t>s</w:t>
      </w:r>
      <w:r w:rsidRPr="00252133">
        <w:rPr>
          <w:rFonts w:ascii="Arial" w:hAnsi="Arial" w:cs="Arial"/>
          <w:sz w:val="24"/>
          <w:szCs w:val="24"/>
        </w:rPr>
        <w:t xml:space="preserve"> cambios constante</w:t>
      </w:r>
      <w:proofErr w:type="gramEnd"/>
      <w:r w:rsidRPr="00252133">
        <w:rPr>
          <w:rFonts w:ascii="Arial" w:hAnsi="Arial" w:cs="Arial"/>
          <w:sz w:val="24"/>
          <w:szCs w:val="24"/>
        </w:rPr>
        <w:t xml:space="preserve"> y la </w:t>
      </w:r>
      <w:r w:rsidR="00CB4B11" w:rsidRPr="00252133">
        <w:rPr>
          <w:rFonts w:ascii="Arial" w:hAnsi="Arial" w:cs="Arial"/>
          <w:sz w:val="24"/>
          <w:szCs w:val="24"/>
        </w:rPr>
        <w:t>rápida</w:t>
      </w:r>
      <w:r w:rsidRPr="00252133">
        <w:rPr>
          <w:rFonts w:ascii="Arial" w:hAnsi="Arial" w:cs="Arial"/>
          <w:sz w:val="24"/>
          <w:szCs w:val="24"/>
        </w:rPr>
        <w:t xml:space="preserve"> avance de los elementos </w:t>
      </w:r>
      <w:r w:rsidR="00CB4B11" w:rsidRPr="00252133">
        <w:rPr>
          <w:rFonts w:ascii="Arial" w:hAnsi="Arial" w:cs="Arial"/>
          <w:sz w:val="24"/>
          <w:szCs w:val="24"/>
        </w:rPr>
        <w:t>esenciales</w:t>
      </w:r>
      <w:r w:rsidRPr="00252133">
        <w:rPr>
          <w:rFonts w:ascii="Arial" w:hAnsi="Arial" w:cs="Arial"/>
          <w:sz w:val="24"/>
          <w:szCs w:val="24"/>
        </w:rPr>
        <w:t xml:space="preserve"> </w:t>
      </w:r>
      <w:r w:rsidR="00CB4B11" w:rsidRPr="00252133">
        <w:rPr>
          <w:rFonts w:ascii="Arial" w:hAnsi="Arial" w:cs="Arial"/>
          <w:sz w:val="24"/>
          <w:szCs w:val="24"/>
        </w:rPr>
        <w:t>necesitado</w:t>
      </w:r>
      <w:r w:rsidRPr="00252133">
        <w:rPr>
          <w:rFonts w:ascii="Arial" w:hAnsi="Arial" w:cs="Arial"/>
          <w:sz w:val="24"/>
          <w:szCs w:val="24"/>
        </w:rPr>
        <w:t xml:space="preserve"> para enfrentar retos diarios. La concepción actual para la superación del maestro o </w:t>
      </w:r>
      <w:r w:rsidR="00CB4B11" w:rsidRPr="00252133">
        <w:rPr>
          <w:rFonts w:ascii="Arial" w:hAnsi="Arial" w:cs="Arial"/>
          <w:sz w:val="24"/>
          <w:szCs w:val="24"/>
        </w:rPr>
        <w:t>cualquier</w:t>
      </w:r>
      <w:r w:rsidRPr="00252133">
        <w:rPr>
          <w:rFonts w:ascii="Arial" w:hAnsi="Arial" w:cs="Arial"/>
          <w:sz w:val="24"/>
          <w:szCs w:val="24"/>
        </w:rPr>
        <w:t xml:space="preserve"> personal docente en dependencia de su ubicación </w:t>
      </w:r>
      <w:r w:rsidR="00CB4B11" w:rsidRPr="00252133">
        <w:rPr>
          <w:rFonts w:ascii="Arial" w:hAnsi="Arial" w:cs="Arial"/>
          <w:sz w:val="24"/>
          <w:szCs w:val="24"/>
        </w:rPr>
        <w:t>geográfica</w:t>
      </w:r>
      <w:r w:rsidRPr="00252133">
        <w:rPr>
          <w:rFonts w:ascii="Arial" w:hAnsi="Arial" w:cs="Arial"/>
          <w:sz w:val="24"/>
          <w:szCs w:val="24"/>
        </w:rPr>
        <w:t xml:space="preserve"> obedece a un modelo descentralizado, en el que cada </w:t>
      </w:r>
      <w:r w:rsidR="00CB4B11" w:rsidRPr="00252133">
        <w:rPr>
          <w:rFonts w:ascii="Arial" w:hAnsi="Arial" w:cs="Arial"/>
          <w:sz w:val="24"/>
          <w:szCs w:val="24"/>
        </w:rPr>
        <w:t>país</w:t>
      </w:r>
      <w:r w:rsidRPr="00252133">
        <w:rPr>
          <w:rFonts w:ascii="Arial" w:hAnsi="Arial" w:cs="Arial"/>
          <w:sz w:val="24"/>
          <w:szCs w:val="24"/>
        </w:rPr>
        <w:t xml:space="preserve"> proyecta y elabora su propio sistema de superación a partir de sus necesidades, de las exigencias del desarrollo socio-cultural que requiere y en correspondencia con los objetivos generales de la educación del país; pero se mantienen los principios generales de masividad y gratuidad. La educación desempeña una función estratégica en el desarrollo social y en la medida que surgen nuevos retos para el hombre, este debe prepararse para enfrentarlos y a su vez buscar soluciones creativas y novedosas, poniéndolas al servicio de la sociedad.</w:t>
      </w:r>
    </w:p>
    <w:p w14:paraId="6E93D7F3" w14:textId="1853297A" w:rsidR="00412871" w:rsidRPr="00252133" w:rsidRDefault="00412871" w:rsidP="00252133">
      <w:pPr>
        <w:jc w:val="both"/>
        <w:rPr>
          <w:rFonts w:ascii="Arial" w:hAnsi="Arial" w:cs="Arial"/>
          <w:sz w:val="24"/>
          <w:szCs w:val="24"/>
        </w:rPr>
      </w:pPr>
      <w:r w:rsidRPr="00252133">
        <w:rPr>
          <w:rFonts w:ascii="Arial" w:hAnsi="Arial" w:cs="Arial"/>
          <w:sz w:val="24"/>
          <w:szCs w:val="24"/>
        </w:rPr>
        <w:t>Para lograr este proyecto, la educación debe formar profesionales capaces de solucionar científicamente los cambios que surgen en el proceso docente educativo, La educación desempeña una función estratégica en el desarrollo social y en la medida que surgen nuevos retos para el hombre, este debe prepararse para enfrentarlos y a su vez buscar soluciones creativas y novedosas, poniéndolas al servicio de la sociedad. Es de suma importancia la capacitación de los profesores, no solo en el conocimiento científico y metodológico, sino también en los conocimientos y las habilidades para el dominio de los estilos y métodos de dirección, es decir su preparación pedagógica profesional. Esta capacitación debe brindar una respuesta a las transformaciones que se están dando en los momentos actuales en el país. Ello responderá a lograr un profesional que logre las más variadas habilidades en el desempeño de sus funciones. La capacitación está entendida desde el punto de vista semántico como habilitar a uno, hacerlo apto, idóneo para una cosa. Comisionar a alguien para realizar algo.</w:t>
      </w:r>
    </w:p>
    <w:p w14:paraId="0D06EC45" w14:textId="5EE1CAA8" w:rsidR="00412871" w:rsidRPr="00252133" w:rsidRDefault="00412871" w:rsidP="00252133">
      <w:pPr>
        <w:jc w:val="both"/>
        <w:rPr>
          <w:rFonts w:ascii="Arial" w:hAnsi="Arial" w:cs="Arial"/>
          <w:sz w:val="24"/>
          <w:szCs w:val="24"/>
        </w:rPr>
      </w:pPr>
      <w:r w:rsidRPr="00252133">
        <w:rPr>
          <w:rFonts w:ascii="Arial" w:hAnsi="Arial" w:cs="Arial"/>
          <w:sz w:val="24"/>
          <w:szCs w:val="24"/>
        </w:rPr>
        <w:t xml:space="preserve">Casas y García (1986), definen capacitación del profesor </w:t>
      </w:r>
      <w:r w:rsidR="00CB4B11" w:rsidRPr="00252133">
        <w:rPr>
          <w:rFonts w:ascii="Arial" w:hAnsi="Arial" w:cs="Arial"/>
          <w:sz w:val="24"/>
          <w:szCs w:val="24"/>
        </w:rPr>
        <w:t>como: “el</w:t>
      </w:r>
      <w:r w:rsidRPr="00252133">
        <w:rPr>
          <w:rFonts w:ascii="Arial" w:hAnsi="Arial" w:cs="Arial"/>
          <w:sz w:val="24"/>
          <w:szCs w:val="24"/>
        </w:rPr>
        <w:t xml:space="preserve"> proceso organizado y sistematizado por medio del cual el profesor participa de un conjunto de experiencias y conocimientos que le servirán para organizar y conducir el aprendizaje desde un punto de vista técnico – docente, además de capacitarle para que analice el fenómeno educativo</w:t>
      </w:r>
    </w:p>
    <w:p w14:paraId="6051D18D" w14:textId="26F8727F" w:rsidR="00412871" w:rsidRPr="00252133" w:rsidRDefault="00412871" w:rsidP="00252133">
      <w:pPr>
        <w:jc w:val="both"/>
        <w:rPr>
          <w:rFonts w:ascii="Arial" w:hAnsi="Arial" w:cs="Arial"/>
          <w:sz w:val="24"/>
          <w:szCs w:val="24"/>
        </w:rPr>
      </w:pPr>
      <w:r w:rsidRPr="00252133">
        <w:rPr>
          <w:rFonts w:ascii="Arial" w:hAnsi="Arial" w:cs="Arial"/>
          <w:sz w:val="24"/>
          <w:szCs w:val="24"/>
        </w:rPr>
        <w:t>con sentido crítico e innovador, y para que promueva el desarrollo de capacidades, actitudes y destrezas específicas en los alumnos que se le confían.” Necesidades particulares desde el punto de vista teórico como metodológico preparándolos para ejercer su profesión de manera cada vez más eficiente.</w:t>
      </w:r>
    </w:p>
    <w:p w14:paraId="345F0BE8" w14:textId="6E084CE8" w:rsidR="00412871" w:rsidRPr="00252133" w:rsidRDefault="00412871" w:rsidP="00252133">
      <w:pPr>
        <w:jc w:val="both"/>
        <w:rPr>
          <w:rFonts w:ascii="Arial" w:hAnsi="Arial" w:cs="Arial"/>
          <w:sz w:val="24"/>
          <w:szCs w:val="24"/>
        </w:rPr>
      </w:pPr>
      <w:r w:rsidRPr="00252133">
        <w:rPr>
          <w:rFonts w:ascii="Arial" w:hAnsi="Arial" w:cs="Arial"/>
          <w:sz w:val="24"/>
          <w:szCs w:val="24"/>
        </w:rPr>
        <w:t xml:space="preserve"> </w:t>
      </w:r>
      <w:proofErr w:type="spellStart"/>
      <w:r w:rsidRPr="00252133">
        <w:rPr>
          <w:rFonts w:ascii="Arial" w:hAnsi="Arial" w:cs="Arial"/>
          <w:sz w:val="24"/>
          <w:szCs w:val="24"/>
        </w:rPr>
        <w:t>Fries</w:t>
      </w:r>
      <w:proofErr w:type="spellEnd"/>
      <w:r w:rsidRPr="00252133">
        <w:rPr>
          <w:rFonts w:ascii="Arial" w:hAnsi="Arial" w:cs="Arial"/>
          <w:sz w:val="24"/>
          <w:szCs w:val="24"/>
        </w:rPr>
        <w:t xml:space="preserve">, K.  y </w:t>
      </w:r>
      <w:proofErr w:type="spellStart"/>
      <w:r w:rsidRPr="00252133">
        <w:rPr>
          <w:rFonts w:ascii="Arial" w:hAnsi="Arial" w:cs="Arial"/>
          <w:sz w:val="24"/>
          <w:szCs w:val="24"/>
        </w:rPr>
        <w:t>Zeichner</w:t>
      </w:r>
      <w:proofErr w:type="spellEnd"/>
      <w:r w:rsidRPr="00252133">
        <w:rPr>
          <w:rFonts w:ascii="Arial" w:hAnsi="Arial" w:cs="Arial"/>
          <w:sz w:val="24"/>
          <w:szCs w:val="24"/>
        </w:rPr>
        <w:t xml:space="preserve">, K.  (1988) definen la formación permanente </w:t>
      </w:r>
      <w:bookmarkStart w:id="4" w:name="_Hlk90442424"/>
      <w:r w:rsidRPr="00252133">
        <w:rPr>
          <w:rFonts w:ascii="Arial" w:hAnsi="Arial" w:cs="Arial"/>
          <w:sz w:val="24"/>
          <w:szCs w:val="24"/>
        </w:rPr>
        <w:t>“</w:t>
      </w:r>
      <w:bookmarkEnd w:id="4"/>
      <w:r w:rsidRPr="00252133">
        <w:rPr>
          <w:rFonts w:ascii="Arial" w:hAnsi="Arial" w:cs="Arial"/>
          <w:sz w:val="24"/>
          <w:szCs w:val="24"/>
        </w:rPr>
        <w:t xml:space="preserve">como un proceso dirigido a la revisión y renovación de conocimientos, actitudes y habilidades </w:t>
      </w:r>
      <w:r w:rsidRPr="00252133">
        <w:rPr>
          <w:rFonts w:ascii="Arial" w:hAnsi="Arial" w:cs="Arial"/>
          <w:sz w:val="24"/>
          <w:szCs w:val="24"/>
        </w:rPr>
        <w:lastRenderedPageBreak/>
        <w:t>previamente adquiridas, determinado por la necesidad de actualizar los conocimientos como consecuencia de los cambios y avances de la tecnología y de las ciencias</w:t>
      </w:r>
      <w:bookmarkStart w:id="5" w:name="_Hlk90442532"/>
      <w:r w:rsidRPr="00252133">
        <w:rPr>
          <w:rFonts w:ascii="Arial" w:hAnsi="Arial" w:cs="Arial"/>
          <w:sz w:val="24"/>
          <w:szCs w:val="24"/>
        </w:rPr>
        <w:t>”</w:t>
      </w:r>
      <w:bookmarkEnd w:id="5"/>
    </w:p>
    <w:p w14:paraId="00D73BD7" w14:textId="77777777" w:rsidR="00007DE3" w:rsidRDefault="00412871" w:rsidP="00252133">
      <w:pPr>
        <w:jc w:val="both"/>
        <w:rPr>
          <w:rFonts w:ascii="Arial" w:hAnsi="Arial" w:cs="Arial"/>
          <w:sz w:val="24"/>
          <w:szCs w:val="24"/>
        </w:rPr>
      </w:pPr>
      <w:r w:rsidRPr="00252133">
        <w:rPr>
          <w:rFonts w:ascii="Arial" w:hAnsi="Arial" w:cs="Arial"/>
          <w:sz w:val="24"/>
          <w:szCs w:val="24"/>
        </w:rPr>
        <w:t>Por años se identificó la formación docente como capacitación Villegas-Reimers, E. (2009), de esta manera a los maestros en formación se les</w:t>
      </w:r>
      <w:r w:rsidR="00DB088B" w:rsidRPr="00252133">
        <w:rPr>
          <w:rFonts w:ascii="Arial" w:hAnsi="Arial" w:cs="Arial"/>
          <w:sz w:val="24"/>
          <w:szCs w:val="24"/>
        </w:rPr>
        <w:t xml:space="preserve"> </w:t>
      </w:r>
      <w:r w:rsidRPr="00252133">
        <w:rPr>
          <w:rFonts w:ascii="Arial" w:hAnsi="Arial" w:cs="Arial"/>
          <w:sz w:val="24"/>
          <w:szCs w:val="24"/>
        </w:rPr>
        <w:t>dotaba de conocimientos sobre una materia de estudio, unido a algunas</w:t>
      </w:r>
      <w:r w:rsidR="00CB4B11" w:rsidRPr="00252133">
        <w:rPr>
          <w:rFonts w:ascii="Arial" w:hAnsi="Arial" w:cs="Arial"/>
          <w:sz w:val="24"/>
          <w:szCs w:val="24"/>
        </w:rPr>
        <w:t xml:space="preserve"> </w:t>
      </w:r>
      <w:r w:rsidRPr="00252133">
        <w:rPr>
          <w:rFonts w:ascii="Arial" w:hAnsi="Arial" w:cs="Arial"/>
          <w:sz w:val="24"/>
          <w:szCs w:val="24"/>
        </w:rPr>
        <w:t xml:space="preserve">herramientas pedagógicas que les permitieran transferir información a sus alumnos. En la actualidad este concepto ha ido cambiando, se conciben </w:t>
      </w:r>
      <w:r w:rsidR="00CB4B11" w:rsidRPr="00252133">
        <w:rPr>
          <w:rFonts w:ascii="Arial" w:hAnsi="Arial" w:cs="Arial"/>
          <w:sz w:val="24"/>
          <w:szCs w:val="24"/>
        </w:rPr>
        <w:t>como “cursos</w:t>
      </w:r>
      <w:r w:rsidRPr="00252133">
        <w:rPr>
          <w:rFonts w:ascii="Arial" w:hAnsi="Arial" w:cs="Arial"/>
          <w:sz w:val="24"/>
          <w:szCs w:val="24"/>
        </w:rPr>
        <w:t xml:space="preserve"> específicos, de corta duración o a oportunidades de aprendizaje que el</w:t>
      </w:r>
      <w:r w:rsidR="00CB4B11" w:rsidRPr="00252133">
        <w:rPr>
          <w:rFonts w:ascii="Arial" w:hAnsi="Arial" w:cs="Arial"/>
          <w:sz w:val="24"/>
          <w:szCs w:val="24"/>
        </w:rPr>
        <w:t xml:space="preserve"> </w:t>
      </w:r>
      <w:r w:rsidRPr="00252133">
        <w:rPr>
          <w:rFonts w:ascii="Arial" w:hAnsi="Arial" w:cs="Arial"/>
          <w:sz w:val="24"/>
          <w:szCs w:val="24"/>
        </w:rPr>
        <w:t>maestro puede recibir, principalmente en el lugar de trabajo, con el fin de</w:t>
      </w:r>
      <w:r w:rsidR="00CB4B11" w:rsidRPr="00252133">
        <w:rPr>
          <w:rFonts w:ascii="Arial" w:hAnsi="Arial" w:cs="Arial"/>
          <w:sz w:val="24"/>
          <w:szCs w:val="24"/>
        </w:rPr>
        <w:t xml:space="preserve"> </w:t>
      </w:r>
      <w:r w:rsidRPr="00252133">
        <w:rPr>
          <w:rFonts w:ascii="Arial" w:hAnsi="Arial" w:cs="Arial"/>
          <w:sz w:val="24"/>
          <w:szCs w:val="24"/>
        </w:rPr>
        <w:t>aprender una destreza específica” La formación, capacitación y superación de los recursos humanos son aspectos fundamentales de una organización, para poder enfrentar y defender los objetivos estratégicos propuestos en ella, y el cumplimiento de su misión-visión.</w:t>
      </w:r>
    </w:p>
    <w:p w14:paraId="10D86780" w14:textId="37F18E2D" w:rsidR="00412871" w:rsidRPr="00252133" w:rsidRDefault="00412871" w:rsidP="00252133">
      <w:pPr>
        <w:jc w:val="both"/>
        <w:rPr>
          <w:rFonts w:ascii="Arial" w:hAnsi="Arial" w:cs="Arial"/>
          <w:sz w:val="24"/>
          <w:szCs w:val="24"/>
        </w:rPr>
      </w:pPr>
      <w:r w:rsidRPr="00252133">
        <w:rPr>
          <w:rFonts w:ascii="Arial" w:hAnsi="Arial" w:cs="Arial"/>
          <w:sz w:val="24"/>
          <w:szCs w:val="24"/>
        </w:rPr>
        <w:t xml:space="preserve"> En </w:t>
      </w:r>
      <w:r w:rsidR="00CB4B11" w:rsidRPr="00252133">
        <w:rPr>
          <w:rFonts w:ascii="Arial" w:hAnsi="Arial" w:cs="Arial"/>
          <w:sz w:val="24"/>
          <w:szCs w:val="24"/>
        </w:rPr>
        <w:t>África</w:t>
      </w:r>
      <w:r w:rsidRPr="00252133">
        <w:rPr>
          <w:rFonts w:ascii="Arial" w:hAnsi="Arial" w:cs="Arial"/>
          <w:sz w:val="24"/>
          <w:szCs w:val="24"/>
        </w:rPr>
        <w:t xml:space="preserve"> y </w:t>
      </w:r>
      <w:r w:rsidR="00CB4B11" w:rsidRPr="00252133">
        <w:rPr>
          <w:rFonts w:ascii="Arial" w:hAnsi="Arial" w:cs="Arial"/>
          <w:sz w:val="24"/>
          <w:szCs w:val="24"/>
        </w:rPr>
        <w:t>específicamente</w:t>
      </w:r>
      <w:r w:rsidRPr="00252133">
        <w:rPr>
          <w:rFonts w:ascii="Arial" w:hAnsi="Arial" w:cs="Arial"/>
          <w:sz w:val="24"/>
          <w:szCs w:val="24"/>
        </w:rPr>
        <w:t xml:space="preserve"> en Ghana se han utilizados los </w:t>
      </w:r>
      <w:r w:rsidR="00CB4B11" w:rsidRPr="00252133">
        <w:rPr>
          <w:rFonts w:ascii="Arial" w:hAnsi="Arial" w:cs="Arial"/>
          <w:sz w:val="24"/>
          <w:szCs w:val="24"/>
        </w:rPr>
        <w:t>términos</w:t>
      </w:r>
      <w:r w:rsidRPr="00252133">
        <w:rPr>
          <w:rFonts w:ascii="Arial" w:hAnsi="Arial" w:cs="Arial"/>
          <w:sz w:val="24"/>
          <w:szCs w:val="24"/>
        </w:rPr>
        <w:t xml:space="preserve"> de </w:t>
      </w:r>
      <w:r w:rsidR="00CB4B11" w:rsidRPr="00252133">
        <w:rPr>
          <w:rFonts w:ascii="Arial" w:hAnsi="Arial" w:cs="Arial"/>
          <w:sz w:val="24"/>
          <w:szCs w:val="24"/>
        </w:rPr>
        <w:t>superación, capacitación</w:t>
      </w:r>
      <w:r w:rsidRPr="00252133">
        <w:rPr>
          <w:rFonts w:ascii="Arial" w:hAnsi="Arial" w:cs="Arial"/>
          <w:sz w:val="24"/>
          <w:szCs w:val="24"/>
        </w:rPr>
        <w:t xml:space="preserve"> y </w:t>
      </w:r>
      <w:r w:rsidR="00CB4B11" w:rsidRPr="00252133">
        <w:rPr>
          <w:rFonts w:ascii="Arial" w:hAnsi="Arial" w:cs="Arial"/>
          <w:sz w:val="24"/>
          <w:szCs w:val="24"/>
        </w:rPr>
        <w:t>formación</w:t>
      </w:r>
      <w:r w:rsidRPr="00252133">
        <w:rPr>
          <w:rFonts w:ascii="Arial" w:hAnsi="Arial" w:cs="Arial"/>
          <w:sz w:val="24"/>
          <w:szCs w:val="24"/>
        </w:rPr>
        <w:t xml:space="preserve"> de mano a </w:t>
      </w:r>
      <w:r w:rsidR="00CB4B11" w:rsidRPr="00252133">
        <w:rPr>
          <w:rFonts w:ascii="Arial" w:hAnsi="Arial" w:cs="Arial"/>
          <w:sz w:val="24"/>
          <w:szCs w:val="24"/>
        </w:rPr>
        <w:t>mano.</w:t>
      </w:r>
      <w:r w:rsidRPr="00252133">
        <w:rPr>
          <w:rFonts w:ascii="Arial" w:hAnsi="Arial" w:cs="Arial"/>
          <w:sz w:val="24"/>
          <w:szCs w:val="24"/>
        </w:rPr>
        <w:t xml:space="preserve"> En </w:t>
      </w:r>
      <w:r w:rsidR="00CB4B11" w:rsidRPr="00252133">
        <w:rPr>
          <w:rFonts w:ascii="Arial" w:hAnsi="Arial" w:cs="Arial"/>
          <w:sz w:val="24"/>
          <w:szCs w:val="24"/>
        </w:rPr>
        <w:t>América</w:t>
      </w:r>
      <w:r w:rsidRPr="00252133">
        <w:rPr>
          <w:rFonts w:ascii="Arial" w:hAnsi="Arial" w:cs="Arial"/>
          <w:sz w:val="24"/>
          <w:szCs w:val="24"/>
        </w:rPr>
        <w:t xml:space="preserve"> latina la superación del personal docente ha constituido una política desde los </w:t>
      </w:r>
      <w:r w:rsidR="00007DE3" w:rsidRPr="00252133">
        <w:rPr>
          <w:rFonts w:ascii="Arial" w:hAnsi="Arial" w:cs="Arial"/>
          <w:sz w:val="24"/>
          <w:szCs w:val="24"/>
        </w:rPr>
        <w:t>años</w:t>
      </w:r>
      <w:r w:rsidRPr="00252133">
        <w:rPr>
          <w:rFonts w:ascii="Arial" w:hAnsi="Arial" w:cs="Arial"/>
          <w:sz w:val="24"/>
          <w:szCs w:val="24"/>
        </w:rPr>
        <w:t xml:space="preserve"> </w:t>
      </w:r>
      <w:r w:rsidR="00007DE3" w:rsidRPr="00252133">
        <w:rPr>
          <w:rFonts w:ascii="Arial" w:hAnsi="Arial" w:cs="Arial"/>
          <w:sz w:val="24"/>
          <w:szCs w:val="24"/>
        </w:rPr>
        <w:t>sesenta</w:t>
      </w:r>
      <w:r w:rsidRPr="00252133">
        <w:rPr>
          <w:rFonts w:ascii="Arial" w:hAnsi="Arial" w:cs="Arial"/>
          <w:sz w:val="24"/>
          <w:szCs w:val="24"/>
        </w:rPr>
        <w:t xml:space="preserve"> y en Cuba </w:t>
      </w:r>
      <w:r w:rsidR="00CB4B11" w:rsidRPr="00252133">
        <w:rPr>
          <w:rFonts w:ascii="Arial" w:hAnsi="Arial" w:cs="Arial"/>
          <w:sz w:val="24"/>
          <w:szCs w:val="24"/>
        </w:rPr>
        <w:t>después del</w:t>
      </w:r>
      <w:r w:rsidRPr="00252133">
        <w:rPr>
          <w:rFonts w:ascii="Arial" w:hAnsi="Arial" w:cs="Arial"/>
          <w:sz w:val="24"/>
          <w:szCs w:val="24"/>
        </w:rPr>
        <w:t xml:space="preserve"> propio triunfo de la Revolución. En el año 1960 el Ministerio de Educación (MINED) crea, mediante la Resolución Ministerial 10349 del 20 de abril de 1960, el Instituto de Superación Educacional (ISE), el que entre sus funciones fundamentales tenía asignado realizar cursos, cursillos, seminarios y actividades de índole similar, destinadas a la superación y perfeccionamiento del personal docente, técnico y administrativo en ejercicio. De esta manera se comenzó a desarrollar por primera vez en Cuba y en América Latina un sistema de actividades de superación con carácter masivo y continuado para todo el personal que prestaba sus servicios en el Ministerio de Educación. </w:t>
      </w:r>
    </w:p>
    <w:p w14:paraId="59074E40" w14:textId="7FB5F5D1" w:rsidR="00412871" w:rsidRPr="00252133" w:rsidRDefault="00412871" w:rsidP="00252133">
      <w:pPr>
        <w:jc w:val="both"/>
        <w:rPr>
          <w:rFonts w:ascii="Arial" w:hAnsi="Arial" w:cs="Arial"/>
          <w:sz w:val="24"/>
          <w:szCs w:val="24"/>
        </w:rPr>
      </w:pPr>
      <w:r w:rsidRPr="00252133">
        <w:rPr>
          <w:rFonts w:ascii="Arial" w:hAnsi="Arial" w:cs="Arial"/>
          <w:sz w:val="24"/>
          <w:szCs w:val="24"/>
        </w:rPr>
        <w:t xml:space="preserve"> En la literatura se pueden encontrar diferentes estudios sobre la superación, E. Padrón (2006), O. Fraga (2006), M.J. Hernández (2006), entre otros, donde los autores realizan un análisis del desarrollo histórico alcanzado y las principales regularidades del mismo atendiendo a los objetivos, las vías de superación utilizadas y los métodos, en dependencia de cada contexto histórico. De gran importancia resulta el trabajo de A. Valle y O. Castro. (2002) donde se abordan las tendencias fundamentales en cada una de las etapas caracterizadas por los </w:t>
      </w:r>
      <w:r w:rsidR="00CB4B11" w:rsidRPr="00252133">
        <w:rPr>
          <w:rFonts w:ascii="Arial" w:hAnsi="Arial" w:cs="Arial"/>
          <w:sz w:val="24"/>
          <w:szCs w:val="24"/>
        </w:rPr>
        <w:t>autores. Se</w:t>
      </w:r>
      <w:r w:rsidRPr="00252133">
        <w:rPr>
          <w:rFonts w:ascii="Arial" w:hAnsi="Arial" w:cs="Arial"/>
          <w:sz w:val="24"/>
          <w:szCs w:val="24"/>
        </w:rPr>
        <w:t xml:space="preserve"> puede concluir con firmeza que no se le da mucha importancia a los estudios postgrados hasta la </w:t>
      </w:r>
      <w:r w:rsidR="00CB4B11" w:rsidRPr="00252133">
        <w:rPr>
          <w:rFonts w:ascii="Arial" w:hAnsi="Arial" w:cs="Arial"/>
          <w:sz w:val="24"/>
          <w:szCs w:val="24"/>
        </w:rPr>
        <w:t>última</w:t>
      </w:r>
      <w:r w:rsidRPr="00252133">
        <w:rPr>
          <w:rFonts w:ascii="Arial" w:hAnsi="Arial" w:cs="Arial"/>
          <w:sz w:val="24"/>
          <w:szCs w:val="24"/>
        </w:rPr>
        <w:t xml:space="preserve"> </w:t>
      </w:r>
      <w:r w:rsidR="00CB4B11" w:rsidRPr="00252133">
        <w:rPr>
          <w:rFonts w:ascii="Arial" w:hAnsi="Arial" w:cs="Arial"/>
          <w:sz w:val="24"/>
          <w:szCs w:val="24"/>
        </w:rPr>
        <w:t>década</w:t>
      </w:r>
      <w:r w:rsidRPr="00252133">
        <w:rPr>
          <w:rFonts w:ascii="Arial" w:hAnsi="Arial" w:cs="Arial"/>
          <w:sz w:val="24"/>
          <w:szCs w:val="24"/>
        </w:rPr>
        <w:t xml:space="preserve"> y </w:t>
      </w:r>
      <w:r w:rsidR="00CB4B11" w:rsidRPr="00252133">
        <w:rPr>
          <w:rFonts w:ascii="Arial" w:hAnsi="Arial" w:cs="Arial"/>
          <w:sz w:val="24"/>
          <w:szCs w:val="24"/>
        </w:rPr>
        <w:t>así</w:t>
      </w:r>
      <w:r w:rsidRPr="00252133">
        <w:rPr>
          <w:rFonts w:ascii="Arial" w:hAnsi="Arial" w:cs="Arial"/>
          <w:sz w:val="24"/>
          <w:szCs w:val="24"/>
        </w:rPr>
        <w:t xml:space="preserve"> con mucha importancia a las impresas capitalistas quienes son los financieros dejando la </w:t>
      </w:r>
      <w:r w:rsidR="00CB4B11" w:rsidRPr="00252133">
        <w:rPr>
          <w:rFonts w:ascii="Arial" w:hAnsi="Arial" w:cs="Arial"/>
          <w:sz w:val="24"/>
          <w:szCs w:val="24"/>
        </w:rPr>
        <w:t>superación</w:t>
      </w:r>
      <w:r w:rsidRPr="00252133">
        <w:rPr>
          <w:rFonts w:ascii="Arial" w:hAnsi="Arial" w:cs="Arial"/>
          <w:sz w:val="24"/>
          <w:szCs w:val="24"/>
        </w:rPr>
        <w:t xml:space="preserve"> de los maestros con el menor importancia y de la </w:t>
      </w:r>
      <w:r w:rsidR="00CB4B11" w:rsidRPr="00252133">
        <w:rPr>
          <w:rFonts w:ascii="Arial" w:hAnsi="Arial" w:cs="Arial"/>
          <w:sz w:val="24"/>
          <w:szCs w:val="24"/>
        </w:rPr>
        <w:t>educación</w:t>
      </w:r>
      <w:r w:rsidRPr="00252133">
        <w:rPr>
          <w:rFonts w:ascii="Arial" w:hAnsi="Arial" w:cs="Arial"/>
          <w:sz w:val="24"/>
          <w:szCs w:val="24"/>
        </w:rPr>
        <w:t xml:space="preserve"> </w:t>
      </w:r>
      <w:r w:rsidR="00CB4B11" w:rsidRPr="00252133">
        <w:rPr>
          <w:rFonts w:ascii="Arial" w:hAnsi="Arial" w:cs="Arial"/>
          <w:sz w:val="24"/>
          <w:szCs w:val="24"/>
        </w:rPr>
        <w:t>física</w:t>
      </w:r>
      <w:r w:rsidRPr="00252133">
        <w:rPr>
          <w:rFonts w:ascii="Arial" w:hAnsi="Arial" w:cs="Arial"/>
          <w:sz w:val="24"/>
          <w:szCs w:val="24"/>
        </w:rPr>
        <w:t xml:space="preserve"> casi no se encuentra ninguna historia publicado sobre el tema. </w:t>
      </w:r>
    </w:p>
    <w:p w14:paraId="0851C24C" w14:textId="77777777" w:rsidR="00412871" w:rsidRPr="00252133" w:rsidRDefault="00412871" w:rsidP="00252133">
      <w:pPr>
        <w:jc w:val="both"/>
        <w:rPr>
          <w:rFonts w:ascii="Arial" w:hAnsi="Arial" w:cs="Arial"/>
          <w:sz w:val="24"/>
          <w:szCs w:val="24"/>
        </w:rPr>
      </w:pPr>
      <w:r w:rsidRPr="00252133">
        <w:rPr>
          <w:rFonts w:ascii="Arial" w:hAnsi="Arial" w:cs="Arial"/>
          <w:sz w:val="24"/>
          <w:szCs w:val="24"/>
        </w:rPr>
        <w:t xml:space="preserve">La educación de posgrado es una de las direcciones principales de trabajo de la educación superior en Cuba, y el nivel más alto del sistema de educación superior, dirigido a promover la educación permanente de los graduados universitarios. “En la educación de posgrado concurren uno o más procesos formativos y de desarrollo, </w:t>
      </w:r>
      <w:r w:rsidRPr="00252133">
        <w:rPr>
          <w:rFonts w:ascii="Arial" w:hAnsi="Arial" w:cs="Arial"/>
          <w:sz w:val="24"/>
          <w:szCs w:val="24"/>
        </w:rPr>
        <w:lastRenderedPageBreak/>
        <w:t>no solo de enseñanza aprendizaje, sino también de investigación, innovación, creación artística y otros, articulados armónicamente en una propuesta docente educativa pertinente a este nivel “(MES, 2004: 2).</w:t>
      </w:r>
    </w:p>
    <w:p w14:paraId="4397974E" w14:textId="62672B82" w:rsidR="00412871" w:rsidRPr="00252133" w:rsidRDefault="00412871" w:rsidP="00252133">
      <w:pPr>
        <w:jc w:val="both"/>
        <w:rPr>
          <w:rFonts w:ascii="Arial" w:hAnsi="Arial" w:cs="Arial"/>
          <w:sz w:val="24"/>
          <w:szCs w:val="24"/>
        </w:rPr>
      </w:pPr>
      <w:r w:rsidRPr="00252133">
        <w:rPr>
          <w:rFonts w:ascii="Arial" w:hAnsi="Arial" w:cs="Arial"/>
          <w:sz w:val="24"/>
          <w:szCs w:val="24"/>
        </w:rPr>
        <w:t xml:space="preserve">En ella se enfatiza el trabajo colectivo y la integración en redes, a la par que atiende las necesidades de formación de los estudiantes; promueve la superación continuade los graduados universitarios, el desarrollo de la investigación, la tecnología, la cultura y el arte. Para cumplir esta variedad de funciones, la educación de posgrado se estructura en superación profesional y formación académica. La superación profesional tiene como objetivo “la formación permanente y la actualización sistemática de los graduados universitarios, el perfeccionamiento del desempeño de sus actividades profesionales y </w:t>
      </w:r>
      <w:r w:rsidR="00DB088B" w:rsidRPr="00252133">
        <w:rPr>
          <w:rFonts w:ascii="Arial" w:hAnsi="Arial" w:cs="Arial"/>
          <w:sz w:val="24"/>
          <w:szCs w:val="24"/>
        </w:rPr>
        <w:t>académicas,</w:t>
      </w:r>
      <w:r w:rsidRPr="00252133">
        <w:rPr>
          <w:rFonts w:ascii="Arial" w:hAnsi="Arial" w:cs="Arial"/>
          <w:sz w:val="24"/>
          <w:szCs w:val="24"/>
        </w:rPr>
        <w:t xml:space="preserve"> así como el enriquecimiento de su acervo cultural” (MES, 2004:3). La misma en su concepción de proceso de formación permanente dirigida al mejoramiento profesional y humano, debe responder a las transformaciones que se requieren en la conducta, los conocimientos generales y específicos, las habilidades básicas y especializadas, hábitos, actitudes, valores, las responsabilidades, funciones laborales y cualidades</w:t>
      </w:r>
    </w:p>
    <w:p w14:paraId="3C310A13" w14:textId="48E8293E" w:rsidR="00412871" w:rsidRPr="00252133" w:rsidRDefault="00412871" w:rsidP="00252133">
      <w:pPr>
        <w:jc w:val="both"/>
        <w:rPr>
          <w:rFonts w:ascii="Arial" w:hAnsi="Arial" w:cs="Arial"/>
          <w:sz w:val="24"/>
          <w:szCs w:val="24"/>
        </w:rPr>
      </w:pPr>
      <w:r w:rsidRPr="00252133">
        <w:rPr>
          <w:rFonts w:ascii="Arial" w:hAnsi="Arial" w:cs="Arial"/>
          <w:sz w:val="24"/>
          <w:szCs w:val="24"/>
        </w:rPr>
        <w:t xml:space="preserve">profesionales de maestros y profesores. En Cuba se utiliza el </w:t>
      </w:r>
      <w:r w:rsidR="00DB088B" w:rsidRPr="00252133">
        <w:rPr>
          <w:rFonts w:ascii="Arial" w:hAnsi="Arial" w:cs="Arial"/>
          <w:sz w:val="24"/>
          <w:szCs w:val="24"/>
        </w:rPr>
        <w:t>termino superación</w:t>
      </w:r>
      <w:r w:rsidRPr="00252133">
        <w:rPr>
          <w:rFonts w:ascii="Arial" w:hAnsi="Arial" w:cs="Arial"/>
          <w:sz w:val="24"/>
          <w:szCs w:val="24"/>
        </w:rPr>
        <w:t xml:space="preserve"> a nombrar a esta etapa de la formación de los maestros. De esta manera el término superación aparece registrado en la teoría de la Educación Avanzada como acciones: “Dirigida a recursos laborales con el propósito de actualizar y perfeccionar el desempeño profesional actual y/o perspectivo, atender insuficiencias en la formación, o completar conocimientos y habilidades no adquiridos anteriormente y necesarios para el desempeño profesional. Proceso que se desarrolla organizadamente, sistémico, pero no regulada su ejecución, que generalmente no acredita para el desempeño, ya que solo certifica determinados contenidos” Añorga, J. (1999).</w:t>
      </w:r>
    </w:p>
    <w:p w14:paraId="17D240DD" w14:textId="3DA863D5" w:rsidR="00412871" w:rsidRPr="00252133" w:rsidRDefault="00412871" w:rsidP="00252133">
      <w:pPr>
        <w:jc w:val="both"/>
        <w:rPr>
          <w:rFonts w:ascii="Arial" w:hAnsi="Arial" w:cs="Arial"/>
          <w:sz w:val="24"/>
          <w:szCs w:val="24"/>
        </w:rPr>
      </w:pPr>
      <w:r w:rsidRPr="00252133">
        <w:rPr>
          <w:rFonts w:ascii="Arial" w:hAnsi="Arial" w:cs="Arial"/>
          <w:sz w:val="24"/>
          <w:szCs w:val="24"/>
        </w:rPr>
        <w:t xml:space="preserve">Define también Añorga, J. (1999) la superación profesional, como “conjunto </w:t>
      </w:r>
      <w:r w:rsidR="00DB088B" w:rsidRPr="00252133">
        <w:rPr>
          <w:rFonts w:ascii="Arial" w:hAnsi="Arial" w:cs="Arial"/>
          <w:sz w:val="24"/>
          <w:szCs w:val="24"/>
        </w:rPr>
        <w:t>de procesos</w:t>
      </w:r>
      <w:r w:rsidRPr="00252133">
        <w:rPr>
          <w:rFonts w:ascii="Arial" w:hAnsi="Arial" w:cs="Arial"/>
          <w:sz w:val="24"/>
          <w:szCs w:val="24"/>
        </w:rPr>
        <w:t xml:space="preserve"> de enseñanza-aprendizaje que posibilita a los graduados</w:t>
      </w:r>
      <w:r w:rsidR="00CB4B11" w:rsidRPr="00252133">
        <w:rPr>
          <w:rFonts w:ascii="Arial" w:hAnsi="Arial" w:cs="Arial"/>
          <w:sz w:val="24"/>
          <w:szCs w:val="24"/>
        </w:rPr>
        <w:t xml:space="preserve"> </w:t>
      </w:r>
      <w:r w:rsidRPr="00252133">
        <w:rPr>
          <w:rFonts w:ascii="Arial" w:hAnsi="Arial" w:cs="Arial"/>
          <w:sz w:val="24"/>
          <w:szCs w:val="24"/>
        </w:rPr>
        <w:t xml:space="preserve">universitarios y no universitarios la adquisición y el perfeccionamiento </w:t>
      </w:r>
      <w:r w:rsidR="00DB088B" w:rsidRPr="00252133">
        <w:rPr>
          <w:rFonts w:ascii="Arial" w:hAnsi="Arial" w:cs="Arial"/>
          <w:sz w:val="24"/>
          <w:szCs w:val="24"/>
        </w:rPr>
        <w:t>continuo de</w:t>
      </w:r>
      <w:r w:rsidRPr="00252133">
        <w:rPr>
          <w:rFonts w:ascii="Arial" w:hAnsi="Arial" w:cs="Arial"/>
          <w:sz w:val="24"/>
          <w:szCs w:val="24"/>
        </w:rPr>
        <w:t xml:space="preserve"> los conocimientos y habilidades requeridas para un mejor desempeño de</w:t>
      </w:r>
      <w:r w:rsidR="00CB4B11" w:rsidRPr="00252133">
        <w:rPr>
          <w:rFonts w:ascii="Arial" w:hAnsi="Arial" w:cs="Arial"/>
          <w:sz w:val="24"/>
          <w:szCs w:val="24"/>
        </w:rPr>
        <w:t xml:space="preserve"> </w:t>
      </w:r>
      <w:r w:rsidRPr="00252133">
        <w:rPr>
          <w:rFonts w:ascii="Arial" w:hAnsi="Arial" w:cs="Arial"/>
          <w:sz w:val="24"/>
          <w:szCs w:val="24"/>
        </w:rPr>
        <w:t>sus responsabilidades y funciones laborales”. El Ministerio de Educación Superior de Cuba en el Reglamento de la Educación</w:t>
      </w:r>
      <w:r w:rsidR="00CB4B11" w:rsidRPr="00252133">
        <w:rPr>
          <w:rFonts w:ascii="Arial" w:hAnsi="Arial" w:cs="Arial"/>
          <w:sz w:val="24"/>
          <w:szCs w:val="24"/>
        </w:rPr>
        <w:t xml:space="preserve"> </w:t>
      </w:r>
      <w:r w:rsidRPr="00252133">
        <w:rPr>
          <w:rFonts w:ascii="Arial" w:hAnsi="Arial" w:cs="Arial"/>
          <w:sz w:val="24"/>
          <w:szCs w:val="24"/>
        </w:rPr>
        <w:t>de Postgrado de Cuba, (1996), define igualmente el término de superación</w:t>
      </w:r>
      <w:r w:rsidR="00CB4B11" w:rsidRPr="00252133">
        <w:rPr>
          <w:rFonts w:ascii="Arial" w:hAnsi="Arial" w:cs="Arial"/>
          <w:sz w:val="24"/>
          <w:szCs w:val="24"/>
        </w:rPr>
        <w:t xml:space="preserve"> </w:t>
      </w:r>
      <w:r w:rsidRPr="00252133">
        <w:rPr>
          <w:rFonts w:ascii="Arial" w:hAnsi="Arial" w:cs="Arial"/>
          <w:sz w:val="24"/>
          <w:szCs w:val="24"/>
        </w:rPr>
        <w:t>profesional, considerado como: un conjunto de procesos de formación que</w:t>
      </w:r>
      <w:r w:rsidR="00CB4B11" w:rsidRPr="00252133">
        <w:rPr>
          <w:rFonts w:ascii="Arial" w:hAnsi="Arial" w:cs="Arial"/>
          <w:sz w:val="24"/>
          <w:szCs w:val="24"/>
        </w:rPr>
        <w:t xml:space="preserve"> </w:t>
      </w:r>
      <w:r w:rsidRPr="00252133">
        <w:rPr>
          <w:rFonts w:ascii="Arial" w:hAnsi="Arial" w:cs="Arial"/>
          <w:sz w:val="24"/>
          <w:szCs w:val="24"/>
        </w:rPr>
        <w:t>posibilitan a los graduados universitarios la adquisición, ampliación y</w:t>
      </w:r>
      <w:r w:rsidR="00CB4B11" w:rsidRPr="00252133">
        <w:rPr>
          <w:rFonts w:ascii="Arial" w:hAnsi="Arial" w:cs="Arial"/>
          <w:sz w:val="24"/>
          <w:szCs w:val="24"/>
        </w:rPr>
        <w:t xml:space="preserve"> </w:t>
      </w:r>
      <w:r w:rsidRPr="00252133">
        <w:rPr>
          <w:rFonts w:ascii="Arial" w:hAnsi="Arial" w:cs="Arial"/>
          <w:sz w:val="24"/>
          <w:szCs w:val="24"/>
        </w:rPr>
        <w:t>perfeccionamiento continuo de los conocimientos y habilidades básicas y</w:t>
      </w:r>
      <w:r w:rsidR="00CB4B11" w:rsidRPr="00252133">
        <w:rPr>
          <w:rFonts w:ascii="Arial" w:hAnsi="Arial" w:cs="Arial"/>
          <w:sz w:val="24"/>
          <w:szCs w:val="24"/>
        </w:rPr>
        <w:t xml:space="preserve"> </w:t>
      </w:r>
      <w:r w:rsidRPr="00252133">
        <w:rPr>
          <w:rFonts w:ascii="Arial" w:hAnsi="Arial" w:cs="Arial"/>
          <w:sz w:val="24"/>
          <w:szCs w:val="24"/>
        </w:rPr>
        <w:t>especializadas requeridas para un mejor desempeño de sus responsabilidades</w:t>
      </w:r>
      <w:r w:rsidR="00CB4B11" w:rsidRPr="00252133">
        <w:rPr>
          <w:rFonts w:ascii="Arial" w:hAnsi="Arial" w:cs="Arial"/>
          <w:sz w:val="24"/>
          <w:szCs w:val="24"/>
        </w:rPr>
        <w:t xml:space="preserve"> </w:t>
      </w:r>
      <w:r w:rsidRPr="00252133">
        <w:rPr>
          <w:rFonts w:ascii="Arial" w:hAnsi="Arial" w:cs="Arial"/>
          <w:sz w:val="24"/>
          <w:szCs w:val="24"/>
        </w:rPr>
        <w:t xml:space="preserve">y funciones laborales, así como para su desarrollo cultural </w:t>
      </w:r>
      <w:r w:rsidR="00DB088B" w:rsidRPr="00252133">
        <w:rPr>
          <w:rFonts w:ascii="Arial" w:hAnsi="Arial" w:cs="Arial"/>
          <w:sz w:val="24"/>
          <w:szCs w:val="24"/>
        </w:rPr>
        <w:t>integral”. En</w:t>
      </w:r>
      <w:r w:rsidRPr="00252133">
        <w:rPr>
          <w:rFonts w:ascii="Arial" w:hAnsi="Arial" w:cs="Arial"/>
          <w:sz w:val="24"/>
          <w:szCs w:val="24"/>
        </w:rPr>
        <w:t xml:space="preserve"> este mismo contexto Santiesteban, L.; María L., (2003) define la</w:t>
      </w:r>
    </w:p>
    <w:p w14:paraId="780F17C1" w14:textId="77777777" w:rsidR="00412871" w:rsidRPr="00252133" w:rsidRDefault="00412871" w:rsidP="00252133">
      <w:pPr>
        <w:jc w:val="both"/>
        <w:rPr>
          <w:rFonts w:ascii="Arial" w:hAnsi="Arial" w:cs="Arial"/>
          <w:sz w:val="24"/>
          <w:szCs w:val="24"/>
        </w:rPr>
      </w:pPr>
      <w:r w:rsidRPr="00252133">
        <w:rPr>
          <w:rFonts w:ascii="Arial" w:hAnsi="Arial" w:cs="Arial"/>
          <w:sz w:val="24"/>
          <w:szCs w:val="24"/>
        </w:rPr>
        <w:t>superación en función de los agentes directores de la enseñanza primaria</w:t>
      </w:r>
    </w:p>
    <w:p w14:paraId="762DE9E1" w14:textId="0D8301A6" w:rsidR="00EE5109" w:rsidRPr="00252133" w:rsidRDefault="00412871" w:rsidP="00252133">
      <w:pPr>
        <w:jc w:val="both"/>
        <w:rPr>
          <w:rFonts w:ascii="Arial" w:hAnsi="Arial" w:cs="Arial"/>
          <w:sz w:val="24"/>
          <w:szCs w:val="24"/>
        </w:rPr>
      </w:pPr>
      <w:r w:rsidRPr="00252133">
        <w:rPr>
          <w:rFonts w:ascii="Arial" w:hAnsi="Arial" w:cs="Arial"/>
          <w:sz w:val="24"/>
          <w:szCs w:val="24"/>
        </w:rPr>
        <w:t xml:space="preserve">como un “sistema de acciones conscientes, con carácter continuo, </w:t>
      </w:r>
      <w:r w:rsidR="00CB4B11" w:rsidRPr="00252133">
        <w:rPr>
          <w:rFonts w:ascii="Arial" w:hAnsi="Arial" w:cs="Arial"/>
          <w:sz w:val="24"/>
          <w:szCs w:val="24"/>
        </w:rPr>
        <w:t>sistémico, personológico</w:t>
      </w:r>
      <w:r w:rsidRPr="00252133">
        <w:rPr>
          <w:rFonts w:ascii="Arial" w:hAnsi="Arial" w:cs="Arial"/>
          <w:sz w:val="24"/>
          <w:szCs w:val="24"/>
        </w:rPr>
        <w:t xml:space="preserve"> y evaluable, que propicia a partir de los compromisos</w:t>
      </w:r>
      <w:r w:rsidR="00CB4B11" w:rsidRPr="00252133">
        <w:rPr>
          <w:rFonts w:ascii="Arial" w:hAnsi="Arial" w:cs="Arial"/>
          <w:sz w:val="24"/>
          <w:szCs w:val="24"/>
        </w:rPr>
        <w:t xml:space="preserve"> </w:t>
      </w:r>
      <w:r w:rsidRPr="00252133">
        <w:rPr>
          <w:rFonts w:ascii="Arial" w:hAnsi="Arial" w:cs="Arial"/>
          <w:sz w:val="24"/>
          <w:szCs w:val="24"/>
        </w:rPr>
        <w:t xml:space="preserve">individuales, </w:t>
      </w:r>
      <w:r w:rsidRPr="00252133">
        <w:rPr>
          <w:rFonts w:ascii="Arial" w:hAnsi="Arial" w:cs="Arial"/>
          <w:sz w:val="24"/>
          <w:szCs w:val="24"/>
        </w:rPr>
        <w:lastRenderedPageBreak/>
        <w:t>las motivaciones y la experiencia teórica-práctica de los directores,</w:t>
      </w:r>
      <w:r w:rsidR="00CB4B11" w:rsidRPr="00252133">
        <w:rPr>
          <w:rFonts w:ascii="Arial" w:hAnsi="Arial" w:cs="Arial"/>
          <w:sz w:val="24"/>
          <w:szCs w:val="24"/>
        </w:rPr>
        <w:t xml:space="preserve"> </w:t>
      </w:r>
      <w:r w:rsidRPr="00252133">
        <w:rPr>
          <w:rFonts w:ascii="Arial" w:hAnsi="Arial" w:cs="Arial"/>
          <w:sz w:val="24"/>
          <w:szCs w:val="24"/>
        </w:rPr>
        <w:t>lograr sus aspiraciones y erradicar las dificultades en su desempeño profesional, logrando un saber ser que satisfaga las nuevas exigencias de la</w:t>
      </w:r>
      <w:r w:rsidR="00CB4B11" w:rsidRPr="00252133">
        <w:rPr>
          <w:rFonts w:ascii="Arial" w:hAnsi="Arial" w:cs="Arial"/>
          <w:sz w:val="24"/>
          <w:szCs w:val="24"/>
        </w:rPr>
        <w:t xml:space="preserve"> </w:t>
      </w:r>
      <w:r w:rsidRPr="00252133">
        <w:rPr>
          <w:rFonts w:ascii="Arial" w:hAnsi="Arial" w:cs="Arial"/>
          <w:sz w:val="24"/>
          <w:szCs w:val="24"/>
        </w:rPr>
        <w:t>escuela primaria cubana del siglo XXI”</w:t>
      </w:r>
    </w:p>
    <w:p w14:paraId="6716C025" w14:textId="75E2F3C6" w:rsidR="00874E1D" w:rsidRPr="00252133" w:rsidRDefault="00874E1D" w:rsidP="00252133">
      <w:pPr>
        <w:jc w:val="both"/>
        <w:rPr>
          <w:rFonts w:ascii="Arial" w:hAnsi="Arial" w:cs="Arial"/>
          <w:sz w:val="24"/>
          <w:szCs w:val="24"/>
        </w:rPr>
      </w:pPr>
      <w:r w:rsidRPr="00252133">
        <w:rPr>
          <w:rFonts w:ascii="Arial" w:hAnsi="Arial" w:cs="Arial"/>
          <w:sz w:val="24"/>
          <w:szCs w:val="24"/>
        </w:rPr>
        <w:t>En relación con la escuela primaria se destacan además las investigaciones de Santiesteban, (2003); Salinas, F. y Viciana, J (2003); Granados, G. (2004); Valiente, S. (2001a) referidos a temas que van desde el perfeccionamiento de la escuela primaria y secundaria básica, hasta la formación emergente de estos maestros. La preparación de los maestros tiene un significado especial para poder desempeñarse en diferentes opciones, modalidades y contextos educativos; adaptarse a las permanentes transformaciones y cambio de conocimiento; utilizar creativamente las ventajas de las nuevas tecnologías y aprender del trabajo colaborativo.</w:t>
      </w:r>
    </w:p>
    <w:p w14:paraId="30814AC9" w14:textId="77777777" w:rsidR="00874E1D" w:rsidRPr="00252133" w:rsidRDefault="00874E1D" w:rsidP="00252133">
      <w:pPr>
        <w:jc w:val="both"/>
        <w:rPr>
          <w:rFonts w:ascii="Arial" w:hAnsi="Arial" w:cs="Arial"/>
          <w:sz w:val="24"/>
          <w:szCs w:val="24"/>
        </w:rPr>
      </w:pPr>
      <w:r w:rsidRPr="00252133">
        <w:rPr>
          <w:rFonts w:ascii="Arial" w:hAnsi="Arial" w:cs="Arial"/>
          <w:sz w:val="24"/>
          <w:szCs w:val="24"/>
        </w:rPr>
        <w:t xml:space="preserve">En el mundo y en especial en África y Ghana los sistemas de superación aún requieren fuertes renovaciones y transformaciones rotundas en sus concepciones. En muchas regiones aún subsisten problemas relacionados con  una  fuerte  influencia academicista y tecnocrática, débil vínculo de las instituciones docentes a los sectores productivos, copias de modelos educativos  importados que no responden  a los intereses de las naciones, pobre producción científica, elitismo, mercantilismo, subespecialización y aun cuando afloran algunas tendencias de carácter humanista no se estimula suficientemente el auto perfeccionamiento del hombre en el marco de sus relaciones sociales. </w:t>
      </w:r>
    </w:p>
    <w:p w14:paraId="6B1EBE29" w14:textId="77777777" w:rsidR="00874E1D" w:rsidRPr="00252133" w:rsidRDefault="00874E1D" w:rsidP="00252133">
      <w:pPr>
        <w:jc w:val="both"/>
        <w:rPr>
          <w:rFonts w:ascii="Arial" w:hAnsi="Arial" w:cs="Arial"/>
          <w:sz w:val="24"/>
          <w:szCs w:val="24"/>
        </w:rPr>
      </w:pPr>
      <w:r w:rsidRPr="00252133">
        <w:rPr>
          <w:rFonts w:ascii="Arial" w:hAnsi="Arial" w:cs="Arial"/>
          <w:sz w:val="24"/>
          <w:szCs w:val="24"/>
        </w:rPr>
        <w:t>Esta situación se agudiza por el nivel cultural en que se encuentran los maestros primarios en las aulas, ningún maestro en la educación primaria se encuentra con una licenciatura, sin técnico medios, bachiller y otros sin ninguna formación pedagógica.</w:t>
      </w:r>
    </w:p>
    <w:p w14:paraId="1D28EDBB" w14:textId="1EAEF528" w:rsidR="00572640" w:rsidRPr="00007DE3" w:rsidRDefault="00874E1D" w:rsidP="00007DE3">
      <w:pPr>
        <w:jc w:val="both"/>
        <w:rPr>
          <w:rFonts w:ascii="Arial" w:hAnsi="Arial" w:cs="Arial"/>
          <w:sz w:val="24"/>
          <w:szCs w:val="24"/>
        </w:rPr>
      </w:pPr>
      <w:r w:rsidRPr="00252133">
        <w:rPr>
          <w:rFonts w:ascii="Arial" w:hAnsi="Arial" w:cs="Arial"/>
          <w:sz w:val="24"/>
          <w:szCs w:val="24"/>
        </w:rPr>
        <w:t>La carencia de bibliográfica de autores nacionales ghaneses dificulta la profundización del tema en el contexto ghanesa lo que demuestra que en Ghana no le prestan mucha atención a la superación de los maestros.</w:t>
      </w:r>
    </w:p>
    <w:p w14:paraId="3C4C9E0C" w14:textId="0F993DAE" w:rsidR="00572640" w:rsidRPr="00367E48" w:rsidRDefault="00874E1D" w:rsidP="0075558B">
      <w:pPr>
        <w:rPr>
          <w:rFonts w:ascii="Arial" w:hAnsi="Arial" w:cs="Arial"/>
          <w:b/>
          <w:bCs/>
          <w:sz w:val="24"/>
          <w:szCs w:val="24"/>
        </w:rPr>
      </w:pPr>
      <w:r w:rsidRPr="00367E48">
        <w:rPr>
          <w:rFonts w:ascii="Arial" w:hAnsi="Arial" w:cs="Arial"/>
          <w:b/>
          <w:bCs/>
          <w:sz w:val="24"/>
          <w:szCs w:val="24"/>
        </w:rPr>
        <w:t>La superación de maestros primarios en la asignatura Educación Física.</w:t>
      </w:r>
    </w:p>
    <w:p w14:paraId="792AC50E" w14:textId="768FD4A5" w:rsidR="00874E1D" w:rsidRPr="00252133" w:rsidRDefault="00874E1D" w:rsidP="00252133">
      <w:pPr>
        <w:jc w:val="both"/>
        <w:rPr>
          <w:rFonts w:ascii="Arial" w:hAnsi="Arial" w:cs="Arial"/>
          <w:sz w:val="24"/>
          <w:szCs w:val="24"/>
        </w:rPr>
      </w:pPr>
      <w:r w:rsidRPr="00252133">
        <w:rPr>
          <w:rFonts w:ascii="Arial" w:hAnsi="Arial" w:cs="Arial"/>
          <w:sz w:val="24"/>
          <w:szCs w:val="24"/>
        </w:rPr>
        <w:t>La formación de profesionales en la asignatura de Educación Física debe colocarse al nivel de las exigencias de la sociedad contemporánea, como parte de los currículos escolares esta disciplina pedagógica debe contribuir a la formación integral de los niños, adolescentes y jóvenes. (Afonso Clemente Matsinhe,2014b) Estas exigencias al decir de algunos especialistas contrastan con la realidad actual, las declaraciones finales producidas en varios encuentros citados por Rivero, A.</w:t>
      </w:r>
      <w:bookmarkStart w:id="6" w:name="_Hlk90443409"/>
      <w:r w:rsidRPr="00252133">
        <w:rPr>
          <w:rFonts w:ascii="Arial" w:hAnsi="Arial" w:cs="Arial"/>
          <w:sz w:val="24"/>
          <w:szCs w:val="24"/>
        </w:rPr>
        <w:t xml:space="preserve"> (</w:t>
      </w:r>
      <w:bookmarkEnd w:id="6"/>
      <w:r w:rsidRPr="00252133">
        <w:rPr>
          <w:rFonts w:ascii="Arial" w:hAnsi="Arial" w:cs="Arial"/>
          <w:sz w:val="24"/>
          <w:szCs w:val="24"/>
        </w:rPr>
        <w:t xml:space="preserve">2011), parten del criterio de importantes intelectuales e investigadores, políticos, así como científicos que sienten como principales problemáticas en los países del tercer mundo, las </w:t>
      </w:r>
      <w:r w:rsidR="00007DE3" w:rsidRPr="00252133">
        <w:rPr>
          <w:rFonts w:ascii="Arial" w:hAnsi="Arial" w:cs="Arial"/>
          <w:sz w:val="24"/>
          <w:szCs w:val="24"/>
        </w:rPr>
        <w:t>siguientes: “Escasa</w:t>
      </w:r>
      <w:r w:rsidRPr="00252133">
        <w:rPr>
          <w:rFonts w:ascii="Arial" w:hAnsi="Arial" w:cs="Arial"/>
          <w:sz w:val="24"/>
          <w:szCs w:val="24"/>
        </w:rPr>
        <w:t xml:space="preserve"> cantidad de maestros de Educación Física, Deportes y Recreación, bajo porciento de algún tipo de titulación de los maestros en ejercicio y de ellos muy inferior las cifras de los graduados del nivel superior, casi </w:t>
      </w:r>
      <w:r w:rsidRPr="00252133">
        <w:rPr>
          <w:rFonts w:ascii="Arial" w:hAnsi="Arial" w:cs="Arial"/>
          <w:sz w:val="24"/>
          <w:szCs w:val="24"/>
        </w:rPr>
        <w:lastRenderedPageBreak/>
        <w:t>nula la interrelación entre las escuelas que forman los especialistas y los que dirigen las políticas nacionales en esta esfera y con los usuarios de estos profesionales, alto índice de desvinculación del trabajo pedagógico de profesores graduados de la especialidad incorporándose a otras labores.</w:t>
      </w:r>
    </w:p>
    <w:p w14:paraId="67826A91" w14:textId="1658B72C" w:rsidR="00572640" w:rsidRPr="00252133" w:rsidRDefault="00874E1D" w:rsidP="00252133">
      <w:pPr>
        <w:jc w:val="both"/>
        <w:rPr>
          <w:rFonts w:ascii="Arial" w:hAnsi="Arial" w:cs="Arial"/>
          <w:sz w:val="24"/>
          <w:szCs w:val="24"/>
        </w:rPr>
      </w:pPr>
      <w:r w:rsidRPr="00252133">
        <w:rPr>
          <w:rFonts w:ascii="Arial" w:hAnsi="Arial" w:cs="Arial"/>
          <w:sz w:val="24"/>
          <w:szCs w:val="24"/>
        </w:rPr>
        <w:t>Esta situación es provocada por varias razones fundamentalmente de tipo económicas y falta de reconocimiento académico y social, diversidad de planes de estudios, escasos intercambios entre las escuelas e instituciones para formar maestros de Educación Física, Deporte y Recreación, falta de actualización de las Instituciones formadoras de maestros, falta de políticas nacionales de superación, muy escaso desarrollo y oferta de la enseñanza de postgrado, falta de tecnología y escasos libros de textos propios de esta disciplina para la superación".</w:t>
      </w:r>
    </w:p>
    <w:p w14:paraId="6477C961" w14:textId="7096D608" w:rsidR="00874E1D" w:rsidRPr="00252133" w:rsidRDefault="00874E1D" w:rsidP="00252133">
      <w:pPr>
        <w:jc w:val="both"/>
        <w:rPr>
          <w:rFonts w:ascii="Arial" w:hAnsi="Arial" w:cs="Arial"/>
          <w:sz w:val="24"/>
          <w:szCs w:val="24"/>
        </w:rPr>
      </w:pPr>
      <w:r w:rsidRPr="00252133">
        <w:rPr>
          <w:rFonts w:ascii="Arial" w:hAnsi="Arial" w:cs="Arial"/>
          <w:sz w:val="24"/>
          <w:szCs w:val="24"/>
        </w:rPr>
        <w:t xml:space="preserve">Todo este mosaico de cuestiones o problemáticas constituyen la razón por la que en estos cónclaves se haya llegado a la valoración consensuada de que la Educación Física atraviesa una crisis que ponen en peligro su futuro y el </w:t>
      </w:r>
      <w:r w:rsidR="00E9329A" w:rsidRPr="00252133">
        <w:rPr>
          <w:rFonts w:ascii="Arial" w:hAnsi="Arial" w:cs="Arial"/>
          <w:sz w:val="24"/>
          <w:szCs w:val="24"/>
        </w:rPr>
        <w:t>rol que</w:t>
      </w:r>
      <w:r w:rsidRPr="00252133">
        <w:rPr>
          <w:rFonts w:ascii="Arial" w:hAnsi="Arial" w:cs="Arial"/>
          <w:sz w:val="24"/>
          <w:szCs w:val="24"/>
        </w:rPr>
        <w:t xml:space="preserve"> están llamados a desempeñar en la sociedad contemporánea.</w:t>
      </w:r>
    </w:p>
    <w:p w14:paraId="134C4205" w14:textId="5306C0B1" w:rsidR="00874E1D" w:rsidRPr="00252133" w:rsidRDefault="00874E1D" w:rsidP="00252133">
      <w:pPr>
        <w:jc w:val="both"/>
        <w:rPr>
          <w:rFonts w:ascii="Arial" w:hAnsi="Arial" w:cs="Arial"/>
          <w:sz w:val="24"/>
          <w:szCs w:val="24"/>
        </w:rPr>
      </w:pPr>
      <w:proofErr w:type="spellStart"/>
      <w:r w:rsidRPr="00252133">
        <w:rPr>
          <w:rFonts w:ascii="Arial" w:hAnsi="Arial" w:cs="Arial"/>
          <w:sz w:val="24"/>
          <w:szCs w:val="24"/>
        </w:rPr>
        <w:t>Hechavarria</w:t>
      </w:r>
      <w:proofErr w:type="spellEnd"/>
      <w:r w:rsidRPr="00252133">
        <w:rPr>
          <w:rFonts w:ascii="Arial" w:hAnsi="Arial" w:cs="Arial"/>
          <w:sz w:val="24"/>
          <w:szCs w:val="24"/>
        </w:rPr>
        <w:t>, M. (2008) considera el término de habilidades para referirse a aquellas cualidades que debe poseer un maestro o entrenador para</w:t>
      </w:r>
      <w:r w:rsidR="00007DE3">
        <w:rPr>
          <w:rFonts w:ascii="Arial" w:hAnsi="Arial" w:cs="Arial"/>
          <w:sz w:val="24"/>
          <w:szCs w:val="24"/>
        </w:rPr>
        <w:t xml:space="preserve"> </w:t>
      </w:r>
      <w:r w:rsidRPr="00252133">
        <w:rPr>
          <w:rFonts w:ascii="Arial" w:hAnsi="Arial" w:cs="Arial"/>
          <w:sz w:val="24"/>
          <w:szCs w:val="24"/>
        </w:rPr>
        <w:t>desenvolverse en su actividad profesional, estima a su vez que “saber hacer” tiene que ver con la adquisición de estas en el proceso formativo, en la manera que se organizaron los contenidos conceptuales, procedimentales y actitudinales, esta investigación en desarrollo, coincide con los planteamientos de la autor y considera pertinente ampliar esta idea en tanto se percibe que las habilidades se forman durante este proceso, pero es en la práctica profesional donde el maestro desarrolla o fortalece las habilidades o competencias profesionales, pues es en la práctica donde enfrenta los problemas y donde se precisa de creatividad y capacidad para resolverlos y esto solo es posible cuando se disponen de conocimientos, habilidades, motivaciones y actitudes para ello.</w:t>
      </w:r>
    </w:p>
    <w:p w14:paraId="6F8D638D" w14:textId="39EBCABB" w:rsidR="00874E1D" w:rsidRPr="00252133" w:rsidRDefault="00874E1D" w:rsidP="00252133">
      <w:pPr>
        <w:jc w:val="both"/>
        <w:rPr>
          <w:rFonts w:ascii="Arial" w:hAnsi="Arial" w:cs="Arial"/>
          <w:sz w:val="24"/>
          <w:szCs w:val="24"/>
        </w:rPr>
      </w:pPr>
      <w:r w:rsidRPr="00252133">
        <w:rPr>
          <w:rFonts w:ascii="Arial" w:hAnsi="Arial" w:cs="Arial"/>
          <w:sz w:val="24"/>
          <w:szCs w:val="24"/>
        </w:rPr>
        <w:t xml:space="preserve">Al hacer referencia al proceso de superación de los profesionales de la Educación Física y el Deporte esta autora considera que este proceso debe dirigirse al desarrollo de habilidades pedagógicas, además, debe ocuparse de cómo proceder </w:t>
      </w:r>
      <w:r w:rsidR="00367E48">
        <w:rPr>
          <w:rFonts w:ascii="Arial" w:hAnsi="Arial" w:cs="Arial"/>
          <w:sz w:val="24"/>
          <w:szCs w:val="24"/>
        </w:rPr>
        <w:t>y</w:t>
      </w:r>
      <w:r w:rsidRPr="00252133">
        <w:rPr>
          <w:rFonts w:ascii="Arial" w:hAnsi="Arial" w:cs="Arial"/>
          <w:sz w:val="24"/>
          <w:szCs w:val="24"/>
        </w:rPr>
        <w:t xml:space="preserve"> accionar con cada uno de los conocimientos que aparecen en los programas correspondientes para lo cual la práctica ocupa un lugar importante.</w:t>
      </w:r>
    </w:p>
    <w:p w14:paraId="0394D854" w14:textId="3F253A4C" w:rsidR="00874E1D" w:rsidRPr="00252133" w:rsidRDefault="00874E1D" w:rsidP="00252133">
      <w:pPr>
        <w:jc w:val="both"/>
        <w:rPr>
          <w:rFonts w:ascii="Arial" w:hAnsi="Arial" w:cs="Arial"/>
          <w:sz w:val="24"/>
          <w:szCs w:val="24"/>
        </w:rPr>
      </w:pPr>
      <w:r w:rsidRPr="00252133">
        <w:rPr>
          <w:rFonts w:ascii="Arial" w:hAnsi="Arial" w:cs="Arial"/>
          <w:sz w:val="24"/>
          <w:szCs w:val="24"/>
        </w:rPr>
        <w:t>Para evaluar el nivel de desarrollo de las habilidades profesionales se consideró necesario desde el punto de vista metodológico estructurar el contenido en variables, dimensiones e indicadores, se asume como variable más general o independiente la superación metodológica de los maestros primarios en la asignatura de Educación Física. Las dimensiones son aquellas que no dejan de ser generales y que son contenidos de una variable, y los indicadores son una derivación de las dimensiones como aspectos más específicos que servirán para evaluar el estado actual del problema de la investigación.</w:t>
      </w:r>
      <w:r w:rsidR="00007DE3">
        <w:rPr>
          <w:rFonts w:ascii="Arial" w:hAnsi="Arial" w:cs="Arial"/>
          <w:sz w:val="24"/>
          <w:szCs w:val="24"/>
        </w:rPr>
        <w:t xml:space="preserve"> </w:t>
      </w:r>
      <w:r w:rsidRPr="00252133">
        <w:rPr>
          <w:rFonts w:ascii="Arial" w:hAnsi="Arial" w:cs="Arial"/>
          <w:sz w:val="24"/>
          <w:szCs w:val="24"/>
        </w:rPr>
        <w:t>Se determinaron tres dimensiones interrelacionadas, que son: la</w:t>
      </w:r>
      <w:r w:rsidRPr="00252133">
        <w:rPr>
          <w:rFonts w:ascii="Arial" w:hAnsi="Arial" w:cs="Arial"/>
          <w:b/>
          <w:bCs/>
          <w:sz w:val="24"/>
          <w:szCs w:val="24"/>
        </w:rPr>
        <w:t xml:space="preserve"> cognitiva, procedimental</w:t>
      </w:r>
      <w:r w:rsidRPr="00252133">
        <w:rPr>
          <w:rFonts w:ascii="Arial" w:hAnsi="Arial" w:cs="Arial"/>
          <w:sz w:val="24"/>
          <w:szCs w:val="24"/>
        </w:rPr>
        <w:t xml:space="preserve"> y </w:t>
      </w:r>
      <w:r w:rsidRPr="00252133">
        <w:rPr>
          <w:rFonts w:ascii="Arial" w:hAnsi="Arial" w:cs="Arial"/>
          <w:b/>
          <w:bCs/>
          <w:sz w:val="24"/>
          <w:szCs w:val="24"/>
        </w:rPr>
        <w:t>volitiva</w:t>
      </w:r>
      <w:r w:rsidRPr="00252133">
        <w:rPr>
          <w:rFonts w:ascii="Arial" w:hAnsi="Arial" w:cs="Arial"/>
          <w:sz w:val="24"/>
          <w:szCs w:val="24"/>
        </w:rPr>
        <w:t>.</w:t>
      </w:r>
    </w:p>
    <w:p w14:paraId="38A50A76" w14:textId="105D2DB5" w:rsidR="00AC0F10" w:rsidRPr="00367E48" w:rsidRDefault="00AC0F10" w:rsidP="00AC0F10">
      <w:pPr>
        <w:rPr>
          <w:rFonts w:ascii="Arial" w:hAnsi="Arial" w:cs="Arial"/>
          <w:b/>
          <w:bCs/>
          <w:sz w:val="24"/>
          <w:szCs w:val="24"/>
        </w:rPr>
      </w:pPr>
      <w:r w:rsidRPr="00367E48">
        <w:rPr>
          <w:rFonts w:ascii="Arial" w:hAnsi="Arial" w:cs="Arial"/>
          <w:b/>
          <w:bCs/>
          <w:sz w:val="24"/>
          <w:szCs w:val="24"/>
        </w:rPr>
        <w:lastRenderedPageBreak/>
        <w:t>La superación de los maestros primarios en la asignatura de Educación Física en Ghana.</w:t>
      </w:r>
    </w:p>
    <w:p w14:paraId="2E8F34D3" w14:textId="392769A5" w:rsidR="00AC0F10" w:rsidRPr="00252133" w:rsidRDefault="00AC0F10" w:rsidP="00252133">
      <w:pPr>
        <w:jc w:val="both"/>
        <w:rPr>
          <w:rFonts w:ascii="Arial" w:hAnsi="Arial" w:cs="Arial"/>
          <w:sz w:val="24"/>
          <w:szCs w:val="24"/>
        </w:rPr>
      </w:pPr>
      <w:r w:rsidRPr="00252133">
        <w:rPr>
          <w:rFonts w:ascii="Arial" w:hAnsi="Arial" w:cs="Arial"/>
          <w:sz w:val="24"/>
          <w:szCs w:val="24"/>
        </w:rPr>
        <w:t xml:space="preserve">La superación de los maestros primarios se </w:t>
      </w:r>
      <w:r w:rsidR="00367E48" w:rsidRPr="00252133">
        <w:rPr>
          <w:rFonts w:ascii="Arial" w:hAnsi="Arial" w:cs="Arial"/>
          <w:sz w:val="24"/>
          <w:szCs w:val="24"/>
        </w:rPr>
        <w:t>considera un</w:t>
      </w:r>
      <w:r w:rsidRPr="00252133">
        <w:rPr>
          <w:rFonts w:ascii="Arial" w:hAnsi="Arial" w:cs="Arial"/>
          <w:sz w:val="24"/>
          <w:szCs w:val="24"/>
        </w:rPr>
        <w:t xml:space="preserve"> tema de vital importancia en las políticas educativas en varios países del mundo, por la necesidad que existe de perfeccionar la labor del personal docente, debido a la masificación de la información y el constante cambio determinado por los avances tecnológicos y científicos.</w:t>
      </w:r>
    </w:p>
    <w:p w14:paraId="46EA4D6E" w14:textId="77777777" w:rsidR="00AC0F10" w:rsidRPr="00252133" w:rsidRDefault="00AC0F10" w:rsidP="00252133">
      <w:pPr>
        <w:jc w:val="both"/>
        <w:rPr>
          <w:rFonts w:ascii="Arial" w:hAnsi="Arial" w:cs="Arial"/>
          <w:sz w:val="24"/>
          <w:szCs w:val="24"/>
        </w:rPr>
      </w:pPr>
      <w:r w:rsidRPr="00252133">
        <w:rPr>
          <w:rFonts w:ascii="Arial" w:hAnsi="Arial" w:cs="Arial"/>
          <w:sz w:val="24"/>
          <w:szCs w:val="24"/>
        </w:rPr>
        <w:t>Para hacer realidad esta intención hay que lograr un verdadero enfoque en sistema entre la formación de pregrado, la superación posgraduada y la investigación pedagógica lo que implica proyectar un conjunto de acciones, estrategias con esta intención formadora.</w:t>
      </w:r>
    </w:p>
    <w:p w14:paraId="25A95971" w14:textId="2C4FFC82" w:rsidR="00AC0F10" w:rsidRPr="00252133" w:rsidRDefault="00AC0F10" w:rsidP="00252133">
      <w:pPr>
        <w:jc w:val="both"/>
        <w:rPr>
          <w:rFonts w:ascii="Arial" w:hAnsi="Arial" w:cs="Arial"/>
          <w:sz w:val="24"/>
          <w:szCs w:val="24"/>
        </w:rPr>
      </w:pPr>
      <w:r w:rsidRPr="00252133">
        <w:rPr>
          <w:rFonts w:ascii="Arial" w:hAnsi="Arial" w:cs="Arial"/>
          <w:sz w:val="24"/>
          <w:szCs w:val="24"/>
        </w:rPr>
        <w:t>Los estudios de superación en Ghana son una actividad incipiente, modelada bajo esquemas importados y todavía con escasos logros. La mayoría de los cursos realizados son de iniciativa de profesionales formados en el exterior u obras de expertos extranjeros, sobre todo norteamericanos y otras naciones que visitan el país en virtud de convenios de cooperación.</w:t>
      </w:r>
    </w:p>
    <w:p w14:paraId="6CD90DC7" w14:textId="257B632E" w:rsidR="00AC0F10" w:rsidRPr="00252133" w:rsidRDefault="00AC0F10" w:rsidP="00252133">
      <w:pPr>
        <w:jc w:val="both"/>
        <w:rPr>
          <w:rFonts w:ascii="Arial" w:hAnsi="Arial" w:cs="Arial"/>
          <w:sz w:val="24"/>
          <w:szCs w:val="24"/>
        </w:rPr>
      </w:pPr>
      <w:r w:rsidRPr="00252133">
        <w:rPr>
          <w:rFonts w:ascii="Arial" w:hAnsi="Arial" w:cs="Arial"/>
          <w:sz w:val="24"/>
          <w:szCs w:val="24"/>
        </w:rPr>
        <w:t>En Ghana como en otros países en vías de desarrollo que han vivido sobre relaciones de dependencia política y económica, los estudios de superación están incidentalmente vinculados a los requerimientos y necesidades nacionales. De esta circunstancia, no se responsabiliza a las instituciones universitarias o formadoras de los maestros ni las personas o grupos que se esfuerzan en preparar personal de alto nivel dentro de las áreas de su competencia, sino sobre todo a aquellos que manejan el poder ya que sólo el estado posee la autoridad y mecanismo para pautar, dirigir y controlar la acción ciudadana y la institucional.</w:t>
      </w:r>
    </w:p>
    <w:p w14:paraId="5DF2814E" w14:textId="39CF6F40" w:rsidR="00AC0F10" w:rsidRPr="00252133" w:rsidRDefault="00AC0F10" w:rsidP="00252133">
      <w:pPr>
        <w:jc w:val="both"/>
        <w:rPr>
          <w:rFonts w:ascii="Arial" w:hAnsi="Arial" w:cs="Arial"/>
          <w:sz w:val="24"/>
          <w:szCs w:val="24"/>
        </w:rPr>
      </w:pPr>
      <w:r w:rsidRPr="00252133">
        <w:rPr>
          <w:rFonts w:ascii="Arial" w:hAnsi="Arial" w:cs="Arial"/>
          <w:sz w:val="24"/>
          <w:szCs w:val="24"/>
        </w:rPr>
        <w:t>Por lo general en Ghana las relaciones entre el gobierno y la actividad educativa se ha caracterizado por:</w:t>
      </w:r>
    </w:p>
    <w:p w14:paraId="3B576A79" w14:textId="77777777" w:rsidR="00AC0F10" w:rsidRPr="00252133" w:rsidRDefault="00AC0F10" w:rsidP="00252133">
      <w:pPr>
        <w:jc w:val="both"/>
        <w:rPr>
          <w:rFonts w:ascii="Arial" w:hAnsi="Arial" w:cs="Arial"/>
          <w:sz w:val="24"/>
          <w:szCs w:val="24"/>
        </w:rPr>
      </w:pPr>
      <w:r w:rsidRPr="00252133">
        <w:rPr>
          <w:rFonts w:ascii="Arial" w:hAnsi="Arial" w:cs="Arial"/>
          <w:sz w:val="24"/>
          <w:szCs w:val="24"/>
        </w:rPr>
        <w:t xml:space="preserve"> </w:t>
      </w:r>
    </w:p>
    <w:p w14:paraId="239C7555" w14:textId="14515466" w:rsidR="00AC0F10" w:rsidRPr="00252133" w:rsidRDefault="00AC0F10" w:rsidP="00252133">
      <w:pPr>
        <w:jc w:val="both"/>
        <w:rPr>
          <w:rFonts w:ascii="Arial" w:hAnsi="Arial" w:cs="Arial"/>
          <w:sz w:val="24"/>
          <w:szCs w:val="24"/>
        </w:rPr>
      </w:pPr>
      <w:r w:rsidRPr="00007DE3">
        <w:rPr>
          <w:rFonts w:ascii="Arial" w:hAnsi="Arial" w:cs="Arial"/>
          <w:b/>
          <w:bCs/>
          <w:sz w:val="24"/>
          <w:szCs w:val="24"/>
        </w:rPr>
        <w:t>Primero</w:t>
      </w:r>
      <w:r w:rsidRPr="00252133">
        <w:rPr>
          <w:rFonts w:ascii="Arial" w:hAnsi="Arial" w:cs="Arial"/>
          <w:sz w:val="24"/>
          <w:szCs w:val="24"/>
        </w:rPr>
        <w:t>: Carencia de estrategias y políticas de superación para maestros, a nivel institucional, que estén integrados a planes generales de desarrollo, aunque este estipulado en la Constitución de la República.</w:t>
      </w:r>
    </w:p>
    <w:p w14:paraId="444DFB65" w14:textId="272C1C82" w:rsidR="00AC0F10" w:rsidRPr="00252133" w:rsidRDefault="00AC0F10" w:rsidP="00252133">
      <w:pPr>
        <w:jc w:val="both"/>
        <w:rPr>
          <w:rFonts w:ascii="Arial" w:hAnsi="Arial" w:cs="Arial"/>
          <w:sz w:val="24"/>
          <w:szCs w:val="24"/>
        </w:rPr>
      </w:pPr>
      <w:r w:rsidRPr="00007DE3">
        <w:rPr>
          <w:rFonts w:ascii="Arial" w:hAnsi="Arial" w:cs="Arial"/>
          <w:b/>
          <w:bCs/>
          <w:sz w:val="24"/>
          <w:szCs w:val="24"/>
        </w:rPr>
        <w:t>Segundo</w:t>
      </w:r>
      <w:r w:rsidRPr="00252133">
        <w:rPr>
          <w:rFonts w:ascii="Arial" w:hAnsi="Arial" w:cs="Arial"/>
          <w:sz w:val="24"/>
          <w:szCs w:val="24"/>
        </w:rPr>
        <w:t>: No se dispone de leyes que orienten o unifiquen criterios sobre la materia, solo hay normas para la acreditación de estudios para cursos superiores (licenciatura, Maestría y doctorado).</w:t>
      </w:r>
    </w:p>
    <w:p w14:paraId="7C35059F" w14:textId="7D41EC66" w:rsidR="00AC0F10" w:rsidRPr="00252133" w:rsidRDefault="00AC0F10" w:rsidP="00252133">
      <w:pPr>
        <w:jc w:val="both"/>
        <w:rPr>
          <w:rFonts w:ascii="Arial" w:hAnsi="Arial" w:cs="Arial"/>
          <w:sz w:val="24"/>
          <w:szCs w:val="24"/>
        </w:rPr>
      </w:pPr>
      <w:r w:rsidRPr="00007DE3">
        <w:rPr>
          <w:rFonts w:ascii="Arial" w:hAnsi="Arial" w:cs="Arial"/>
          <w:b/>
          <w:bCs/>
          <w:sz w:val="24"/>
          <w:szCs w:val="24"/>
        </w:rPr>
        <w:t>Tercer</w:t>
      </w:r>
      <w:r w:rsidRPr="00252133">
        <w:rPr>
          <w:rFonts w:ascii="Arial" w:hAnsi="Arial" w:cs="Arial"/>
          <w:sz w:val="24"/>
          <w:szCs w:val="24"/>
        </w:rPr>
        <w:t>: Escasa participación del estado en materia de superación de los maestros, sin embargo, hay gran interés de los sectores académicos por elevar el nivel académico profesional de los recursos humanos.</w:t>
      </w:r>
      <w:r w:rsidR="00007DE3">
        <w:rPr>
          <w:rFonts w:ascii="Arial" w:hAnsi="Arial" w:cs="Arial"/>
          <w:sz w:val="24"/>
          <w:szCs w:val="24"/>
        </w:rPr>
        <w:t xml:space="preserve"> </w:t>
      </w:r>
      <w:r w:rsidRPr="00252133">
        <w:rPr>
          <w:rFonts w:ascii="Arial" w:hAnsi="Arial" w:cs="Arial"/>
          <w:sz w:val="24"/>
          <w:szCs w:val="24"/>
        </w:rPr>
        <w:t>El hecho de la poca participación del estado en la orientación y control de la actividad de superación de los maestros ha traído hasta el presente las siguientes consecuencias:</w:t>
      </w:r>
    </w:p>
    <w:p w14:paraId="1925924F" w14:textId="77777777" w:rsidR="00AC0F10" w:rsidRPr="00252133" w:rsidRDefault="00AC0F10" w:rsidP="00252133">
      <w:pPr>
        <w:jc w:val="both"/>
        <w:rPr>
          <w:rFonts w:ascii="Arial" w:hAnsi="Arial" w:cs="Arial"/>
          <w:sz w:val="24"/>
          <w:szCs w:val="24"/>
        </w:rPr>
      </w:pPr>
      <w:r w:rsidRPr="00252133">
        <w:rPr>
          <w:rFonts w:ascii="Arial" w:hAnsi="Arial" w:cs="Arial"/>
          <w:sz w:val="24"/>
          <w:szCs w:val="24"/>
        </w:rPr>
        <w:lastRenderedPageBreak/>
        <w:t>a)</w:t>
      </w:r>
      <w:r w:rsidRPr="00252133">
        <w:rPr>
          <w:rFonts w:ascii="Arial" w:hAnsi="Arial" w:cs="Arial"/>
          <w:sz w:val="24"/>
          <w:szCs w:val="24"/>
        </w:rPr>
        <w:tab/>
        <w:t>Una gran heterogeneidad cualitativa entre los programas de superación de diversos países e instituciones, los cuales hace difícil homologación de títulos.</w:t>
      </w:r>
    </w:p>
    <w:p w14:paraId="516AA9C1" w14:textId="77777777" w:rsidR="00AC0F10" w:rsidRPr="00252133" w:rsidRDefault="00AC0F10" w:rsidP="00252133">
      <w:pPr>
        <w:jc w:val="both"/>
        <w:rPr>
          <w:rFonts w:ascii="Arial" w:hAnsi="Arial" w:cs="Arial"/>
          <w:sz w:val="24"/>
          <w:szCs w:val="24"/>
        </w:rPr>
      </w:pPr>
      <w:r w:rsidRPr="00252133">
        <w:rPr>
          <w:rFonts w:ascii="Arial" w:hAnsi="Arial" w:cs="Arial"/>
          <w:sz w:val="24"/>
          <w:szCs w:val="24"/>
        </w:rPr>
        <w:t>b)</w:t>
      </w:r>
      <w:r w:rsidRPr="00252133">
        <w:rPr>
          <w:rFonts w:ascii="Arial" w:hAnsi="Arial" w:cs="Arial"/>
          <w:sz w:val="24"/>
          <w:szCs w:val="24"/>
        </w:rPr>
        <w:tab/>
        <w:t>La proliferación de convenios con instituciones extranjeras principalmente de occidente en los cuales generalmente se establecen cláusulas que fomentan la dependencia tecnológica mediante el uso obligatorio de ciertas técnicas o equipos, que se asuman como los únicos, y en nada contribuyen a fortalecer la identidad y la autonomía.</w:t>
      </w:r>
    </w:p>
    <w:p w14:paraId="03FF2EC7" w14:textId="50C96203" w:rsidR="00AC0F10" w:rsidRPr="00252133" w:rsidRDefault="00AC0F10" w:rsidP="00252133">
      <w:pPr>
        <w:jc w:val="both"/>
        <w:rPr>
          <w:rFonts w:ascii="Arial" w:hAnsi="Arial" w:cs="Arial"/>
          <w:sz w:val="24"/>
          <w:szCs w:val="24"/>
        </w:rPr>
      </w:pPr>
      <w:r w:rsidRPr="00252133">
        <w:rPr>
          <w:rFonts w:ascii="Arial" w:hAnsi="Arial" w:cs="Arial"/>
          <w:sz w:val="24"/>
          <w:szCs w:val="24"/>
        </w:rPr>
        <w:t>c)</w:t>
      </w:r>
      <w:r w:rsidRPr="00252133">
        <w:rPr>
          <w:rFonts w:ascii="Arial" w:hAnsi="Arial" w:cs="Arial"/>
          <w:sz w:val="24"/>
          <w:szCs w:val="24"/>
        </w:rPr>
        <w:tab/>
        <w:t>El fomento de actividades de superación de maestros como actividad empresarial, dirigidos no a satisfacer las necesidades sociales, profesionales</w:t>
      </w:r>
      <w:r w:rsidR="00446EBC" w:rsidRPr="00252133">
        <w:rPr>
          <w:rFonts w:ascii="Arial" w:hAnsi="Arial" w:cs="Arial"/>
          <w:sz w:val="24"/>
          <w:szCs w:val="24"/>
        </w:rPr>
        <w:t>.</w:t>
      </w:r>
    </w:p>
    <w:p w14:paraId="6FB23DB7" w14:textId="77777777" w:rsidR="00AC0F10" w:rsidRPr="00252133" w:rsidRDefault="00AC0F10" w:rsidP="00252133">
      <w:pPr>
        <w:jc w:val="both"/>
        <w:rPr>
          <w:rFonts w:ascii="Arial" w:hAnsi="Arial" w:cs="Arial"/>
          <w:sz w:val="24"/>
          <w:szCs w:val="24"/>
        </w:rPr>
      </w:pPr>
      <w:r w:rsidRPr="00252133">
        <w:rPr>
          <w:rFonts w:ascii="Arial" w:hAnsi="Arial" w:cs="Arial"/>
          <w:sz w:val="24"/>
          <w:szCs w:val="24"/>
        </w:rPr>
        <w:t xml:space="preserve"> </w:t>
      </w:r>
    </w:p>
    <w:p w14:paraId="4307ACB5" w14:textId="123A5D17" w:rsidR="00AC0F10" w:rsidRDefault="00AC0F10" w:rsidP="00252133">
      <w:pPr>
        <w:jc w:val="both"/>
        <w:rPr>
          <w:rFonts w:ascii="Arial" w:hAnsi="Arial" w:cs="Arial"/>
          <w:sz w:val="24"/>
          <w:szCs w:val="24"/>
        </w:rPr>
      </w:pPr>
      <w:r w:rsidRPr="00252133">
        <w:rPr>
          <w:rFonts w:ascii="Arial" w:hAnsi="Arial" w:cs="Arial"/>
          <w:sz w:val="24"/>
          <w:szCs w:val="24"/>
        </w:rPr>
        <w:t>d)</w:t>
      </w:r>
      <w:r w:rsidRPr="00252133">
        <w:rPr>
          <w:rFonts w:ascii="Arial" w:hAnsi="Arial" w:cs="Arial"/>
          <w:sz w:val="24"/>
          <w:szCs w:val="24"/>
        </w:rPr>
        <w:tab/>
        <w:t>La inexistencia de registros estadísticos confiables sobre la actividad de superación de los maestros.</w:t>
      </w:r>
    </w:p>
    <w:p w14:paraId="7F1BFE8C" w14:textId="77777777" w:rsidR="00007DE3" w:rsidRPr="00252133" w:rsidRDefault="00007DE3" w:rsidP="00252133">
      <w:pPr>
        <w:jc w:val="both"/>
        <w:rPr>
          <w:rFonts w:ascii="Arial" w:hAnsi="Arial" w:cs="Arial"/>
          <w:sz w:val="24"/>
          <w:szCs w:val="24"/>
        </w:rPr>
      </w:pPr>
    </w:p>
    <w:p w14:paraId="0E9216F9" w14:textId="21E3E811" w:rsidR="00AC0F10" w:rsidRPr="00252133" w:rsidRDefault="00AC0F10" w:rsidP="00874E1D">
      <w:pPr>
        <w:rPr>
          <w:rFonts w:ascii="Arial" w:hAnsi="Arial" w:cs="Arial"/>
          <w:b/>
          <w:bCs/>
          <w:sz w:val="24"/>
          <w:szCs w:val="24"/>
        </w:rPr>
      </w:pPr>
      <w:r w:rsidRPr="00252133">
        <w:rPr>
          <w:rFonts w:ascii="Arial" w:hAnsi="Arial" w:cs="Arial"/>
          <w:b/>
          <w:bCs/>
          <w:sz w:val="24"/>
          <w:szCs w:val="24"/>
        </w:rPr>
        <w:t>Conclusiones</w:t>
      </w:r>
    </w:p>
    <w:p w14:paraId="3F4AA83F" w14:textId="77777777" w:rsidR="00AC0F10" w:rsidRPr="00AC0F10" w:rsidRDefault="00AC0F10" w:rsidP="00874E1D">
      <w:pPr>
        <w:rPr>
          <w:b/>
          <w:bCs/>
          <w:sz w:val="24"/>
          <w:szCs w:val="24"/>
        </w:rPr>
      </w:pPr>
    </w:p>
    <w:p w14:paraId="182BC3BF" w14:textId="77777777" w:rsidR="00660411" w:rsidRPr="00252133" w:rsidRDefault="00660411" w:rsidP="00660411">
      <w:pPr>
        <w:rPr>
          <w:rFonts w:ascii="Arial" w:hAnsi="Arial" w:cs="Arial"/>
          <w:sz w:val="24"/>
          <w:szCs w:val="24"/>
        </w:rPr>
      </w:pPr>
      <w:r w:rsidRPr="00660411">
        <w:rPr>
          <w:sz w:val="24"/>
          <w:szCs w:val="24"/>
        </w:rPr>
        <w:t>•</w:t>
      </w:r>
      <w:r w:rsidRPr="00252133">
        <w:rPr>
          <w:rFonts w:ascii="Arial" w:hAnsi="Arial" w:cs="Arial"/>
          <w:sz w:val="24"/>
          <w:szCs w:val="24"/>
        </w:rPr>
        <w:tab/>
        <w:t>La superación profesional es el proceso dirigido a los recursos humanos con el propósito de perfeccionar y actualizar los conocimientos y habilidades adquiridos en su formación inicial, requeridos para su desempeño y responsabilidad profesional.</w:t>
      </w:r>
    </w:p>
    <w:p w14:paraId="620136F9" w14:textId="77777777" w:rsidR="00660411" w:rsidRPr="00252133" w:rsidRDefault="00660411" w:rsidP="00660411">
      <w:pPr>
        <w:rPr>
          <w:rFonts w:ascii="Arial" w:hAnsi="Arial" w:cs="Arial"/>
          <w:sz w:val="24"/>
          <w:szCs w:val="24"/>
        </w:rPr>
      </w:pPr>
      <w:r w:rsidRPr="00252133">
        <w:rPr>
          <w:rFonts w:ascii="Arial" w:hAnsi="Arial" w:cs="Arial"/>
          <w:sz w:val="24"/>
          <w:szCs w:val="24"/>
        </w:rPr>
        <w:t xml:space="preserve"> </w:t>
      </w:r>
    </w:p>
    <w:p w14:paraId="63A6DE53" w14:textId="37C061BB" w:rsidR="00660411" w:rsidRPr="00252133" w:rsidRDefault="00660411" w:rsidP="00660411">
      <w:pPr>
        <w:rPr>
          <w:rFonts w:ascii="Arial" w:hAnsi="Arial" w:cs="Arial"/>
          <w:sz w:val="24"/>
          <w:szCs w:val="24"/>
        </w:rPr>
      </w:pPr>
      <w:r w:rsidRPr="00252133">
        <w:rPr>
          <w:rFonts w:ascii="Arial" w:hAnsi="Arial" w:cs="Arial"/>
          <w:sz w:val="24"/>
          <w:szCs w:val="24"/>
        </w:rPr>
        <w:t>•</w:t>
      </w:r>
      <w:r w:rsidRPr="00252133">
        <w:rPr>
          <w:rFonts w:ascii="Arial" w:hAnsi="Arial" w:cs="Arial"/>
          <w:sz w:val="24"/>
          <w:szCs w:val="24"/>
        </w:rPr>
        <w:tab/>
        <w:t>La Educación  avanzada es un fundamento teórico que soporta la superación profesional en tanto posibilita la superación de los recursos humanos sin exclusión, posibilita no solo la transformación y mejoramiento del sujeto sino también la de la comunidad.</w:t>
      </w:r>
    </w:p>
    <w:p w14:paraId="400CCC8F" w14:textId="57B19A07" w:rsidR="00572640" w:rsidRDefault="00660411" w:rsidP="00252133">
      <w:pPr>
        <w:jc w:val="both"/>
        <w:rPr>
          <w:sz w:val="24"/>
          <w:szCs w:val="24"/>
        </w:rPr>
      </w:pPr>
      <w:r w:rsidRPr="00660411">
        <w:rPr>
          <w:sz w:val="24"/>
          <w:szCs w:val="24"/>
        </w:rPr>
        <w:t>•</w:t>
      </w:r>
      <w:r w:rsidRPr="00660411">
        <w:rPr>
          <w:sz w:val="24"/>
          <w:szCs w:val="24"/>
        </w:rPr>
        <w:tab/>
      </w:r>
      <w:r w:rsidRPr="00252133">
        <w:rPr>
          <w:rFonts w:ascii="Arial" w:hAnsi="Arial" w:cs="Arial"/>
          <w:sz w:val="24"/>
          <w:szCs w:val="24"/>
        </w:rPr>
        <w:t>La superación profesional de los maestros en la asignatura de Educación Física debe realizarse desde las dimensiones cognitiva, procedimental y volitiva que genera el proceso de enseñanza aprendizaje de esta disciplina pedagógica.</w:t>
      </w:r>
    </w:p>
    <w:p w14:paraId="7E7F8084" w14:textId="77777777" w:rsidR="00B241E3" w:rsidRDefault="00B241E3" w:rsidP="00660411">
      <w:pPr>
        <w:rPr>
          <w:sz w:val="24"/>
          <w:szCs w:val="24"/>
        </w:rPr>
      </w:pPr>
    </w:p>
    <w:p w14:paraId="05F9CE7F" w14:textId="5B7382A0" w:rsidR="00660411" w:rsidRPr="00F976FF" w:rsidRDefault="00660411" w:rsidP="00660411">
      <w:pPr>
        <w:rPr>
          <w:rFonts w:ascii="Arial" w:hAnsi="Arial" w:cs="Arial"/>
          <w:sz w:val="24"/>
          <w:szCs w:val="24"/>
        </w:rPr>
      </w:pPr>
    </w:p>
    <w:p w14:paraId="79671F92" w14:textId="0427071D" w:rsidR="00660411" w:rsidRPr="00F976FF" w:rsidRDefault="00660411" w:rsidP="00660411">
      <w:pPr>
        <w:rPr>
          <w:rFonts w:ascii="Arial" w:hAnsi="Arial" w:cs="Arial"/>
          <w:b/>
          <w:bCs/>
          <w:sz w:val="24"/>
          <w:szCs w:val="24"/>
        </w:rPr>
      </w:pPr>
      <w:r w:rsidRPr="00F976FF">
        <w:rPr>
          <w:rFonts w:ascii="Arial" w:hAnsi="Arial" w:cs="Arial"/>
          <w:b/>
          <w:bCs/>
          <w:sz w:val="24"/>
          <w:szCs w:val="24"/>
        </w:rPr>
        <w:t>Referencias Bibliográficas</w:t>
      </w:r>
    </w:p>
    <w:p w14:paraId="50EEBF86" w14:textId="77777777" w:rsidR="00660411" w:rsidRPr="00F976FF" w:rsidRDefault="00660411" w:rsidP="00660411">
      <w:pPr>
        <w:rPr>
          <w:rFonts w:ascii="Arial" w:hAnsi="Arial" w:cs="Arial"/>
          <w:sz w:val="24"/>
          <w:szCs w:val="24"/>
        </w:rPr>
      </w:pPr>
      <w:r w:rsidRPr="00F976FF">
        <w:rPr>
          <w:rFonts w:ascii="Arial" w:hAnsi="Arial" w:cs="Arial"/>
          <w:sz w:val="24"/>
          <w:szCs w:val="24"/>
        </w:rPr>
        <w:t xml:space="preserve">1. </w:t>
      </w:r>
      <w:proofErr w:type="spellStart"/>
      <w:r w:rsidRPr="00F976FF">
        <w:rPr>
          <w:rFonts w:ascii="Arial" w:hAnsi="Arial" w:cs="Arial"/>
          <w:sz w:val="24"/>
          <w:szCs w:val="24"/>
        </w:rPr>
        <w:t>Addine</w:t>
      </w:r>
      <w:proofErr w:type="spellEnd"/>
      <w:r w:rsidRPr="00F976FF">
        <w:rPr>
          <w:rFonts w:ascii="Arial" w:hAnsi="Arial" w:cs="Arial"/>
          <w:sz w:val="24"/>
          <w:szCs w:val="24"/>
        </w:rPr>
        <w:t>, F y A. Blanco Pérez, (s/f). La profesionalización del maestro desde sus funciones fundamentales.</w:t>
      </w:r>
    </w:p>
    <w:p w14:paraId="72366A64" w14:textId="77777777" w:rsidR="00660411" w:rsidRPr="00F976FF" w:rsidRDefault="00660411" w:rsidP="00660411">
      <w:pPr>
        <w:rPr>
          <w:rFonts w:ascii="Arial" w:hAnsi="Arial" w:cs="Arial"/>
          <w:sz w:val="24"/>
          <w:szCs w:val="24"/>
        </w:rPr>
      </w:pPr>
      <w:r w:rsidRPr="00F976FF">
        <w:rPr>
          <w:rFonts w:ascii="Arial" w:hAnsi="Arial" w:cs="Arial"/>
          <w:sz w:val="24"/>
          <w:szCs w:val="24"/>
        </w:rPr>
        <w:t>2. Álvarez, C (1988). Fundamentos teóricos de la dirección del proceso de formación del profesional de perfil amplio. Ed. UCLV.</w:t>
      </w:r>
    </w:p>
    <w:p w14:paraId="2C9C820E" w14:textId="6EEC6C45" w:rsidR="00660411" w:rsidRPr="00F976FF" w:rsidRDefault="00660411" w:rsidP="00660411">
      <w:pPr>
        <w:rPr>
          <w:rFonts w:ascii="Arial" w:hAnsi="Arial" w:cs="Arial"/>
          <w:sz w:val="24"/>
          <w:szCs w:val="24"/>
        </w:rPr>
      </w:pPr>
      <w:r w:rsidRPr="00F976FF">
        <w:rPr>
          <w:rFonts w:ascii="Arial" w:hAnsi="Arial" w:cs="Arial"/>
          <w:sz w:val="24"/>
          <w:szCs w:val="24"/>
        </w:rPr>
        <w:lastRenderedPageBreak/>
        <w:t>3. Álvarez, C (1988). Lecciones de Didáctica General. Medellín, Colombia.</w:t>
      </w:r>
    </w:p>
    <w:p w14:paraId="10635F9E" w14:textId="0A0FDAB0" w:rsidR="00DD1555" w:rsidRPr="00F976FF" w:rsidRDefault="00DD1555" w:rsidP="00DD1555">
      <w:pPr>
        <w:rPr>
          <w:rFonts w:ascii="Arial" w:hAnsi="Arial" w:cs="Arial"/>
          <w:sz w:val="24"/>
          <w:szCs w:val="24"/>
        </w:rPr>
      </w:pPr>
      <w:r w:rsidRPr="00F976FF">
        <w:rPr>
          <w:rFonts w:ascii="Arial" w:hAnsi="Arial" w:cs="Arial"/>
          <w:sz w:val="24"/>
          <w:szCs w:val="24"/>
        </w:rPr>
        <w:t>3.Añorga, J. (1995). Teoría de los Sistemas de Superación CENESEDA. Instituto Superior Pedagógico Enrique José Varona. La Habana.</w:t>
      </w:r>
    </w:p>
    <w:p w14:paraId="4F57E49F" w14:textId="4DA23E55" w:rsidR="00DD1555" w:rsidRPr="00F976FF" w:rsidRDefault="00DD1555" w:rsidP="00DD1555">
      <w:pPr>
        <w:rPr>
          <w:rFonts w:ascii="Arial" w:hAnsi="Arial" w:cs="Arial"/>
          <w:sz w:val="24"/>
          <w:szCs w:val="24"/>
        </w:rPr>
      </w:pPr>
      <w:r w:rsidRPr="00F976FF">
        <w:rPr>
          <w:rFonts w:ascii="Arial" w:hAnsi="Arial" w:cs="Arial"/>
          <w:sz w:val="24"/>
          <w:szCs w:val="24"/>
        </w:rPr>
        <w:t>4.Añorga, J. (1995). Glosario de términos de la Educación Avanzada. CENESEDA. La Habana.</w:t>
      </w:r>
    </w:p>
    <w:p w14:paraId="79EA98C0" w14:textId="17EB74C7" w:rsidR="00DD1555" w:rsidRPr="00F976FF" w:rsidRDefault="00DD1555" w:rsidP="00DD1555">
      <w:pPr>
        <w:rPr>
          <w:rFonts w:ascii="Arial" w:hAnsi="Arial" w:cs="Arial"/>
          <w:sz w:val="24"/>
          <w:szCs w:val="24"/>
        </w:rPr>
      </w:pPr>
      <w:r w:rsidRPr="00F976FF">
        <w:rPr>
          <w:rFonts w:ascii="Arial" w:hAnsi="Arial" w:cs="Arial"/>
          <w:sz w:val="24"/>
          <w:szCs w:val="24"/>
        </w:rPr>
        <w:t>5.Añorga, J. (1998). Paradigma Educativo Alternativo para el Mejoramiento Profesional y Humano de los Recursos Laborales y de la Comunidad: Educación Avanzada. Resumen (libro 5). Instituto Superior Pedagógico Enrique José Varona. La Habana.</w:t>
      </w:r>
    </w:p>
    <w:p w14:paraId="7F029597" w14:textId="3E152D9D" w:rsidR="00DD1555" w:rsidRPr="00F976FF" w:rsidRDefault="00DD1555" w:rsidP="00DD1555">
      <w:pPr>
        <w:rPr>
          <w:rFonts w:ascii="Arial" w:hAnsi="Arial" w:cs="Arial"/>
          <w:sz w:val="24"/>
          <w:szCs w:val="24"/>
        </w:rPr>
      </w:pPr>
      <w:r w:rsidRPr="00F976FF">
        <w:rPr>
          <w:rFonts w:ascii="Arial" w:hAnsi="Arial" w:cs="Arial"/>
          <w:sz w:val="24"/>
          <w:szCs w:val="24"/>
        </w:rPr>
        <w:t>6.Añorga, J. y Norberto V. (1996). Aproximaciones Metodológicas al Diseño Curricular de Maestrías y Doctorados: hacia una propuesta avanzada. Instituto Superior Pedagógico Enrique José Varona. La Habana.</w:t>
      </w:r>
    </w:p>
    <w:p w14:paraId="6B23B5EE" w14:textId="51C954AF" w:rsidR="00660411" w:rsidRPr="00F976FF" w:rsidRDefault="00DD1555" w:rsidP="00660411">
      <w:pPr>
        <w:rPr>
          <w:rFonts w:ascii="Arial" w:hAnsi="Arial" w:cs="Arial"/>
          <w:sz w:val="24"/>
          <w:szCs w:val="24"/>
        </w:rPr>
      </w:pPr>
      <w:r w:rsidRPr="00F976FF">
        <w:rPr>
          <w:rFonts w:ascii="Arial" w:hAnsi="Arial" w:cs="Arial"/>
          <w:sz w:val="24"/>
          <w:szCs w:val="24"/>
        </w:rPr>
        <w:t>7</w:t>
      </w:r>
      <w:r w:rsidR="00660411" w:rsidRPr="00F976FF">
        <w:rPr>
          <w:rFonts w:ascii="Arial" w:hAnsi="Arial" w:cs="Arial"/>
          <w:sz w:val="24"/>
          <w:szCs w:val="24"/>
        </w:rPr>
        <w:t>.Breijo, T. (2010). Concepción pedagógica del proceso de profesionalización para los estudiantes en la formación inicial. Tesis en opción al grado científico de Doctor en Ciencias Pedagógicas.</w:t>
      </w:r>
    </w:p>
    <w:p w14:paraId="2809C50E" w14:textId="19D96E93" w:rsidR="00572640" w:rsidRPr="00F976FF" w:rsidRDefault="00572640" w:rsidP="0075558B">
      <w:pPr>
        <w:rPr>
          <w:rFonts w:ascii="Arial" w:hAnsi="Arial" w:cs="Arial"/>
          <w:sz w:val="24"/>
          <w:szCs w:val="24"/>
        </w:rPr>
      </w:pPr>
    </w:p>
    <w:p w14:paraId="4573B1A1" w14:textId="6D7254F2" w:rsidR="00572640" w:rsidRPr="00F976FF" w:rsidRDefault="00DD1555" w:rsidP="0075558B">
      <w:pPr>
        <w:rPr>
          <w:rFonts w:ascii="Arial" w:hAnsi="Arial" w:cs="Arial"/>
          <w:sz w:val="24"/>
          <w:szCs w:val="24"/>
        </w:rPr>
      </w:pPr>
      <w:r w:rsidRPr="00F976FF">
        <w:rPr>
          <w:rFonts w:ascii="Arial" w:hAnsi="Arial" w:cs="Arial"/>
          <w:sz w:val="24"/>
          <w:szCs w:val="24"/>
        </w:rPr>
        <w:t>8.García, D. (1997). El Taller como forma de Educación Avanzada, en la Superación profesional de los docentes de la educación primaria, para la enseñanza de la Geometría. Tesis en opción al título de Master. Instituto Superior Pedagógico Enrique José Varona. La Habana.</w:t>
      </w:r>
    </w:p>
    <w:p w14:paraId="7301E10A" w14:textId="1506454E" w:rsidR="00DD1555" w:rsidRPr="00F976FF" w:rsidRDefault="00DD1555" w:rsidP="00DD1555">
      <w:pPr>
        <w:rPr>
          <w:rFonts w:ascii="Arial" w:hAnsi="Arial" w:cs="Arial"/>
          <w:sz w:val="24"/>
          <w:szCs w:val="24"/>
        </w:rPr>
      </w:pPr>
      <w:r w:rsidRPr="00F976FF">
        <w:rPr>
          <w:rFonts w:ascii="Arial" w:hAnsi="Arial" w:cs="Arial"/>
          <w:sz w:val="24"/>
          <w:szCs w:val="24"/>
        </w:rPr>
        <w:t>9.Hechavarria, M. (2008a). Las habilidades profesionales requeridos por el profesor de Educación Física y Deportes para detectar, seleccionar y desarrollar talentos deportivos ISCF Manuel Fajardo. La Habana. Cuba</w:t>
      </w:r>
    </w:p>
    <w:p w14:paraId="4A0D03BA" w14:textId="2E503793" w:rsidR="00DD1555" w:rsidRPr="00F976FF" w:rsidRDefault="00DD1555" w:rsidP="00DD1555">
      <w:pPr>
        <w:rPr>
          <w:rFonts w:ascii="Arial" w:hAnsi="Arial" w:cs="Arial"/>
          <w:sz w:val="24"/>
          <w:szCs w:val="24"/>
        </w:rPr>
      </w:pPr>
      <w:r w:rsidRPr="00F976FF">
        <w:rPr>
          <w:rFonts w:ascii="Arial" w:hAnsi="Arial" w:cs="Arial"/>
          <w:sz w:val="24"/>
          <w:szCs w:val="24"/>
        </w:rPr>
        <w:t>10.Hechavarria, M. (2008b</w:t>
      </w:r>
      <w:r w:rsidR="000D750C" w:rsidRPr="00F976FF">
        <w:rPr>
          <w:rFonts w:ascii="Arial" w:hAnsi="Arial" w:cs="Arial"/>
          <w:sz w:val="24"/>
          <w:szCs w:val="24"/>
        </w:rPr>
        <w:t>). Lo</w:t>
      </w:r>
      <w:r w:rsidRPr="00F976FF">
        <w:rPr>
          <w:rFonts w:ascii="Arial" w:hAnsi="Arial" w:cs="Arial"/>
          <w:sz w:val="24"/>
          <w:szCs w:val="24"/>
        </w:rPr>
        <w:t xml:space="preserve"> que todo entrenador deportivo o director técnico debe saber. Editorial Deportes, Ciudad de la Habana, Cuba.</w:t>
      </w:r>
    </w:p>
    <w:p w14:paraId="605B2FBF" w14:textId="57EAC190" w:rsidR="00132A16" w:rsidRPr="00F976FF" w:rsidRDefault="00132A16" w:rsidP="00132A16">
      <w:pPr>
        <w:rPr>
          <w:rFonts w:ascii="Arial" w:hAnsi="Arial" w:cs="Arial"/>
          <w:sz w:val="24"/>
          <w:szCs w:val="24"/>
        </w:rPr>
      </w:pPr>
      <w:r w:rsidRPr="00F976FF">
        <w:rPr>
          <w:rFonts w:ascii="Arial" w:hAnsi="Arial" w:cs="Arial"/>
          <w:sz w:val="24"/>
          <w:szCs w:val="24"/>
        </w:rPr>
        <w:t xml:space="preserve">11.Matsinhe, A. (2014). Estrategia metodológica para la superación de maestros primarios en la asignatura educación física, en el municipio de </w:t>
      </w:r>
      <w:proofErr w:type="spellStart"/>
      <w:r w:rsidRPr="00F976FF">
        <w:rPr>
          <w:rFonts w:ascii="Arial" w:hAnsi="Arial" w:cs="Arial"/>
          <w:sz w:val="24"/>
          <w:szCs w:val="24"/>
        </w:rPr>
        <w:t>xai-xai</w:t>
      </w:r>
      <w:proofErr w:type="spellEnd"/>
      <w:r w:rsidRPr="00F976FF">
        <w:rPr>
          <w:rFonts w:ascii="Arial" w:hAnsi="Arial" w:cs="Arial"/>
          <w:sz w:val="24"/>
          <w:szCs w:val="24"/>
        </w:rPr>
        <w:t xml:space="preserve">, </w:t>
      </w:r>
      <w:proofErr w:type="spellStart"/>
      <w:r w:rsidRPr="00F976FF">
        <w:rPr>
          <w:rFonts w:ascii="Arial" w:hAnsi="Arial" w:cs="Arial"/>
          <w:sz w:val="24"/>
          <w:szCs w:val="24"/>
        </w:rPr>
        <w:t>mozambique</w:t>
      </w:r>
      <w:proofErr w:type="spellEnd"/>
      <w:r w:rsidRPr="00F976FF">
        <w:rPr>
          <w:rFonts w:ascii="Arial" w:hAnsi="Arial" w:cs="Arial"/>
          <w:sz w:val="24"/>
          <w:szCs w:val="24"/>
        </w:rPr>
        <w:t>.</w:t>
      </w:r>
    </w:p>
    <w:p w14:paraId="72DFAD70" w14:textId="0A0D9A07" w:rsidR="00572640" w:rsidRPr="00F976FF" w:rsidRDefault="00572640" w:rsidP="0075558B">
      <w:pPr>
        <w:rPr>
          <w:rFonts w:ascii="Arial" w:hAnsi="Arial" w:cs="Arial"/>
          <w:sz w:val="24"/>
          <w:szCs w:val="24"/>
        </w:rPr>
      </w:pPr>
    </w:p>
    <w:p w14:paraId="46DABE28" w14:textId="50BDE689" w:rsidR="00572640" w:rsidRDefault="00572640" w:rsidP="0075558B">
      <w:pPr>
        <w:rPr>
          <w:sz w:val="24"/>
          <w:szCs w:val="24"/>
        </w:rPr>
      </w:pPr>
    </w:p>
    <w:p w14:paraId="20420617" w14:textId="1FF05E8C" w:rsidR="00572640" w:rsidRDefault="00572640" w:rsidP="0075558B">
      <w:pPr>
        <w:rPr>
          <w:sz w:val="24"/>
          <w:szCs w:val="24"/>
        </w:rPr>
      </w:pPr>
    </w:p>
    <w:p w14:paraId="6367F18E" w14:textId="25AAC67B" w:rsidR="00572640" w:rsidRDefault="00572640" w:rsidP="0075558B">
      <w:pPr>
        <w:rPr>
          <w:sz w:val="24"/>
          <w:szCs w:val="24"/>
        </w:rPr>
      </w:pPr>
    </w:p>
    <w:p w14:paraId="238D13C2" w14:textId="763BC05B" w:rsidR="00572640" w:rsidRDefault="00572640" w:rsidP="0075558B">
      <w:pPr>
        <w:rPr>
          <w:sz w:val="24"/>
          <w:szCs w:val="24"/>
        </w:rPr>
      </w:pPr>
    </w:p>
    <w:p w14:paraId="6D4F5CD1" w14:textId="18A89E36" w:rsidR="00572640" w:rsidRDefault="00572640" w:rsidP="0075558B">
      <w:pPr>
        <w:rPr>
          <w:sz w:val="24"/>
          <w:szCs w:val="24"/>
        </w:rPr>
      </w:pPr>
    </w:p>
    <w:p w14:paraId="17CA40D5" w14:textId="4525DC3B" w:rsidR="00572640" w:rsidRDefault="00572640" w:rsidP="0075558B">
      <w:pPr>
        <w:rPr>
          <w:sz w:val="24"/>
          <w:szCs w:val="24"/>
        </w:rPr>
      </w:pPr>
    </w:p>
    <w:p w14:paraId="587EADC1" w14:textId="0EDCBBA7" w:rsidR="00572640" w:rsidRDefault="00572640" w:rsidP="0075558B">
      <w:pPr>
        <w:rPr>
          <w:sz w:val="24"/>
          <w:szCs w:val="24"/>
        </w:rPr>
      </w:pPr>
    </w:p>
    <w:p w14:paraId="4517B6C8" w14:textId="39CBEA94" w:rsidR="00572640" w:rsidRDefault="00572640" w:rsidP="0075558B">
      <w:pPr>
        <w:rPr>
          <w:sz w:val="24"/>
          <w:szCs w:val="24"/>
        </w:rPr>
      </w:pPr>
    </w:p>
    <w:p w14:paraId="5EF2F406" w14:textId="2988763A" w:rsidR="00572640" w:rsidRDefault="00572640" w:rsidP="0075558B">
      <w:pPr>
        <w:rPr>
          <w:sz w:val="24"/>
          <w:szCs w:val="24"/>
        </w:rPr>
      </w:pPr>
    </w:p>
    <w:p w14:paraId="732C660F" w14:textId="77777777" w:rsidR="00572640" w:rsidRDefault="00572640" w:rsidP="0075558B">
      <w:pPr>
        <w:rPr>
          <w:sz w:val="24"/>
          <w:szCs w:val="24"/>
        </w:rPr>
      </w:pPr>
    </w:p>
    <w:p w14:paraId="74AF788E" w14:textId="77777777" w:rsidR="00EE5109" w:rsidRPr="00C2154A" w:rsidRDefault="00EE5109" w:rsidP="0075558B">
      <w:pPr>
        <w:rPr>
          <w:sz w:val="24"/>
          <w:szCs w:val="24"/>
        </w:rPr>
      </w:pPr>
    </w:p>
    <w:p w14:paraId="72AECDAB" w14:textId="10FE1C03" w:rsidR="00C664E4" w:rsidRDefault="00C664E4" w:rsidP="00C664E4">
      <w:pPr>
        <w:rPr>
          <w:sz w:val="24"/>
          <w:szCs w:val="24"/>
        </w:rPr>
      </w:pPr>
    </w:p>
    <w:sectPr w:rsidR="00C664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4A"/>
    <w:rsid w:val="00007DE3"/>
    <w:rsid w:val="000169F2"/>
    <w:rsid w:val="000B0FBE"/>
    <w:rsid w:val="000D750C"/>
    <w:rsid w:val="00132A16"/>
    <w:rsid w:val="001E3AD9"/>
    <w:rsid w:val="00252133"/>
    <w:rsid w:val="002646A8"/>
    <w:rsid w:val="002E1035"/>
    <w:rsid w:val="00367E48"/>
    <w:rsid w:val="00377E8B"/>
    <w:rsid w:val="00412871"/>
    <w:rsid w:val="00446EBC"/>
    <w:rsid w:val="0047676A"/>
    <w:rsid w:val="00572640"/>
    <w:rsid w:val="006139E0"/>
    <w:rsid w:val="00660411"/>
    <w:rsid w:val="00713F4D"/>
    <w:rsid w:val="0075558B"/>
    <w:rsid w:val="00874E1D"/>
    <w:rsid w:val="008908D8"/>
    <w:rsid w:val="008D3D57"/>
    <w:rsid w:val="00940175"/>
    <w:rsid w:val="009564A4"/>
    <w:rsid w:val="00AB3A20"/>
    <w:rsid w:val="00AC0BD4"/>
    <w:rsid w:val="00AC0F10"/>
    <w:rsid w:val="00B241E3"/>
    <w:rsid w:val="00B50F9E"/>
    <w:rsid w:val="00C2154A"/>
    <w:rsid w:val="00C429F1"/>
    <w:rsid w:val="00C664E4"/>
    <w:rsid w:val="00CB4B11"/>
    <w:rsid w:val="00DB088B"/>
    <w:rsid w:val="00DD1555"/>
    <w:rsid w:val="00DD545E"/>
    <w:rsid w:val="00DE030A"/>
    <w:rsid w:val="00E9329A"/>
    <w:rsid w:val="00EC7170"/>
    <w:rsid w:val="00ED2C36"/>
    <w:rsid w:val="00EE5109"/>
    <w:rsid w:val="00F4797D"/>
    <w:rsid w:val="00F976FF"/>
    <w:rsid w:val="00FA334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2523"/>
  <w15:chartTrackingRefBased/>
  <w15:docId w15:val="{48FBD240-1EEF-4E51-90CF-99C0D1F1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3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1FD4-C140-4543-BF14-CE4D5EB0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4261</Words>
  <Characters>23438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Agbogbo</dc:creator>
  <cp:keywords/>
  <dc:description/>
  <cp:lastModifiedBy>CECES</cp:lastModifiedBy>
  <cp:revision>2</cp:revision>
  <dcterms:created xsi:type="dcterms:W3CDTF">2021-12-15T16:19:00Z</dcterms:created>
  <dcterms:modified xsi:type="dcterms:W3CDTF">2021-12-15T16:19:00Z</dcterms:modified>
</cp:coreProperties>
</file>