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B5" w:rsidRPr="00081405" w:rsidRDefault="004A43B5" w:rsidP="00081405">
      <w:pPr>
        <w:pStyle w:val="NormalWeb"/>
        <w:spacing w:before="0" w:beforeAutospacing="0" w:after="120" w:afterAutospacing="0"/>
        <w:jc w:val="both"/>
        <w:textAlignment w:val="baseline"/>
        <w:rPr>
          <w:rFonts w:ascii="Arial" w:eastAsiaTheme="minorEastAsia" w:hAnsi="Arial" w:cs="Arial"/>
          <w:b/>
          <w:bCs/>
          <w:kern w:val="24"/>
        </w:rPr>
      </w:pPr>
      <w:r w:rsidRPr="00081405">
        <w:rPr>
          <w:rFonts w:ascii="Arial" w:eastAsiaTheme="minorEastAsia" w:hAnsi="Arial" w:cs="Arial"/>
          <w:b/>
          <w:bCs/>
          <w:kern w:val="24"/>
        </w:rPr>
        <w:t>EVENTO TERRITORIAL UNIVERSIDAD 2022 “Ciencia+ Innovación=Desarrollo”.</w:t>
      </w:r>
    </w:p>
    <w:p w:rsidR="004A43B5" w:rsidRDefault="004A43B5" w:rsidP="00081405">
      <w:pPr>
        <w:pStyle w:val="NormalWeb"/>
        <w:spacing w:before="0" w:beforeAutospacing="0" w:after="120" w:afterAutospacing="0"/>
        <w:jc w:val="both"/>
        <w:textAlignment w:val="baseline"/>
        <w:rPr>
          <w:rFonts w:ascii="Arial" w:eastAsiaTheme="minorEastAsia" w:hAnsi="Arial" w:cs="Arial"/>
          <w:b/>
          <w:bCs/>
          <w:kern w:val="24"/>
        </w:rPr>
      </w:pPr>
      <w:r w:rsidRPr="00081405">
        <w:rPr>
          <w:rFonts w:ascii="Arial" w:eastAsiaTheme="minorEastAsia" w:hAnsi="Arial" w:cs="Arial"/>
          <w:b/>
          <w:bCs/>
          <w:kern w:val="24"/>
        </w:rPr>
        <w:t xml:space="preserve">TÍTULO: </w:t>
      </w:r>
      <w:r w:rsidR="00917183" w:rsidRPr="00081405">
        <w:rPr>
          <w:rFonts w:ascii="Arial" w:eastAsiaTheme="minorEastAsia" w:hAnsi="Arial" w:cs="Arial"/>
          <w:b/>
          <w:bCs/>
          <w:kern w:val="24"/>
        </w:rPr>
        <w:t xml:space="preserve">LA ORIENTACIÓN PROFESIONAL PEDAGÓGICA HACIA LA FÍSICA. UNA PROPUESTA DE </w:t>
      </w:r>
      <w:r w:rsidR="003B4C4D">
        <w:rPr>
          <w:rFonts w:ascii="Arial" w:eastAsiaTheme="minorEastAsia" w:hAnsi="Arial" w:cs="Arial"/>
          <w:b/>
          <w:bCs/>
          <w:kern w:val="24"/>
        </w:rPr>
        <w:t xml:space="preserve">ESTRATEGIA DE </w:t>
      </w:r>
      <w:r w:rsidR="00917183" w:rsidRPr="00081405">
        <w:rPr>
          <w:rFonts w:ascii="Arial" w:eastAsiaTheme="minorEastAsia" w:hAnsi="Arial" w:cs="Arial"/>
          <w:b/>
          <w:bCs/>
          <w:kern w:val="24"/>
        </w:rPr>
        <w:t>PROFESIONALIZACIÓN DEL DOCENTE</w:t>
      </w:r>
    </w:p>
    <w:p w:rsidR="00AB41C5" w:rsidRPr="00AB41C5" w:rsidRDefault="00AB41C5" w:rsidP="00081405">
      <w:pPr>
        <w:pStyle w:val="NormalWeb"/>
        <w:spacing w:before="0" w:beforeAutospacing="0" w:after="120" w:afterAutospacing="0"/>
        <w:jc w:val="both"/>
        <w:textAlignment w:val="baseline"/>
        <w:rPr>
          <w:rFonts w:ascii="Arial" w:hAnsi="Arial" w:cs="Arial"/>
          <w:lang w:val="en-US"/>
        </w:rPr>
      </w:pPr>
      <w:r w:rsidRPr="00AB41C5">
        <w:rPr>
          <w:rFonts w:ascii="Arial" w:hAnsi="Arial" w:cs="Arial"/>
          <w:lang w:val="en-US"/>
        </w:rPr>
        <w:t>THE PROFESSIONAL PEDAGOGICAL ORIENTATION TOWARDS PHYSICS. A PROPOSAL FOR A TEACHER PROFESSIONALIZATION STRATEGY</w:t>
      </w:r>
    </w:p>
    <w:p w:rsidR="004A43B5" w:rsidRPr="00081405" w:rsidRDefault="004A43B5" w:rsidP="00081405">
      <w:pPr>
        <w:pStyle w:val="NormalWeb"/>
        <w:spacing w:before="0" w:beforeAutospacing="0" w:after="120" w:afterAutospacing="0"/>
        <w:ind w:right="48"/>
        <w:jc w:val="both"/>
        <w:textAlignment w:val="baseline"/>
        <w:rPr>
          <w:rFonts w:ascii="Arial" w:eastAsiaTheme="minorEastAsia" w:hAnsi="Arial" w:cs="Arial"/>
          <w:b/>
          <w:bCs/>
          <w:color w:val="000000" w:themeColor="text1"/>
          <w:kern w:val="24"/>
        </w:rPr>
      </w:pPr>
      <w:r w:rsidRPr="00081405">
        <w:rPr>
          <w:rFonts w:ascii="Arial" w:eastAsiaTheme="minorEastAsia" w:hAnsi="Arial" w:cs="Arial"/>
          <w:b/>
          <w:bCs/>
          <w:color w:val="000000" w:themeColor="text1"/>
          <w:kern w:val="24"/>
        </w:rPr>
        <w:t>SIMPOSIO  4.  Formación de profesionales competentes desde una perspectiva inclusiva y equitativa, por un desarrollo sostenible. IX Taller Internacional sobre la Formación Universitaria de Profesionales de la Educación.</w:t>
      </w:r>
    </w:p>
    <w:p w:rsidR="004A43B5" w:rsidRPr="00081405" w:rsidRDefault="004A43B5" w:rsidP="00081405">
      <w:pPr>
        <w:pStyle w:val="NormalWeb"/>
        <w:spacing w:before="0" w:beforeAutospacing="0" w:after="120" w:afterAutospacing="0"/>
        <w:ind w:right="1948"/>
        <w:jc w:val="both"/>
        <w:textAlignment w:val="baseline"/>
        <w:rPr>
          <w:rFonts w:ascii="Arial" w:eastAsiaTheme="minorEastAsia" w:hAnsi="Arial" w:cs="Arial"/>
          <w:b/>
          <w:bCs/>
          <w:color w:val="000000" w:themeColor="text1"/>
          <w:kern w:val="24"/>
        </w:rPr>
      </w:pPr>
      <w:r w:rsidRPr="00081405">
        <w:rPr>
          <w:rFonts w:ascii="Arial" w:eastAsiaTheme="minorEastAsia" w:hAnsi="Arial" w:cs="Arial"/>
          <w:b/>
          <w:bCs/>
          <w:color w:val="000000" w:themeColor="text1"/>
          <w:kern w:val="24"/>
        </w:rPr>
        <w:t>Autores:</w:t>
      </w:r>
    </w:p>
    <w:p w:rsidR="00917183" w:rsidRPr="00081405" w:rsidRDefault="004A43B5" w:rsidP="00081405">
      <w:pPr>
        <w:tabs>
          <w:tab w:val="left" w:pos="8280"/>
        </w:tabs>
        <w:autoSpaceDE w:val="0"/>
        <w:autoSpaceDN w:val="0"/>
        <w:adjustRightInd w:val="0"/>
        <w:spacing w:after="120" w:line="240" w:lineRule="auto"/>
        <w:ind w:right="1"/>
        <w:jc w:val="both"/>
        <w:rPr>
          <w:rFonts w:ascii="Arial" w:hAnsi="Arial" w:cs="Arial"/>
          <w:sz w:val="24"/>
          <w:szCs w:val="24"/>
        </w:rPr>
      </w:pPr>
      <w:r w:rsidRPr="00081405">
        <w:rPr>
          <w:rFonts w:ascii="Arial" w:hAnsi="Arial" w:cs="Arial"/>
          <w:bCs/>
          <w:sz w:val="24"/>
          <w:szCs w:val="24"/>
        </w:rPr>
        <w:t xml:space="preserve">Caridad Amado Paula Acosta.  </w:t>
      </w:r>
      <w:hyperlink r:id="rId7" w:history="1">
        <w:r w:rsidRPr="00081405">
          <w:rPr>
            <w:rStyle w:val="Hipervnculo"/>
            <w:rFonts w:ascii="Arial" w:eastAsiaTheme="minorEastAsia" w:hAnsi="Arial" w:cs="Arial"/>
            <w:kern w:val="24"/>
            <w:sz w:val="24"/>
            <w:szCs w:val="24"/>
          </w:rPr>
          <w:t>amado.paula@upr.edu.cu</w:t>
        </w:r>
      </w:hyperlink>
      <w:r w:rsidRPr="00081405">
        <w:rPr>
          <w:rFonts w:ascii="Arial" w:hAnsi="Arial" w:cs="Arial"/>
          <w:sz w:val="24"/>
          <w:szCs w:val="24"/>
        </w:rPr>
        <w:t xml:space="preserve">. Universidad “Hermanos Saiz Montes de Oca”. Cuba. Doctor en Ciencias Pedagógicas. </w:t>
      </w:r>
    </w:p>
    <w:p w:rsidR="004A43B5" w:rsidRPr="00081405" w:rsidRDefault="00917183" w:rsidP="00081405">
      <w:pPr>
        <w:tabs>
          <w:tab w:val="left" w:pos="8280"/>
        </w:tabs>
        <w:autoSpaceDE w:val="0"/>
        <w:autoSpaceDN w:val="0"/>
        <w:adjustRightInd w:val="0"/>
        <w:spacing w:after="120" w:line="240" w:lineRule="auto"/>
        <w:ind w:right="1"/>
        <w:jc w:val="both"/>
        <w:rPr>
          <w:rFonts w:ascii="Arial" w:hAnsi="Arial" w:cs="Arial"/>
          <w:bCs/>
          <w:sz w:val="24"/>
          <w:szCs w:val="24"/>
        </w:rPr>
      </w:pPr>
      <w:r w:rsidRPr="00081405">
        <w:rPr>
          <w:rFonts w:ascii="Arial" w:hAnsi="Arial" w:cs="Arial"/>
          <w:bCs/>
          <w:sz w:val="24"/>
          <w:szCs w:val="24"/>
        </w:rPr>
        <w:t xml:space="preserve">Carlos Rafael Martinez de Osaba Picos. </w:t>
      </w:r>
      <w:hyperlink r:id="rId8" w:history="1">
        <w:r w:rsidR="00364A4B" w:rsidRPr="00081405">
          <w:rPr>
            <w:rStyle w:val="Hipervnculo"/>
            <w:rFonts w:ascii="Arial" w:hAnsi="Arial" w:cs="Arial"/>
            <w:bCs/>
            <w:sz w:val="24"/>
            <w:szCs w:val="24"/>
          </w:rPr>
          <w:t>carlos.picos@upr.edu.cu</w:t>
        </w:r>
      </w:hyperlink>
      <w:r w:rsidR="00364A4B" w:rsidRPr="00081405">
        <w:rPr>
          <w:rFonts w:ascii="Arial" w:hAnsi="Arial" w:cs="Arial"/>
          <w:bCs/>
          <w:sz w:val="24"/>
          <w:szCs w:val="24"/>
        </w:rPr>
        <w:t xml:space="preserve">. </w:t>
      </w:r>
      <w:r w:rsidR="004A43B5" w:rsidRPr="00081405">
        <w:rPr>
          <w:rFonts w:ascii="Arial" w:hAnsi="Arial" w:cs="Arial"/>
          <w:sz w:val="24"/>
          <w:szCs w:val="24"/>
        </w:rPr>
        <w:t xml:space="preserve">Universidad “Hermanos Saiz Montes de Oca”. Cuba.  </w:t>
      </w:r>
    </w:p>
    <w:p w:rsidR="004A43B5" w:rsidRPr="00081405" w:rsidRDefault="00917183" w:rsidP="00081405">
      <w:pPr>
        <w:tabs>
          <w:tab w:val="left" w:pos="8280"/>
        </w:tabs>
        <w:autoSpaceDE w:val="0"/>
        <w:autoSpaceDN w:val="0"/>
        <w:adjustRightInd w:val="0"/>
        <w:spacing w:after="120" w:line="240" w:lineRule="auto"/>
        <w:ind w:right="1"/>
        <w:jc w:val="both"/>
        <w:rPr>
          <w:rFonts w:ascii="Arial" w:hAnsi="Arial" w:cs="Arial"/>
          <w:bCs/>
          <w:sz w:val="24"/>
          <w:szCs w:val="24"/>
        </w:rPr>
      </w:pPr>
      <w:r w:rsidRPr="00081405">
        <w:rPr>
          <w:rFonts w:ascii="Arial" w:hAnsi="Arial" w:cs="Arial"/>
          <w:bCs/>
          <w:sz w:val="24"/>
          <w:szCs w:val="24"/>
        </w:rPr>
        <w:t xml:space="preserve">Iris Marrero </w:t>
      </w:r>
      <w:proofErr w:type="spellStart"/>
      <w:r w:rsidRPr="00081405">
        <w:rPr>
          <w:rFonts w:ascii="Arial" w:hAnsi="Arial" w:cs="Arial"/>
          <w:bCs/>
          <w:sz w:val="24"/>
          <w:szCs w:val="24"/>
        </w:rPr>
        <w:t>Mojena</w:t>
      </w:r>
      <w:proofErr w:type="spellEnd"/>
      <w:r w:rsidR="004A43B5" w:rsidRPr="00081405">
        <w:rPr>
          <w:rFonts w:ascii="Arial" w:hAnsi="Arial" w:cs="Arial"/>
          <w:bCs/>
          <w:sz w:val="24"/>
          <w:szCs w:val="24"/>
        </w:rPr>
        <w:t>.</w:t>
      </w:r>
      <w:r w:rsidR="00364A4B" w:rsidRPr="00081405">
        <w:rPr>
          <w:rFonts w:ascii="Arial" w:hAnsi="Arial" w:cs="Arial"/>
          <w:bCs/>
          <w:sz w:val="24"/>
          <w:szCs w:val="24"/>
        </w:rPr>
        <w:t xml:space="preserve"> </w:t>
      </w:r>
      <w:hyperlink r:id="rId9" w:history="1">
        <w:r w:rsidR="00364A4B" w:rsidRPr="00081405">
          <w:rPr>
            <w:rStyle w:val="Hipervnculo"/>
            <w:rFonts w:ascii="Arial" w:hAnsi="Arial" w:cs="Arial"/>
            <w:bCs/>
            <w:sz w:val="24"/>
            <w:szCs w:val="24"/>
          </w:rPr>
          <w:t>iris.marrero@upr,edu.cu</w:t>
        </w:r>
      </w:hyperlink>
      <w:r w:rsidR="00364A4B" w:rsidRPr="00081405">
        <w:rPr>
          <w:rFonts w:ascii="Arial" w:hAnsi="Arial" w:cs="Arial"/>
          <w:bCs/>
          <w:sz w:val="24"/>
          <w:szCs w:val="24"/>
        </w:rPr>
        <w:t xml:space="preserve">. </w:t>
      </w:r>
      <w:r w:rsidR="004A43B5" w:rsidRPr="00081405">
        <w:rPr>
          <w:rFonts w:ascii="Arial" w:hAnsi="Arial" w:cs="Arial"/>
          <w:sz w:val="24"/>
          <w:szCs w:val="24"/>
        </w:rPr>
        <w:t xml:space="preserve">Universidad “Hermanos Saiz Montes de Oca”. Cuba. </w:t>
      </w:r>
    </w:p>
    <w:p w:rsidR="004A43B5" w:rsidRPr="00081405" w:rsidRDefault="004A43B5" w:rsidP="00081405">
      <w:pPr>
        <w:tabs>
          <w:tab w:val="left" w:pos="8280"/>
        </w:tabs>
        <w:spacing w:after="120" w:line="240" w:lineRule="auto"/>
        <w:rPr>
          <w:rFonts w:ascii="Arial" w:hAnsi="Arial" w:cs="Arial"/>
          <w:b/>
          <w:sz w:val="24"/>
          <w:szCs w:val="24"/>
        </w:rPr>
      </w:pPr>
      <w:r w:rsidRPr="00081405">
        <w:rPr>
          <w:rFonts w:ascii="Arial" w:hAnsi="Arial" w:cs="Arial"/>
          <w:b/>
          <w:sz w:val="24"/>
          <w:szCs w:val="24"/>
        </w:rPr>
        <w:t>Resumen</w:t>
      </w:r>
    </w:p>
    <w:p w:rsidR="0082295C" w:rsidRPr="00081405" w:rsidRDefault="0082295C" w:rsidP="00081405">
      <w:pPr>
        <w:spacing w:after="120" w:line="240" w:lineRule="auto"/>
        <w:jc w:val="both"/>
        <w:rPr>
          <w:rFonts w:ascii="Arial" w:hAnsi="Arial" w:cs="Arial"/>
          <w:sz w:val="24"/>
          <w:szCs w:val="24"/>
        </w:rPr>
      </w:pPr>
      <w:r w:rsidRPr="00081405">
        <w:rPr>
          <w:rFonts w:ascii="Arial" w:eastAsia="Arial Unicode MS" w:hAnsi="Arial" w:cs="Arial"/>
          <w:sz w:val="24"/>
          <w:szCs w:val="24"/>
        </w:rPr>
        <w:t xml:space="preserve">En los últimos años, la carrera </w:t>
      </w:r>
      <w:r w:rsidRPr="00081405">
        <w:rPr>
          <w:rFonts w:ascii="Arial" w:hAnsi="Arial" w:cs="Arial"/>
          <w:sz w:val="24"/>
          <w:szCs w:val="24"/>
          <w:lang w:eastAsia="es-DO"/>
        </w:rPr>
        <w:t>Licenciatura en Educación. Física de la Universidad de Pinar del Río ha mostrado incumplimientos</w:t>
      </w:r>
      <w:r w:rsidR="00453B15" w:rsidRPr="00081405">
        <w:rPr>
          <w:rFonts w:ascii="Arial" w:hAnsi="Arial" w:cs="Arial"/>
          <w:sz w:val="24"/>
          <w:szCs w:val="24"/>
          <w:lang w:eastAsia="es-DO"/>
        </w:rPr>
        <w:t xml:space="preserve"> en</w:t>
      </w:r>
      <w:r w:rsidRPr="00081405">
        <w:rPr>
          <w:rFonts w:ascii="Arial" w:hAnsi="Arial" w:cs="Arial"/>
          <w:sz w:val="24"/>
          <w:szCs w:val="24"/>
          <w:lang w:eastAsia="es-DO"/>
        </w:rPr>
        <w:t xml:space="preserve"> los planes de ingreso establecidos, lo que </w:t>
      </w:r>
      <w:r w:rsidR="00453B15" w:rsidRPr="00081405">
        <w:rPr>
          <w:rFonts w:ascii="Arial" w:hAnsi="Arial" w:cs="Arial"/>
          <w:sz w:val="24"/>
          <w:szCs w:val="24"/>
          <w:lang w:eastAsia="es-DO"/>
        </w:rPr>
        <w:t xml:space="preserve">no permite responder a la demanda de profesores de esta signatura en la provincia. Dicha situación </w:t>
      </w:r>
      <w:r w:rsidRPr="00081405">
        <w:rPr>
          <w:rFonts w:ascii="Arial" w:hAnsi="Arial" w:cs="Arial"/>
          <w:sz w:val="24"/>
          <w:szCs w:val="24"/>
          <w:lang w:eastAsia="es-DO"/>
        </w:rPr>
        <w:t>revela insuficiencias en el proceso de orientación profesional pedagógica previo a la universidad y especialmente en el preuniversitario. Las exploraciones realizadas con los profesores de Física del municipio de Pinar del Río muestran limitaciones en su</w:t>
      </w:r>
      <w:r w:rsidR="00453B15" w:rsidRPr="00081405">
        <w:rPr>
          <w:rFonts w:ascii="Arial" w:hAnsi="Arial" w:cs="Arial"/>
          <w:sz w:val="24"/>
          <w:szCs w:val="24"/>
          <w:lang w:eastAsia="es-DO"/>
        </w:rPr>
        <w:t xml:space="preserve"> preparación pedagógica profesional para dirigir de forma eficiente este proceso</w:t>
      </w:r>
      <w:r w:rsidRPr="00081405">
        <w:rPr>
          <w:rFonts w:ascii="Arial" w:hAnsi="Arial" w:cs="Arial"/>
          <w:sz w:val="24"/>
          <w:szCs w:val="24"/>
          <w:lang w:eastAsia="es-DO"/>
        </w:rPr>
        <w:t xml:space="preserve">, las cuales no </w:t>
      </w:r>
      <w:r w:rsidR="00453B15" w:rsidRPr="00081405">
        <w:rPr>
          <w:rFonts w:ascii="Arial" w:hAnsi="Arial" w:cs="Arial"/>
          <w:sz w:val="24"/>
          <w:szCs w:val="24"/>
          <w:lang w:eastAsia="es-DO"/>
        </w:rPr>
        <w:t xml:space="preserve">han sido debidamente diagnosticadas y mucho menos atendidas </w:t>
      </w:r>
      <w:r w:rsidRPr="00081405">
        <w:rPr>
          <w:rFonts w:ascii="Arial" w:hAnsi="Arial" w:cs="Arial"/>
          <w:sz w:val="24"/>
          <w:szCs w:val="24"/>
          <w:lang w:eastAsia="es-DO"/>
        </w:rPr>
        <w:t>a través los procesos de profesionalización que se conciben</w:t>
      </w:r>
      <w:r w:rsidR="00453B15" w:rsidRPr="00081405">
        <w:rPr>
          <w:rFonts w:ascii="Arial" w:hAnsi="Arial" w:cs="Arial"/>
          <w:sz w:val="24"/>
          <w:szCs w:val="24"/>
          <w:lang w:eastAsia="es-DO"/>
        </w:rPr>
        <w:t xml:space="preserve">. En el presente trabajo la solución a dicha situación contradictoria se plantea a partir de la elaboración de una estrategia de profesionalización en la orientación profesional pedagógica hacia la carrera Educación. Física, que parte de la determinación de las necesidades educativas de los docentes y se estructura sobre la base de la integración de acciones de superación profesional y trabajo metodológico insertadas en el sistema de trabajo de la escuela. </w:t>
      </w:r>
      <w:r w:rsidRPr="00081405">
        <w:rPr>
          <w:rFonts w:ascii="Arial" w:hAnsi="Arial" w:cs="Arial"/>
          <w:sz w:val="24"/>
          <w:szCs w:val="24"/>
        </w:rPr>
        <w:t>La aplicación de la estrategia permitió comprobar su efectividad, logrando avances en la profesionalidad de los docentes y del proceso de orientación profesional desde las clases, las actividades extradocentes y el trabajo con la familia.</w:t>
      </w:r>
    </w:p>
    <w:p w:rsidR="003B317A" w:rsidRDefault="003B317A" w:rsidP="00081405">
      <w:pPr>
        <w:spacing w:after="120" w:line="240" w:lineRule="auto"/>
        <w:jc w:val="both"/>
        <w:rPr>
          <w:rFonts w:ascii="Arial" w:hAnsi="Arial" w:cs="Arial"/>
          <w:sz w:val="24"/>
          <w:szCs w:val="24"/>
        </w:rPr>
      </w:pPr>
      <w:r w:rsidRPr="00081405">
        <w:rPr>
          <w:rFonts w:ascii="Arial" w:hAnsi="Arial" w:cs="Arial"/>
          <w:b/>
          <w:sz w:val="24"/>
          <w:szCs w:val="24"/>
        </w:rPr>
        <w:t>Palabras claves:</w:t>
      </w:r>
      <w:r w:rsidRPr="00081405">
        <w:rPr>
          <w:rFonts w:ascii="Arial" w:hAnsi="Arial" w:cs="Arial"/>
          <w:sz w:val="24"/>
          <w:szCs w:val="24"/>
        </w:rPr>
        <w:t xml:space="preserve"> profesionalidad, profesionalización, orientación profesional pedagógica, necesidades educativas. </w:t>
      </w:r>
    </w:p>
    <w:p w:rsidR="008A4219" w:rsidRPr="008A4219" w:rsidRDefault="008A4219" w:rsidP="008A4219">
      <w:pPr>
        <w:rPr>
          <w:rFonts w:ascii="Arial" w:hAnsi="Arial" w:cs="Arial"/>
          <w:sz w:val="24"/>
          <w:szCs w:val="24"/>
          <w:lang w:val="en-US"/>
        </w:rPr>
      </w:pPr>
      <w:r w:rsidRPr="008A4219">
        <w:rPr>
          <w:rFonts w:ascii="Arial" w:hAnsi="Arial" w:cs="Arial"/>
          <w:sz w:val="24"/>
          <w:szCs w:val="24"/>
          <w:lang w:val="en-US"/>
        </w:rPr>
        <w:t xml:space="preserve">In recent years, the Bachelor of Education career. Physics at the University of Pinar del Río has shown non-compliance with the established admission plans, which does not allow it to respond to the demand for professors of this subject in the province. This situation reveals inadequacies in the process of professional pedagogical guidance prior to university and especially in pre-university. The explorations carried out with the Physics teachers of the municipality of Pinar del Río show limitations in their </w:t>
      </w:r>
      <w:r w:rsidRPr="008A4219">
        <w:rPr>
          <w:rFonts w:ascii="Arial" w:hAnsi="Arial" w:cs="Arial"/>
          <w:sz w:val="24"/>
          <w:szCs w:val="24"/>
          <w:lang w:val="en-US"/>
        </w:rPr>
        <w:lastRenderedPageBreak/>
        <w:t>professional pedagogical preparation to efficiently direct this process, which have not been properly diagnosed and much less addressed through the professionalization processes that are conceived. In the present work the solution to this contradictory situation arises from the elaboration of a professionalization strategy in the pedagogical professional orientation towards the Education career. Physics, which starts from the determination of the educational needs of teachers and is structured on the basis of the integration of professional improvement actions and methodological work inserted in the school's work system. The application of the strategy allowed to verify its effectiveness, achieving progress in the professionalism of the teachers and the professional guidance process from the classes, the extra-teaching activities and the work with the family.</w:t>
      </w:r>
    </w:p>
    <w:p w:rsidR="008A4219" w:rsidRPr="008A4219" w:rsidRDefault="008A4219" w:rsidP="00081405">
      <w:pPr>
        <w:spacing w:after="120" w:line="240" w:lineRule="auto"/>
        <w:jc w:val="both"/>
        <w:rPr>
          <w:rFonts w:ascii="Arial" w:hAnsi="Arial" w:cs="Arial"/>
          <w:sz w:val="24"/>
          <w:szCs w:val="24"/>
          <w:lang w:val="en-US"/>
        </w:rPr>
      </w:pPr>
      <w:r w:rsidRPr="008A4219">
        <w:rPr>
          <w:rFonts w:ascii="Arial" w:hAnsi="Arial" w:cs="Arial"/>
          <w:sz w:val="24"/>
          <w:szCs w:val="24"/>
          <w:lang w:val="en-US"/>
        </w:rPr>
        <w:t>Keywords: professionalism, professionalization, professional pedagogical orientation, educational needs</w:t>
      </w:r>
      <w:bookmarkStart w:id="0" w:name="_GoBack"/>
      <w:bookmarkEnd w:id="0"/>
    </w:p>
    <w:p w:rsidR="00CD0667" w:rsidRPr="00081405" w:rsidRDefault="00CD0667" w:rsidP="00081405">
      <w:pPr>
        <w:spacing w:after="120" w:line="240" w:lineRule="auto"/>
        <w:jc w:val="both"/>
        <w:rPr>
          <w:rFonts w:ascii="Arial" w:hAnsi="Arial" w:cs="Arial"/>
          <w:b/>
          <w:sz w:val="24"/>
          <w:szCs w:val="24"/>
        </w:rPr>
      </w:pPr>
      <w:r w:rsidRPr="00081405">
        <w:rPr>
          <w:rFonts w:ascii="Arial" w:hAnsi="Arial" w:cs="Arial"/>
          <w:b/>
          <w:sz w:val="24"/>
          <w:szCs w:val="24"/>
        </w:rPr>
        <w:t>Introducción.</w:t>
      </w:r>
    </w:p>
    <w:p w:rsidR="003016F7" w:rsidRPr="00081405" w:rsidRDefault="003016F7" w:rsidP="00081405">
      <w:pPr>
        <w:spacing w:after="120" w:line="240" w:lineRule="auto"/>
        <w:jc w:val="both"/>
        <w:rPr>
          <w:rFonts w:ascii="Arial" w:eastAsia="Arial Unicode MS" w:hAnsi="Arial" w:cs="Arial"/>
          <w:sz w:val="24"/>
          <w:szCs w:val="24"/>
        </w:rPr>
      </w:pPr>
      <w:r w:rsidRPr="00081405">
        <w:rPr>
          <w:rFonts w:ascii="Arial" w:eastAsia="Arial Unicode MS" w:hAnsi="Arial" w:cs="Arial"/>
          <w:sz w:val="24"/>
          <w:szCs w:val="24"/>
        </w:rPr>
        <w:t xml:space="preserve">La necesidad social de elevar la calidad y el rigor en la formación del personal docente que necesita cada provincia y municipio para garantizar la eficiencia del proceso docente educativo en todas las educaciones, es reconocida en la Política Económica y Social del Partido y la Revolución en su Lineamiento No. 118 </w:t>
      </w:r>
      <w:r w:rsidRPr="00081405">
        <w:rPr>
          <w:rFonts w:ascii="Arial" w:eastAsia="Arial Unicode MS" w:hAnsi="Arial" w:cs="Arial"/>
          <w:sz w:val="24"/>
          <w:szCs w:val="24"/>
        </w:rPr>
        <w:fldChar w:fldCharType="begin"/>
      </w:r>
      <w:r w:rsidRPr="00081405">
        <w:rPr>
          <w:rFonts w:ascii="Arial" w:eastAsia="Arial Unicode MS" w:hAnsi="Arial" w:cs="Arial"/>
          <w:sz w:val="24"/>
          <w:szCs w:val="24"/>
        </w:rPr>
        <w:instrText xml:space="preserve"> ADDIN ZOTERO_ITEM CSL_CITATION {"citationID":"l4xkcv2g","properties":{"formattedCitation":"(Partido Comunista de Cuba 2017)","plainCitation":"(Partido Comunista de Cuba 2017)","noteIndex":0},"citationItems":[{"id":136,"uris":["http://zotero.org/users/local/m7ha4l2X/items/QUVN2HTJ"],"uri":["http://zotero.org/users/local/m7ha4l2X/items/QUVN2HTJ"],"itemData":{"id":136,"type":"webpage","title":"Lineamientos de la Política Económica y Social del Partido y la Revolución para el período 2016-2021","URL":"https://planipolis.iiep.unesco.org/en/2017/lineamientos-de-la-pol%C3%ADtica-econ%C3%B3mica-y-social-del-partido-y-la-revoluci%C3%B3n-para-el-per%C3%ADodo-2016","author":[{"family":"Partido Comunista de Cuba","given":""}],"issued":{"date-parts":[["2017"]]}}}],"schema":"https://github.com/citation-style-language/schema/raw/master/csl-citation.json"} </w:instrText>
      </w:r>
      <w:r w:rsidRPr="00081405">
        <w:rPr>
          <w:rFonts w:ascii="Arial" w:eastAsia="Arial Unicode MS" w:hAnsi="Arial" w:cs="Arial"/>
          <w:sz w:val="24"/>
          <w:szCs w:val="24"/>
        </w:rPr>
        <w:fldChar w:fldCharType="separate"/>
      </w:r>
      <w:r w:rsidRPr="00081405">
        <w:rPr>
          <w:rFonts w:ascii="Arial" w:hAnsi="Arial" w:cs="Arial"/>
          <w:sz w:val="24"/>
          <w:szCs w:val="24"/>
        </w:rPr>
        <w:t>(Partido Comunista de Cuba, 2017)</w:t>
      </w:r>
      <w:r w:rsidRPr="00081405">
        <w:rPr>
          <w:rFonts w:ascii="Arial" w:eastAsia="Arial Unicode MS" w:hAnsi="Arial" w:cs="Arial"/>
          <w:sz w:val="24"/>
          <w:szCs w:val="24"/>
        </w:rPr>
        <w:fldChar w:fldCharType="end"/>
      </w:r>
      <w:r w:rsidRPr="00081405">
        <w:rPr>
          <w:rFonts w:ascii="Arial" w:eastAsia="Arial Unicode MS" w:hAnsi="Arial" w:cs="Arial"/>
          <w:sz w:val="24"/>
          <w:szCs w:val="24"/>
        </w:rPr>
        <w:t>.</w:t>
      </w:r>
    </w:p>
    <w:p w:rsidR="003016F7" w:rsidRPr="00081405" w:rsidRDefault="003016F7" w:rsidP="00081405">
      <w:pPr>
        <w:spacing w:after="120" w:line="240" w:lineRule="auto"/>
        <w:jc w:val="both"/>
        <w:rPr>
          <w:rFonts w:ascii="Arial" w:hAnsi="Arial" w:cs="Arial"/>
          <w:sz w:val="24"/>
          <w:szCs w:val="24"/>
          <w:lang w:eastAsia="es-DO"/>
        </w:rPr>
      </w:pPr>
      <w:r w:rsidRPr="00081405">
        <w:rPr>
          <w:rFonts w:ascii="Arial" w:hAnsi="Arial" w:cs="Arial"/>
          <w:sz w:val="24"/>
          <w:szCs w:val="24"/>
        </w:rPr>
        <w:t xml:space="preserve">Para que la universidad pueda responder con éxito a esta exigencia, deberá garantizar el cumplimiento de los planes de ingreso establecidos para cada carrera, lo que conlleva a desarrollar un sistemático trabajo de </w:t>
      </w:r>
      <w:r w:rsidRPr="00081405">
        <w:rPr>
          <w:rFonts w:ascii="Arial" w:eastAsia="Calibri" w:hAnsi="Arial" w:cs="Arial"/>
          <w:color w:val="000000"/>
          <w:sz w:val="24"/>
          <w:szCs w:val="24"/>
        </w:rPr>
        <w:t xml:space="preserve">orientación profesional pedagógica desde los diferentes subsistemas educativos y en especial en </w:t>
      </w:r>
      <w:r w:rsidRPr="00081405">
        <w:rPr>
          <w:rFonts w:ascii="Arial" w:hAnsi="Arial" w:cs="Arial"/>
          <w:sz w:val="24"/>
          <w:szCs w:val="24"/>
          <w:lang w:eastAsia="es-DO"/>
        </w:rPr>
        <w:t xml:space="preserve">el preuniversitario, que es el nivel donde se realiza la elección de la carrera a estudiar. </w:t>
      </w:r>
    </w:p>
    <w:p w:rsidR="003016F7" w:rsidRPr="00081405" w:rsidRDefault="003016F7" w:rsidP="00081405">
      <w:pPr>
        <w:shd w:val="clear" w:color="auto" w:fill="FFFFFF"/>
        <w:spacing w:after="120" w:line="240" w:lineRule="auto"/>
        <w:jc w:val="both"/>
        <w:rPr>
          <w:rFonts w:ascii="Arial" w:hAnsi="Arial" w:cs="Arial"/>
          <w:bCs/>
          <w:sz w:val="24"/>
          <w:szCs w:val="24"/>
          <w:lang w:eastAsia="es-DO"/>
        </w:rPr>
      </w:pPr>
      <w:r w:rsidRPr="00081405">
        <w:rPr>
          <w:rFonts w:ascii="Arial" w:eastAsia="Calibri" w:hAnsi="Arial" w:cs="Arial"/>
          <w:color w:val="000000"/>
          <w:sz w:val="24"/>
          <w:szCs w:val="24"/>
        </w:rPr>
        <w:t xml:space="preserve">En el presente trabajo se particulariza en la carrera Licenciatura en Educación. Física de la Universidad de Pinar del Río “Hermanos Saiz Montes de Oca”, donde se han incumplido los planes de ingreso en los últimos años y los estudiantes que matriculan lo hacen con bajos niveles de motivación e identificación con la carrera, lo que no permite dar respuesta a la demanda de profesores en el territorio. Muestra de ello es que, en los </w:t>
      </w:r>
      <w:r w:rsidRPr="00081405">
        <w:rPr>
          <w:rFonts w:ascii="Arial" w:hAnsi="Arial" w:cs="Arial"/>
          <w:sz w:val="24"/>
          <w:szCs w:val="24"/>
          <w:lang w:eastAsia="es-DO"/>
        </w:rPr>
        <w:t xml:space="preserve">últimos 4 años, solo se han matriculado 20 estudiantes y de ellos 11 han causado baja en el primer año de estudios. Existen municipios </w:t>
      </w:r>
      <w:r w:rsidRPr="00081405">
        <w:rPr>
          <w:rFonts w:ascii="Arial" w:hAnsi="Arial" w:cs="Arial"/>
          <w:bCs/>
          <w:sz w:val="24"/>
          <w:szCs w:val="24"/>
          <w:lang w:eastAsia="es-DO"/>
        </w:rPr>
        <w:t>que no tendrán nuevos graduados de Física en los próximos cuatro cursos escolares.</w:t>
      </w:r>
    </w:p>
    <w:p w:rsidR="003016F7" w:rsidRPr="00081405" w:rsidRDefault="003016F7" w:rsidP="00081405">
      <w:pPr>
        <w:shd w:val="clear" w:color="auto" w:fill="FFFFFF"/>
        <w:spacing w:after="120" w:line="240" w:lineRule="auto"/>
        <w:jc w:val="both"/>
        <w:rPr>
          <w:rFonts w:ascii="Arial" w:hAnsi="Arial" w:cs="Arial"/>
          <w:sz w:val="24"/>
          <w:szCs w:val="24"/>
        </w:rPr>
      </w:pPr>
      <w:r w:rsidRPr="00081405">
        <w:rPr>
          <w:rFonts w:ascii="Arial" w:eastAsia="Calibri" w:hAnsi="Arial" w:cs="Arial"/>
          <w:color w:val="000000"/>
          <w:sz w:val="24"/>
          <w:szCs w:val="24"/>
        </w:rPr>
        <w:t>Esta situación tiene dentro de sus causas la existencia de limitaciones en el proceso de orientación profesional pedagógica que se realiza en la educación preuniversitaria y en especial por parte de los profesores de Física, debido a carencias en su profesionalidad para la dirección de dicho proceso que se manifiestan tanto en el orden de su preparación pedagógica, como en el desempeño profesional, las cuales no ha sido identificadas con rigor y mucho menos atendidas a través de los procesos de profesionalización que se desarrollan.</w:t>
      </w:r>
      <w:r w:rsidRPr="00081405">
        <w:rPr>
          <w:rFonts w:ascii="Arial" w:hAnsi="Arial" w:cs="Arial"/>
          <w:sz w:val="24"/>
          <w:szCs w:val="24"/>
        </w:rPr>
        <w:t xml:space="preserve">  </w:t>
      </w:r>
    </w:p>
    <w:p w:rsidR="003016F7" w:rsidRPr="00081405" w:rsidRDefault="003016F7" w:rsidP="00081405">
      <w:pPr>
        <w:shd w:val="clear" w:color="auto" w:fill="FFFFFF"/>
        <w:spacing w:after="120" w:line="240" w:lineRule="auto"/>
        <w:jc w:val="both"/>
        <w:rPr>
          <w:rFonts w:ascii="Arial" w:hAnsi="Arial" w:cs="Arial"/>
          <w:sz w:val="24"/>
          <w:szCs w:val="24"/>
        </w:rPr>
      </w:pPr>
      <w:r w:rsidRPr="00081405">
        <w:rPr>
          <w:rFonts w:ascii="Arial" w:hAnsi="Arial" w:cs="Arial"/>
          <w:sz w:val="24"/>
          <w:szCs w:val="24"/>
          <w:lang w:eastAsia="es-DO"/>
        </w:rPr>
        <w:t>La exploración inicial realizada en este sentido permitió identificar, dentro de estas limitaciones, el i</w:t>
      </w:r>
      <w:r w:rsidRPr="00081405">
        <w:rPr>
          <w:rFonts w:ascii="Arial" w:hAnsi="Arial" w:cs="Arial"/>
          <w:sz w:val="24"/>
          <w:szCs w:val="24"/>
        </w:rPr>
        <w:t xml:space="preserve">nsuficiente dominio de los documentos normativos, bajo nivel de diagnóstico de los intereses profesionales de los estudiantes, insuficiente incorporación de la familia y comunidad al proceso de orientación profesional pedagógica, y el pobre </w:t>
      </w:r>
      <w:r w:rsidRPr="00081405">
        <w:rPr>
          <w:rFonts w:ascii="Arial" w:hAnsi="Arial" w:cs="Arial"/>
          <w:sz w:val="24"/>
          <w:szCs w:val="24"/>
        </w:rPr>
        <w:lastRenderedPageBreak/>
        <w:t>aprovechamiento de la clase de Física como vía fundamental para la orientación profesional pedagógica hacia esta asignatura.</w:t>
      </w:r>
    </w:p>
    <w:p w:rsidR="003016F7" w:rsidRPr="00081405" w:rsidRDefault="003016F7" w:rsidP="00081405">
      <w:pPr>
        <w:shd w:val="clear" w:color="auto" w:fill="FFFFFF"/>
        <w:spacing w:after="120" w:line="240" w:lineRule="auto"/>
        <w:jc w:val="both"/>
        <w:rPr>
          <w:rFonts w:ascii="Arial" w:hAnsi="Arial" w:cs="Arial"/>
          <w:sz w:val="24"/>
          <w:szCs w:val="24"/>
        </w:rPr>
      </w:pPr>
      <w:r w:rsidRPr="00081405">
        <w:rPr>
          <w:rFonts w:ascii="Arial" w:hAnsi="Arial" w:cs="Arial"/>
          <w:sz w:val="24"/>
          <w:szCs w:val="24"/>
        </w:rPr>
        <w:t xml:space="preserve">El estudio realizado en la literatura indicó que la mayoría de las investigaciones han estado dirigidas hacia la orientación profesional pedagógica, pero resultan insuficientes las propuestas realizadas sobre la profesionalización de los docentes para la dirección de este proceso, lo que explica las limitaciones que aún persisten en esta labor de orientación educativa.   </w:t>
      </w:r>
    </w:p>
    <w:p w:rsidR="003016F7" w:rsidRPr="00081405" w:rsidRDefault="003016F7" w:rsidP="00081405">
      <w:pPr>
        <w:shd w:val="clear" w:color="auto" w:fill="FFFFFF"/>
        <w:spacing w:after="120" w:line="240" w:lineRule="auto"/>
        <w:jc w:val="both"/>
        <w:rPr>
          <w:rFonts w:ascii="Arial" w:hAnsi="Arial" w:cs="Arial"/>
          <w:sz w:val="24"/>
          <w:szCs w:val="24"/>
        </w:rPr>
      </w:pPr>
      <w:r w:rsidRPr="00081405">
        <w:rPr>
          <w:rFonts w:ascii="Arial" w:hAnsi="Arial" w:cs="Arial"/>
          <w:sz w:val="24"/>
          <w:szCs w:val="24"/>
          <w:lang w:eastAsia="es-DO"/>
        </w:rPr>
        <w:t xml:space="preserve">La realización de entrevistas a profesores y directivos, y la revisión de los principales documentos de trabajo de la escuela, permitieron constatar que no se cuenta con el </w:t>
      </w:r>
      <w:r w:rsidRPr="00081405">
        <w:rPr>
          <w:rFonts w:ascii="Arial" w:hAnsi="Arial" w:cs="Arial"/>
          <w:sz w:val="24"/>
          <w:szCs w:val="24"/>
        </w:rPr>
        <w:t xml:space="preserve">diagnóstico de las carencias en la profesionalidad de los profesores de Física en la </w:t>
      </w:r>
      <w:r w:rsidRPr="00081405">
        <w:rPr>
          <w:rFonts w:ascii="Arial" w:hAnsi="Arial" w:cs="Arial"/>
          <w:sz w:val="24"/>
          <w:szCs w:val="24"/>
          <w:lang w:eastAsia="es-DO"/>
        </w:rPr>
        <w:t xml:space="preserve">orientación profesional pedagógica y los procesos de profesionalización que se realizan </w:t>
      </w:r>
      <w:r w:rsidRPr="00081405">
        <w:rPr>
          <w:rFonts w:ascii="Arial" w:hAnsi="Arial" w:cs="Arial"/>
          <w:sz w:val="24"/>
          <w:szCs w:val="24"/>
        </w:rPr>
        <w:t>no responde a las necesidades del desarrollo de dicha profesionalidad.</w:t>
      </w:r>
    </w:p>
    <w:p w:rsidR="003016F7" w:rsidRPr="00081405" w:rsidRDefault="003016F7" w:rsidP="00081405">
      <w:pPr>
        <w:pStyle w:val="Textoindependiente3"/>
        <w:jc w:val="both"/>
        <w:rPr>
          <w:rFonts w:eastAsiaTheme="minorEastAsia"/>
          <w:kern w:val="24"/>
          <w:sz w:val="24"/>
          <w:szCs w:val="24"/>
        </w:rPr>
      </w:pPr>
      <w:r w:rsidRPr="00081405">
        <w:rPr>
          <w:bCs/>
          <w:sz w:val="24"/>
          <w:szCs w:val="24"/>
        </w:rPr>
        <w:t xml:space="preserve">De acuerdo con lo anterior se plantea como </w:t>
      </w:r>
      <w:r w:rsidRPr="00081405">
        <w:rPr>
          <w:rFonts w:eastAsiaTheme="minorEastAsia"/>
          <w:color w:val="000000" w:themeColor="text1"/>
          <w:kern w:val="24"/>
          <w:sz w:val="24"/>
          <w:szCs w:val="24"/>
        </w:rPr>
        <w:t xml:space="preserve">objetivo del presente trabajo, </w:t>
      </w:r>
      <w:r w:rsidRPr="00081405">
        <w:rPr>
          <w:sz w:val="24"/>
          <w:szCs w:val="24"/>
        </w:rPr>
        <w:t xml:space="preserve">elaborar </w:t>
      </w:r>
      <w:r w:rsidRPr="00081405">
        <w:rPr>
          <w:rFonts w:eastAsiaTheme="minorEastAsia"/>
          <w:kern w:val="24"/>
          <w:sz w:val="24"/>
          <w:szCs w:val="24"/>
        </w:rPr>
        <w:t>una estrategia de profesionalización de los profesores de Física en la orientación profesional pedagógica hacia la carrera Licenciatura en Educación. Física, que permita elevar la profesionalidad de estos docentes de la educación preuniversitaria para la dirección de dicho proceso de orientación educativa.</w:t>
      </w:r>
    </w:p>
    <w:p w:rsidR="003016F7" w:rsidRPr="00081405" w:rsidRDefault="003016F7" w:rsidP="00081405">
      <w:pPr>
        <w:spacing w:after="120" w:line="240" w:lineRule="auto"/>
        <w:jc w:val="both"/>
        <w:rPr>
          <w:rFonts w:ascii="Arial" w:hAnsi="Arial" w:cs="Arial"/>
          <w:b/>
          <w:sz w:val="24"/>
          <w:szCs w:val="24"/>
          <w:lang w:eastAsia="es-DO"/>
        </w:rPr>
      </w:pPr>
      <w:r w:rsidRPr="00081405">
        <w:rPr>
          <w:rFonts w:ascii="Arial" w:hAnsi="Arial" w:cs="Arial"/>
          <w:b/>
          <w:sz w:val="24"/>
          <w:szCs w:val="24"/>
        </w:rPr>
        <w:t xml:space="preserve">La profesionalidad y profesionalización de los docentes en la </w:t>
      </w:r>
      <w:r w:rsidRPr="00081405">
        <w:rPr>
          <w:rFonts w:ascii="Arial" w:hAnsi="Arial" w:cs="Arial"/>
          <w:b/>
          <w:sz w:val="24"/>
          <w:szCs w:val="24"/>
          <w:lang w:eastAsia="es-DO"/>
        </w:rPr>
        <w:t>orientación profesional pedagógica.</w:t>
      </w:r>
    </w:p>
    <w:p w:rsidR="003016F7" w:rsidRPr="00081405" w:rsidRDefault="003016F7" w:rsidP="00081405">
      <w:pPr>
        <w:spacing w:after="120" w:line="240" w:lineRule="auto"/>
        <w:jc w:val="both"/>
        <w:rPr>
          <w:rFonts w:ascii="Arial" w:hAnsi="Arial" w:cs="Arial"/>
          <w:sz w:val="24"/>
          <w:szCs w:val="24"/>
          <w:lang w:eastAsia="es-DO"/>
        </w:rPr>
      </w:pPr>
      <w:r w:rsidRPr="00081405">
        <w:rPr>
          <w:rFonts w:ascii="Arial" w:hAnsi="Arial" w:cs="Arial"/>
          <w:sz w:val="24"/>
          <w:szCs w:val="24"/>
          <w:lang w:eastAsia="es-DO"/>
        </w:rPr>
        <w:t>La profesionalidad y la profesionalización de los docentes son términos estrechamente relacionados y de mucha importancia en educación cuando se plantea la necesidad de que los profesores adquieran la preparación pedagógica necesaria para hacer frente a las exigencias que plantea el desarrollo educacional.</w:t>
      </w:r>
    </w:p>
    <w:p w:rsidR="003016F7" w:rsidRPr="00081405" w:rsidRDefault="003016F7" w:rsidP="00081405">
      <w:pPr>
        <w:pStyle w:val="Textoindependiente3"/>
        <w:jc w:val="both"/>
        <w:rPr>
          <w:bCs/>
          <w:sz w:val="24"/>
          <w:szCs w:val="24"/>
        </w:rPr>
      </w:pPr>
      <w:r w:rsidRPr="00081405">
        <w:rPr>
          <w:bCs/>
          <w:sz w:val="24"/>
          <w:szCs w:val="24"/>
        </w:rPr>
        <w:t xml:space="preserve">De acuerdo con Valiente (2005), la profesionalidad es “el conjunto de competencias que con una organización y funcionamiento sistémico hacen posible la conjugación armónica entre el “Saber”, "Saber hacer" y "Saber ser" en el sujeto” (p. 13), lo que se manifiesta en la su motivación, en la calidad de las tareas que ejecuta y en los resultados de su desempeño profesional.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En educación la profesionalidad no debe verse solo limitada a la maestría pedagógica, sino también a la calidad humana del profesional. Es por ello que se considera que el verdadero profesional no es solo aquel que posee un dominio de la técnica y de la ciencia, sino el hombre que ama a su profesión, que la lleva arraigada a su ser mismo y que refleja en su rostro el oficio que domina (Samuel, </w:t>
      </w:r>
      <w:proofErr w:type="spellStart"/>
      <w:r w:rsidRPr="00081405">
        <w:rPr>
          <w:rFonts w:ascii="Arial" w:hAnsi="Arial" w:cs="Arial"/>
          <w:sz w:val="24"/>
          <w:szCs w:val="24"/>
        </w:rPr>
        <w:t>Keeling</w:t>
      </w:r>
      <w:proofErr w:type="spellEnd"/>
      <w:r w:rsidRPr="00081405">
        <w:rPr>
          <w:rFonts w:ascii="Arial" w:hAnsi="Arial" w:cs="Arial"/>
          <w:sz w:val="24"/>
          <w:szCs w:val="24"/>
        </w:rPr>
        <w:t xml:space="preserve"> y Vera, 2015).</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Ahora bien, la profesionalidad del docente se logra si la formación profesional se concibe como un proceso de profesionalización, que garantice formar un maestro con una actitud transformadora de la realidad educativa (Batista, y </w:t>
      </w:r>
      <w:proofErr w:type="spellStart"/>
      <w:r w:rsidRPr="00081405">
        <w:rPr>
          <w:rFonts w:ascii="Arial" w:hAnsi="Arial" w:cs="Arial"/>
          <w:sz w:val="24"/>
          <w:szCs w:val="24"/>
        </w:rPr>
        <w:t>Addine</w:t>
      </w:r>
      <w:proofErr w:type="spellEnd"/>
      <w:r w:rsidRPr="00081405">
        <w:rPr>
          <w:rFonts w:ascii="Arial" w:hAnsi="Arial" w:cs="Arial"/>
          <w:sz w:val="24"/>
          <w:szCs w:val="24"/>
        </w:rPr>
        <w:t>, 2005).</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En el presente trabajo, de acuerdo con su objetivo, se particulariza en la profesionalización en el marco del proceso de formación permanente o continua de los docentes, como etapa posterior al pregrado, que de acuerdo con </w:t>
      </w:r>
      <w:proofErr w:type="spellStart"/>
      <w:r w:rsidRPr="00081405">
        <w:rPr>
          <w:rFonts w:ascii="Arial" w:hAnsi="Arial" w:cs="Arial"/>
          <w:sz w:val="24"/>
          <w:szCs w:val="24"/>
        </w:rPr>
        <w:t>Veiga</w:t>
      </w:r>
      <w:proofErr w:type="spellEnd"/>
      <w:r w:rsidRPr="00081405">
        <w:rPr>
          <w:rFonts w:ascii="Arial" w:hAnsi="Arial" w:cs="Arial"/>
          <w:sz w:val="24"/>
          <w:szCs w:val="24"/>
        </w:rPr>
        <w:t xml:space="preserve">, citado en Samuel, </w:t>
      </w:r>
      <w:proofErr w:type="spellStart"/>
      <w:r w:rsidRPr="00081405">
        <w:rPr>
          <w:rFonts w:ascii="Arial" w:hAnsi="Arial" w:cs="Arial"/>
          <w:sz w:val="24"/>
          <w:szCs w:val="24"/>
        </w:rPr>
        <w:t>Keeling</w:t>
      </w:r>
      <w:proofErr w:type="spellEnd"/>
      <w:r w:rsidRPr="00081405">
        <w:rPr>
          <w:rFonts w:ascii="Arial" w:hAnsi="Arial" w:cs="Arial"/>
          <w:sz w:val="24"/>
          <w:szCs w:val="24"/>
        </w:rPr>
        <w:t xml:space="preserve"> y Vera (2015), “(…) proporciona a ellos su auto-realización y el aumento de los niveles de participación y de autonomía” (p. 8).</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lastRenderedPageBreak/>
        <w:t xml:space="preserve">Siguiendo estas ideas y de otros autores como </w:t>
      </w:r>
      <w:proofErr w:type="spellStart"/>
      <w:r w:rsidRPr="00081405">
        <w:rPr>
          <w:rFonts w:ascii="Arial" w:hAnsi="Arial" w:cs="Arial"/>
          <w:sz w:val="24"/>
          <w:szCs w:val="24"/>
        </w:rPr>
        <w:t>Tenti</w:t>
      </w:r>
      <w:proofErr w:type="spellEnd"/>
      <w:r w:rsidRPr="00081405">
        <w:rPr>
          <w:rFonts w:ascii="Arial" w:hAnsi="Arial" w:cs="Arial"/>
          <w:sz w:val="24"/>
          <w:szCs w:val="24"/>
        </w:rPr>
        <w:t xml:space="preserve"> (2002); Pérez, (2014); Gato, Breijo y Rodríguez (2017), y Manso y Moya (2019), se concibe la profesionalización como un proceso de carácter pedagógico, consciente y sistemático, que se planifica y organiza desde la escuela sobre la base del diagnóstico y que integra las distintas formas de la superación profesional, del trabajo metodológico y de la investigación pedagógica, dirigidas a elevar la profesionalidad del docente, a partir de dotarlos de los conocimientos habilidades y valores que les permiten enfrentar y resolver los problemas que se presentan en su desempeño profesional.</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De acuerdo con esto, constituyen vías para la profesionalización en la educación preuniversitaria, las acciones de superación individual y colectiva que se realizan en la escuela, las formas organizativas de la superación profesional que se convenían con la universidad, las formas del trabajo docente – metodológico que se realizan de manera individual y colectiva, y las acciones de trabajo científico – metodológico, de investigación e innovación pedagógica que tienen lugar en el ámbito escolar.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Uno de los contenidos más importantes que deben abordar los procesos de profesionalización en todas las educaciones y en especial en el preuniversitario, es la orientación profesional pedagógica, proceso que constituye un caso particular de orientación educativa y de orientación profesional, y que está conformada por un sistema de influencias políticas, psicológicas, pedagógicas y sociales, dirigidas a dotar a los estudiantes con la información necesaria para que llegado el momento de la elección de una carrera pedagógica, estos lo hagan con plena convicción y de acuerdo con las exigencias y necesidades del país, y sus intereses personales” (Manzano, 2005).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De acuerdo con esto y los autores consultados (Barreno, 2011;</w:t>
      </w:r>
      <w:r w:rsidRPr="00081405">
        <w:rPr>
          <w:rFonts w:ascii="Arial" w:hAnsi="Arial" w:cs="Arial"/>
          <w:bCs/>
          <w:sz w:val="24"/>
          <w:szCs w:val="24"/>
        </w:rPr>
        <w:t xml:space="preserve"> </w:t>
      </w:r>
      <w:r w:rsidRPr="00081405">
        <w:rPr>
          <w:rFonts w:ascii="Arial" w:hAnsi="Arial" w:cs="Arial"/>
          <w:sz w:val="24"/>
          <w:szCs w:val="24"/>
        </w:rPr>
        <w:t xml:space="preserve">Ramos y Breijo, 2017; </w:t>
      </w:r>
      <w:r w:rsidRPr="00081405">
        <w:rPr>
          <w:rFonts w:ascii="Arial" w:hAnsi="Arial" w:cs="Arial"/>
          <w:bCs/>
          <w:sz w:val="24"/>
          <w:szCs w:val="24"/>
        </w:rPr>
        <w:t xml:space="preserve">Barrera, Reyes y Cueto, 2018, y </w:t>
      </w:r>
      <w:r w:rsidRPr="00081405">
        <w:rPr>
          <w:rFonts w:ascii="Arial" w:hAnsi="Arial" w:cs="Arial"/>
          <w:sz w:val="24"/>
          <w:szCs w:val="24"/>
        </w:rPr>
        <w:t xml:space="preserve">Hernández, </w:t>
      </w:r>
      <w:proofErr w:type="spellStart"/>
      <w:r w:rsidRPr="00081405">
        <w:rPr>
          <w:rFonts w:ascii="Arial" w:hAnsi="Arial" w:cs="Arial"/>
          <w:sz w:val="24"/>
          <w:szCs w:val="24"/>
        </w:rPr>
        <w:t>Becalli</w:t>
      </w:r>
      <w:proofErr w:type="spellEnd"/>
      <w:r w:rsidRPr="00081405">
        <w:rPr>
          <w:rFonts w:ascii="Arial" w:hAnsi="Arial" w:cs="Arial"/>
          <w:sz w:val="24"/>
          <w:szCs w:val="24"/>
        </w:rPr>
        <w:t xml:space="preserve"> y </w:t>
      </w:r>
      <w:proofErr w:type="spellStart"/>
      <w:r w:rsidRPr="00081405">
        <w:rPr>
          <w:rFonts w:ascii="Arial" w:hAnsi="Arial" w:cs="Arial"/>
          <w:sz w:val="24"/>
          <w:szCs w:val="24"/>
        </w:rPr>
        <w:t>Rouco</w:t>
      </w:r>
      <w:proofErr w:type="spellEnd"/>
      <w:r w:rsidRPr="00081405">
        <w:rPr>
          <w:rFonts w:ascii="Arial" w:hAnsi="Arial" w:cs="Arial"/>
          <w:sz w:val="24"/>
          <w:szCs w:val="24"/>
        </w:rPr>
        <w:t>, 2018</w:t>
      </w:r>
      <w:r w:rsidRPr="00081405">
        <w:rPr>
          <w:rFonts w:ascii="Arial" w:eastAsia="Times New Roman" w:hAnsi="Arial" w:cs="Arial"/>
          <w:color w:val="000000" w:themeColor="text1"/>
          <w:sz w:val="24"/>
          <w:szCs w:val="24"/>
          <w:lang w:eastAsia="es-ES"/>
        </w:rPr>
        <w:t>),</w:t>
      </w:r>
      <w:r w:rsidRPr="00081405">
        <w:rPr>
          <w:rFonts w:ascii="Arial" w:hAnsi="Arial" w:cs="Arial"/>
          <w:sz w:val="24"/>
          <w:szCs w:val="24"/>
        </w:rPr>
        <w:t xml:space="preserve"> en la concepción de la orientación profesional pedagógica en el preuniversitario, no pude perderse de vista su carácter humanista, sistémico y de ayuda, así como su enfoque personológico y multifactorial, </w:t>
      </w:r>
      <w:r w:rsidRPr="00081405">
        <w:rPr>
          <w:rFonts w:ascii="Arial" w:hAnsi="Arial" w:cs="Arial"/>
          <w:bCs/>
          <w:sz w:val="24"/>
          <w:szCs w:val="24"/>
        </w:rPr>
        <w:t>de modo que el profesor, como facilitador, cree todas las condiciones y niveles de información necesarios para que el estudiante pueda expresar libre, consciente y responsablemente sus inclinaciones profesionales</w:t>
      </w:r>
      <w:r w:rsidRPr="00081405">
        <w:rPr>
          <w:rFonts w:ascii="Arial" w:hAnsi="Arial" w:cs="Arial"/>
          <w:sz w:val="24"/>
          <w:szCs w:val="24"/>
        </w:rPr>
        <w:t xml:space="preserve">. </w:t>
      </w:r>
    </w:p>
    <w:p w:rsidR="003016F7" w:rsidRPr="00081405" w:rsidRDefault="003016F7" w:rsidP="00081405">
      <w:pPr>
        <w:widowControl w:val="0"/>
        <w:autoSpaceDE w:val="0"/>
        <w:autoSpaceDN w:val="0"/>
        <w:adjustRightInd w:val="0"/>
        <w:spacing w:after="120" w:line="240" w:lineRule="auto"/>
        <w:jc w:val="both"/>
        <w:rPr>
          <w:rFonts w:ascii="Arial" w:hAnsi="Arial" w:cs="Arial"/>
          <w:sz w:val="24"/>
          <w:szCs w:val="24"/>
        </w:rPr>
      </w:pPr>
      <w:r w:rsidRPr="00081405">
        <w:rPr>
          <w:rFonts w:ascii="Arial" w:hAnsi="Arial" w:cs="Arial"/>
          <w:sz w:val="24"/>
          <w:szCs w:val="24"/>
        </w:rPr>
        <w:t>El hecho de que la orientación profesional pedagógica está dirigida al desarrollo de intereses profesionales pedagógicos, sobre la base de los intereses cognoscitivos potenciados desde las asignaturas, justifica que la clase sea el componente fundamental para el desarrollo de este proceso, complementado con otras vías como es el movimiento de monitores, las sociedades científicas y la educación política de los estudiantes.</w:t>
      </w:r>
    </w:p>
    <w:p w:rsidR="003016F7" w:rsidRPr="00081405" w:rsidRDefault="003016F7" w:rsidP="00081405">
      <w:pPr>
        <w:widowControl w:val="0"/>
        <w:autoSpaceDE w:val="0"/>
        <w:autoSpaceDN w:val="0"/>
        <w:adjustRightInd w:val="0"/>
        <w:spacing w:after="120" w:line="240" w:lineRule="auto"/>
        <w:jc w:val="both"/>
        <w:rPr>
          <w:rFonts w:ascii="Arial" w:hAnsi="Arial" w:cs="Arial"/>
          <w:sz w:val="24"/>
          <w:szCs w:val="24"/>
        </w:rPr>
      </w:pPr>
      <w:r w:rsidRPr="00081405">
        <w:rPr>
          <w:rFonts w:ascii="Arial" w:hAnsi="Arial" w:cs="Arial"/>
          <w:sz w:val="24"/>
          <w:szCs w:val="24"/>
        </w:rPr>
        <w:t xml:space="preserve">La clase permite presentar al estudiante un modelo vivo y directo de profesional de la educación y construir el vínculo particular de donde nace la admiración del estudiante por sus docentes, brinda cada día la oportunidad para demostrar desde lo racional y hacer sentir desde lo afectivo, la importancia social de la educación; es por esto que para que una clase oriente profesionalmente hacia las carreras pedagógicas, debe ser una clase de calidad, atractiva y que entusiasme al estudiante por el aprendizaje de esa materia. (Pino, 2009). </w:t>
      </w:r>
    </w:p>
    <w:p w:rsidR="003016F7" w:rsidRPr="00081405" w:rsidRDefault="003016F7" w:rsidP="00081405">
      <w:pPr>
        <w:pStyle w:val="Textoindependiente3"/>
        <w:jc w:val="both"/>
        <w:rPr>
          <w:b/>
          <w:bCs/>
          <w:sz w:val="24"/>
          <w:szCs w:val="24"/>
        </w:rPr>
      </w:pPr>
      <w:r w:rsidRPr="00081405">
        <w:rPr>
          <w:b/>
          <w:bCs/>
          <w:sz w:val="24"/>
          <w:szCs w:val="24"/>
        </w:rPr>
        <w:t>El modelo de profesionalidad en la orientación profesional pedagógica</w:t>
      </w:r>
    </w:p>
    <w:p w:rsidR="003016F7" w:rsidRPr="00081405" w:rsidRDefault="003016F7" w:rsidP="00081405">
      <w:pPr>
        <w:pStyle w:val="Textoindependiente3"/>
        <w:jc w:val="both"/>
        <w:rPr>
          <w:bCs/>
          <w:sz w:val="24"/>
          <w:szCs w:val="24"/>
        </w:rPr>
      </w:pPr>
      <w:r w:rsidRPr="00081405">
        <w:rPr>
          <w:bCs/>
          <w:sz w:val="24"/>
          <w:szCs w:val="24"/>
        </w:rPr>
        <w:t xml:space="preserve">El modelo de la profesionalidad en la orientación profesional pedagógica constituye un patrón referencial, ya que expresa la aspiración, lo que se quiere lograr en cuanto a la </w:t>
      </w:r>
      <w:r w:rsidRPr="00081405">
        <w:rPr>
          <w:bCs/>
          <w:sz w:val="24"/>
          <w:szCs w:val="24"/>
        </w:rPr>
        <w:lastRenderedPageBreak/>
        <w:t>preparación y el desempeño de los profesores de Física en esta actividad, por lo que debe identificar las cualidades y competencias profesionales necesarias para ello (</w:t>
      </w:r>
      <w:r w:rsidRPr="00081405">
        <w:rPr>
          <w:bCs/>
          <w:sz w:val="24"/>
          <w:szCs w:val="24"/>
        </w:rPr>
        <w:fldChar w:fldCharType="begin"/>
      </w:r>
      <w:r w:rsidRPr="00081405">
        <w:rPr>
          <w:bCs/>
          <w:sz w:val="24"/>
          <w:szCs w:val="24"/>
        </w:rPr>
        <w:instrText xml:space="preserve"> ADDIN ZOTERO_ITEM CSL_CITATION {"citationID":"9eixmHCQ","properties":{"formattedCitation":"(Valiente Sand\\uc0\\u243{} 2005)","plainCitation":"(Valiente Sandó 2005)","noteIndex":0},"citationItems":[{"id":134,"uris":["http://zotero.org/users/local/m7ha4l2X/items/HJJJYR3Z"],"uri":["http://zotero.org/users/local/m7ha4l2X/items/HJJJYR3Z"],"itemData":{"id":134,"type":"book","abstract":"1 CURSO 77 La superación profesional de docentes y directivos educacionales: una propuesta para su direcció...","event-place":"La Habana","language":"en","note":"Library Catalog: silo.tips","publisher":"Educación Cubana","publisher-place":"La Habana","title":"La superación profesional de docentes y directivos educacionales: una propuesta para su dirección","URL":"https://silo.tips/download/diseo-y-correccion-msc-nelson-piero-alonso-copyright-iplac-copyright-educacion-c-9","author":[{"family":"Valiente Sandó","given":"P."}],"issued":{"date-parts":[["2005"]]}}}],"schema":"https://github.com/citation-style-language/schema/raw/master/csl-citation.json"} </w:instrText>
      </w:r>
      <w:r w:rsidRPr="00081405">
        <w:rPr>
          <w:bCs/>
          <w:sz w:val="24"/>
          <w:szCs w:val="24"/>
        </w:rPr>
        <w:fldChar w:fldCharType="separate"/>
      </w:r>
      <w:r w:rsidRPr="00081405">
        <w:rPr>
          <w:sz w:val="24"/>
          <w:szCs w:val="24"/>
        </w:rPr>
        <w:t>Valiente, 2005</w:t>
      </w:r>
      <w:r w:rsidRPr="00081405">
        <w:rPr>
          <w:bCs/>
          <w:sz w:val="24"/>
          <w:szCs w:val="24"/>
        </w:rPr>
        <w:fldChar w:fldCharType="end"/>
      </w:r>
      <w:r w:rsidRPr="00081405">
        <w:rPr>
          <w:bCs/>
          <w:sz w:val="24"/>
          <w:szCs w:val="24"/>
        </w:rPr>
        <w:t xml:space="preserve"> y </w:t>
      </w:r>
      <w:r w:rsidRPr="00081405">
        <w:rPr>
          <w:bCs/>
          <w:sz w:val="24"/>
          <w:szCs w:val="24"/>
        </w:rPr>
        <w:fldChar w:fldCharType="begin"/>
      </w:r>
      <w:r w:rsidRPr="00081405">
        <w:rPr>
          <w:bCs/>
          <w:sz w:val="24"/>
          <w:szCs w:val="24"/>
        </w:rPr>
        <w:instrText xml:space="preserve"> ADDIN ZOTERO_ITEM CSL_CITATION {"citationID":"v2MZjwMM","properties":{"formattedCitation":"(Arredondo, Uribe Ortega, y Wuest Silva 1979)","plainCitation":"(Arredondo, Uribe Ortega, y Wuest Silva 1979)","noteIndex":0},"citationItems":[{"id":108,"uris":["http://zotero.org/users/local/m7ha4l2X/items/J5MRWRKF"],"uri":["http://zotero.org/users/local/m7ha4l2X/items/J5MRWRKF"],"itemData":{"id":108,"type":"article-journal","abstract":"Scribd es el sitio social de lectura y editoriales más grande del mundo.","container-title":"Perfiles educativos","issue":"3","language":"es","note":"Library Catalog: es.scribd.com","title":"Notas para un modelo de docencia","URL":"https://es.scribd.com/doc/160540940/Notas-Para-Un-Modelo-de-Docencia","author":[{"family":"Arredondo","given":"M."},{"family":"Uribe Ortega","given":"M."},{"family":"Wuest Silva","given":"T."}],"issued":{"date-parts":[["1979"]]}}}],"schema":"https://github.com/citation-style-language/schema/raw/master/csl-citation.json"} </w:instrText>
      </w:r>
      <w:r w:rsidRPr="00081405">
        <w:rPr>
          <w:bCs/>
          <w:sz w:val="24"/>
          <w:szCs w:val="24"/>
        </w:rPr>
        <w:fldChar w:fldCharType="separate"/>
      </w:r>
      <w:r w:rsidRPr="00081405">
        <w:rPr>
          <w:sz w:val="24"/>
          <w:szCs w:val="24"/>
        </w:rPr>
        <w:t>Arredondo, Uribe y Wuest, 1979)</w:t>
      </w:r>
      <w:r w:rsidRPr="00081405">
        <w:rPr>
          <w:bCs/>
          <w:sz w:val="24"/>
          <w:szCs w:val="24"/>
        </w:rPr>
        <w:fldChar w:fldCharType="end"/>
      </w:r>
      <w:r w:rsidRPr="00081405">
        <w:rPr>
          <w:bCs/>
          <w:sz w:val="24"/>
          <w:szCs w:val="24"/>
        </w:rPr>
        <w:t xml:space="preserve">.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Siguiendo las ideas de </w:t>
      </w:r>
      <w:r w:rsidRPr="00081405">
        <w:rPr>
          <w:rFonts w:ascii="Arial" w:hAnsi="Arial" w:cs="Arial"/>
          <w:sz w:val="24"/>
          <w:szCs w:val="24"/>
        </w:rPr>
        <w:fldChar w:fldCharType="begin"/>
      </w:r>
      <w:r w:rsidRPr="00081405">
        <w:rPr>
          <w:rFonts w:ascii="Arial" w:hAnsi="Arial" w:cs="Arial"/>
          <w:sz w:val="24"/>
          <w:szCs w:val="24"/>
        </w:rPr>
        <w:instrText xml:space="preserve"> ADDIN ZOTERO_ITEM CSL_CITATION {"citationID":"U39XpK0W","properties":{"formattedCitation":"(Samuel et\\uc0\\u160{}al. 2015)","plainCitation":"(Samuel et al. 2015)","noteIndex":0},"citationItems":[{"id":131,"uris":["http://zotero.org/users/local/m7ha4l2X/items/A2WMVQMG"],"uri":["http://zotero.org/users/local/m7ha4l2X/items/A2WMVQMG"],"itemData":{"id":131,"type":"article-journal","abstract":"La concepción para la superación profesional pedagógica de los profesores de la enseñanza primaria, en el contexto de desarrollo permanente, es una necesidad social; ya que los cambios científicos, tecnológicos, económicos, políticos, filosóficos, artísticos, mentales y comunicacional que tienen lugar en la actualidad requieren de nuevas exigencias y demandas en la sociedad del siglo XXI. Este fenómeno social no puede ser ignorado por las políticas educativas que se conciban y sobre todo en la formación profesional de los profesores de la enseñanza primaria, subsistema de prioridad trascendente, pues esta constituye la base indispensable en la edificación de una sociedad próspera como la sociedad angolana.","container-title":"Varona","ISSN":"0864-196X,  1992-8238","issue":"61","language":"Español","note":"publisher: Universidad Pedagógica Enrique José Varona","page":"1-11","source":"www.redalyc.org","title":"La formación profesional pedagógica del profesor de la enseñanza primaria: una necesidad del contexto educativo de la República de Angola","title-short":"La formación profesional pedagógica del profesor de la enseñanza primaria","author":[{"family":"Samuel","given":"V."},{"family":"Keeling Alvarez","given":"M."},{"family":"Vera Salazar","given":"C."}],"issued":{"date-parts":[["2015"]]}}}],"schema":"https://github.com/citation-style-language/schema/raw/master/csl-citation.json"} </w:instrText>
      </w:r>
      <w:r w:rsidRPr="00081405">
        <w:rPr>
          <w:rFonts w:ascii="Arial" w:hAnsi="Arial" w:cs="Arial"/>
          <w:sz w:val="24"/>
          <w:szCs w:val="24"/>
        </w:rPr>
        <w:fldChar w:fldCharType="separate"/>
      </w:r>
      <w:r w:rsidRPr="00081405">
        <w:rPr>
          <w:rFonts w:ascii="Arial" w:hAnsi="Arial" w:cs="Arial"/>
          <w:sz w:val="24"/>
          <w:szCs w:val="24"/>
        </w:rPr>
        <w:t xml:space="preserve"> Samuel, Keeling y Vera (2015)</w:t>
      </w:r>
      <w:r w:rsidRPr="00081405">
        <w:rPr>
          <w:rFonts w:ascii="Arial" w:hAnsi="Arial" w:cs="Arial"/>
          <w:sz w:val="24"/>
          <w:szCs w:val="24"/>
        </w:rPr>
        <w:fldChar w:fldCharType="end"/>
      </w:r>
      <w:r w:rsidRPr="00081405">
        <w:rPr>
          <w:rFonts w:ascii="Arial" w:hAnsi="Arial" w:cs="Arial"/>
          <w:sz w:val="24"/>
          <w:szCs w:val="24"/>
        </w:rPr>
        <w:t xml:space="preserve">, las cualidades personales que debe formar parte del modelo de profesionalidad de los profesores de Física en la orientación profesional pedagógica son las siguientes: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b/>
          <w:sz w:val="24"/>
          <w:szCs w:val="24"/>
        </w:rPr>
        <w:t>Cognitivas y ejecutivas</w:t>
      </w:r>
      <w:r w:rsidRPr="00081405">
        <w:rPr>
          <w:rFonts w:ascii="Arial" w:hAnsi="Arial" w:cs="Arial"/>
          <w:sz w:val="24"/>
          <w:szCs w:val="24"/>
        </w:rPr>
        <w:t>: relacionadas con el dominio de los conocimientos y las habilidades profesionales necesarias para dirigir el proceso de enseñanza – aprendizaje de la Física en beneficio de la orientación profesional pedagógica hacia esta carrera.</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b/>
          <w:sz w:val="24"/>
          <w:szCs w:val="24"/>
        </w:rPr>
        <w:t xml:space="preserve">Afectivas y volitivas: </w:t>
      </w:r>
      <w:r w:rsidRPr="00081405">
        <w:rPr>
          <w:rFonts w:ascii="Arial" w:hAnsi="Arial" w:cs="Arial"/>
          <w:sz w:val="24"/>
          <w:szCs w:val="24"/>
        </w:rPr>
        <w:t>relacionadas con los sentimientos de amor y respeto a la profesión, querer ser profesional de la educación y que sus estudiantes también lo sean.</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b/>
          <w:sz w:val="24"/>
          <w:szCs w:val="24"/>
        </w:rPr>
        <w:t>Éticas y comportamentales</w:t>
      </w:r>
      <w:r w:rsidRPr="00081405">
        <w:rPr>
          <w:rFonts w:ascii="Arial" w:hAnsi="Arial" w:cs="Arial"/>
          <w:sz w:val="24"/>
          <w:szCs w:val="24"/>
        </w:rPr>
        <w:t>: relacionadas con el ejemplo del profesor, la demostración de principios y valores de alto significado personal y social en el desempeño profesional pedagógico.</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Además de estas cualidades, el modelo de profesionalidad en la orientación profesional pedagógica identifica las competencias profesionales siguientes:</w:t>
      </w:r>
      <w:r w:rsidRPr="00081405">
        <w:rPr>
          <w:rFonts w:ascii="Arial" w:hAnsi="Arial" w:cs="Arial"/>
          <w:bCs/>
          <w:sz w:val="24"/>
          <w:szCs w:val="24"/>
        </w:rPr>
        <w:t xml:space="preserve"> </w:t>
      </w:r>
    </w:p>
    <w:p w:rsidR="003016F7" w:rsidRPr="00081405" w:rsidRDefault="003016F7" w:rsidP="00081405">
      <w:pPr>
        <w:spacing w:after="120" w:line="240" w:lineRule="auto"/>
        <w:jc w:val="both"/>
        <w:rPr>
          <w:rFonts w:ascii="Arial" w:eastAsia="Times New Roman" w:hAnsi="Arial" w:cs="Arial"/>
          <w:sz w:val="24"/>
          <w:szCs w:val="24"/>
          <w:lang w:eastAsia="es-ES"/>
        </w:rPr>
      </w:pPr>
      <w:r w:rsidRPr="00081405">
        <w:rPr>
          <w:rFonts w:ascii="Arial" w:hAnsi="Arial" w:cs="Arial"/>
          <w:sz w:val="24"/>
          <w:szCs w:val="24"/>
          <w:u w:val="single"/>
        </w:rPr>
        <w:t>Comunicativa</w:t>
      </w:r>
      <w:r w:rsidRPr="00081405">
        <w:rPr>
          <w:rFonts w:ascii="Arial" w:hAnsi="Arial" w:cs="Arial"/>
          <w:sz w:val="24"/>
          <w:szCs w:val="24"/>
        </w:rPr>
        <w:t>:</w:t>
      </w:r>
      <w:r w:rsidRPr="00081405">
        <w:rPr>
          <w:rFonts w:ascii="Arial" w:hAnsi="Arial" w:cs="Arial"/>
          <w:b/>
          <w:sz w:val="24"/>
          <w:szCs w:val="24"/>
        </w:rPr>
        <w:t xml:space="preserve"> </w:t>
      </w:r>
      <w:r w:rsidRPr="00081405">
        <w:rPr>
          <w:rFonts w:ascii="Arial" w:hAnsi="Arial" w:cs="Arial"/>
          <w:sz w:val="24"/>
          <w:szCs w:val="24"/>
        </w:rPr>
        <w:t xml:space="preserve">para </w:t>
      </w:r>
      <w:r w:rsidRPr="00081405">
        <w:rPr>
          <w:rFonts w:ascii="Arial" w:eastAsia="Times New Roman" w:hAnsi="Arial" w:cs="Arial"/>
          <w:sz w:val="24"/>
          <w:szCs w:val="24"/>
          <w:lang w:eastAsia="es-ES"/>
        </w:rPr>
        <w:t xml:space="preserve">mantener una adecuada comunicación verbal y no verbal con los estudiantes, la familia y otros factores en el proceso, para </w:t>
      </w:r>
      <w:r w:rsidRPr="00081405">
        <w:rPr>
          <w:rFonts w:ascii="Arial" w:hAnsi="Arial" w:cs="Arial"/>
          <w:sz w:val="24"/>
          <w:szCs w:val="24"/>
        </w:rPr>
        <w:t>escuchar, comprender, cooperar y hacer bien, transmitir e intercambiar información necesaria, para conversar, entrevistar y socializar experiencias.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u w:val="single"/>
        </w:rPr>
        <w:t>Cognitiva – afectiva</w:t>
      </w:r>
      <w:r w:rsidRPr="00081405">
        <w:rPr>
          <w:rFonts w:ascii="Arial" w:hAnsi="Arial" w:cs="Arial"/>
          <w:sz w:val="24"/>
          <w:szCs w:val="24"/>
        </w:rPr>
        <w:t>:</w:t>
      </w:r>
      <w:r w:rsidRPr="00081405">
        <w:rPr>
          <w:rFonts w:ascii="Arial" w:hAnsi="Arial" w:cs="Arial"/>
          <w:b/>
          <w:sz w:val="24"/>
          <w:szCs w:val="24"/>
        </w:rPr>
        <w:t xml:space="preserve"> </w:t>
      </w:r>
      <w:r w:rsidRPr="00081405">
        <w:rPr>
          <w:rFonts w:ascii="Arial" w:hAnsi="Arial" w:cs="Arial"/>
          <w:sz w:val="24"/>
          <w:szCs w:val="24"/>
        </w:rPr>
        <w:t>para el desarrollo de la motivación de los estudiantes por la Física como ciencia y por la profesión de profesor de Física desde las clases, a partir del dominio del contenido de enseñanza y de la profesión y de aprovechar sus potencialidades para animar, intervenir para aumentar las emociones positivas hacia la carrera.</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u w:val="single"/>
        </w:rPr>
        <w:t>Orientadora - persuasiva</w:t>
      </w:r>
      <w:r w:rsidRPr="00081405">
        <w:rPr>
          <w:rFonts w:ascii="Arial" w:hAnsi="Arial" w:cs="Arial"/>
          <w:sz w:val="24"/>
          <w:szCs w:val="24"/>
        </w:rPr>
        <w:t>:</w:t>
      </w:r>
      <w:r w:rsidRPr="00081405">
        <w:rPr>
          <w:rFonts w:ascii="Arial" w:hAnsi="Arial" w:cs="Arial"/>
          <w:b/>
          <w:sz w:val="24"/>
          <w:szCs w:val="24"/>
        </w:rPr>
        <w:t xml:space="preserve"> </w:t>
      </w:r>
      <w:r w:rsidRPr="00081405">
        <w:rPr>
          <w:rFonts w:ascii="Arial" w:hAnsi="Arial" w:cs="Arial"/>
          <w:sz w:val="24"/>
          <w:szCs w:val="24"/>
        </w:rPr>
        <w:t>para ayudar a los estudiantes en la toma de decisiones sobre la carrera a estudiar y de conciencia sobre la necesidad del estudio de las carreras pedagógicas y en particular la de profesor Física.  Aconsejar, ofrecer recomendaciones, facilitar, ayudar al estudiante en cada paso y a aceptar sus posibilidades reales.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u w:val="single"/>
        </w:rPr>
        <w:t>Investigativa - tecnológica</w:t>
      </w:r>
      <w:r w:rsidRPr="00081405">
        <w:rPr>
          <w:rFonts w:ascii="Arial" w:hAnsi="Arial" w:cs="Arial"/>
          <w:sz w:val="24"/>
          <w:szCs w:val="24"/>
        </w:rPr>
        <w:t>:</w:t>
      </w:r>
      <w:r w:rsidRPr="00081405">
        <w:rPr>
          <w:rFonts w:ascii="Arial" w:hAnsi="Arial" w:cs="Arial"/>
          <w:b/>
          <w:sz w:val="24"/>
          <w:szCs w:val="24"/>
        </w:rPr>
        <w:t xml:space="preserve"> </w:t>
      </w:r>
      <w:r w:rsidRPr="00081405">
        <w:rPr>
          <w:rFonts w:ascii="Arial" w:hAnsi="Arial" w:cs="Arial"/>
          <w:sz w:val="24"/>
          <w:szCs w:val="24"/>
        </w:rPr>
        <w:t>para la búsqueda de información científica actualizada sobre la orientación profesional pedagógica, para identificar problemas en la práctica pedagógica de este proceso, elaborar y evaluar alternativas de solución, innovar y socializar las experiencias por distintas vías.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u w:val="single"/>
        </w:rPr>
        <w:t>Directiva – evaluativa</w:t>
      </w:r>
      <w:r w:rsidRPr="00081405">
        <w:rPr>
          <w:rFonts w:ascii="Arial" w:hAnsi="Arial" w:cs="Arial"/>
          <w:sz w:val="24"/>
          <w:szCs w:val="24"/>
        </w:rPr>
        <w:t>: para la gestión de recursos y contenidos para ofrecer información actualizada a los estudiantes sobre la profesión; planificar, definir objetivos, planes de actividades, adecuar la planificación de las clases y sobre todo controlar para poder evaluar los resultados del proceso con la participación de los estudiantes y las familias y propiciar su perfeccionamiento continuo.</w:t>
      </w:r>
    </w:p>
    <w:p w:rsidR="003016F7" w:rsidRPr="00081405" w:rsidRDefault="003016F7" w:rsidP="00081405">
      <w:pPr>
        <w:pStyle w:val="Textoindependiente3"/>
        <w:jc w:val="both"/>
        <w:rPr>
          <w:b/>
          <w:bCs/>
          <w:sz w:val="24"/>
          <w:szCs w:val="24"/>
        </w:rPr>
      </w:pPr>
      <w:r w:rsidRPr="00081405">
        <w:rPr>
          <w:b/>
          <w:bCs/>
          <w:sz w:val="24"/>
          <w:szCs w:val="24"/>
        </w:rPr>
        <w:t>Diagnóstico de la profesionalidad en la orientación profesional pedagógica.</w:t>
      </w:r>
    </w:p>
    <w:p w:rsidR="003016F7" w:rsidRPr="00081405" w:rsidRDefault="003016F7" w:rsidP="00081405">
      <w:pPr>
        <w:pStyle w:val="Textoindependiente3"/>
        <w:jc w:val="both"/>
        <w:rPr>
          <w:bCs/>
          <w:sz w:val="24"/>
          <w:szCs w:val="24"/>
        </w:rPr>
      </w:pPr>
      <w:r w:rsidRPr="00081405">
        <w:rPr>
          <w:bCs/>
          <w:sz w:val="24"/>
          <w:szCs w:val="24"/>
        </w:rPr>
        <w:t xml:space="preserve">El diagnóstico del estado actual la profesionalidad de los profesores de Física del preuniversitario en la orientación profesional pedagógica se concibe como la síntesis de </w:t>
      </w:r>
      <w:r w:rsidRPr="00081405">
        <w:rPr>
          <w:bCs/>
          <w:sz w:val="24"/>
          <w:szCs w:val="24"/>
        </w:rPr>
        <w:lastRenderedPageBreak/>
        <w:t xml:space="preserve">las principales necesidades educativas de estos docentes para la dirección de dicho proceso </w:t>
      </w:r>
      <w:r w:rsidRPr="00081405">
        <w:rPr>
          <w:bCs/>
          <w:sz w:val="24"/>
          <w:szCs w:val="24"/>
        </w:rPr>
        <w:fldChar w:fldCharType="begin"/>
      </w:r>
      <w:r w:rsidRPr="00081405">
        <w:rPr>
          <w:bCs/>
          <w:sz w:val="24"/>
          <w:szCs w:val="24"/>
        </w:rPr>
        <w:instrText xml:space="preserve"> ADDIN ZOTERO_ITEM CSL_CITATION {"citationID":"1TbjP2ci","properties":{"formattedCitation":"(Valiente Sand\\uc0\\u243{} 2005)","plainCitation":"(Valiente Sandó 2005)","noteIndex":0},"citationItems":[{"id":134,"uris":["http://zotero.org/users/local/m7ha4l2X/items/HJJJYR3Z"],"uri":["http://zotero.org/users/local/m7ha4l2X/items/HJJJYR3Z"],"itemData":{"id":134,"type":"book","abstract":"1 CURSO 77 La superación profesional de docentes y directivos educacionales: una propuesta para su direcció...","event-place":"La Habana","language":"en","note":"Library Catalog: silo.tips","publisher":"Educación Cubana","publisher-place":"La Habana","title":"La superación profesional de docentes y directivos educacionales: una propuesta para su dirección","URL":"https://silo.tips/download/diseo-y-correccion-msc-nelson-piero-alonso-copyright-iplac-copyright-educacion-c-9","author":[{"family":"Valiente Sandó","given":"P."}],"issued":{"date-parts":[["2005"]]}}}],"schema":"https://github.com/citation-style-language/schema/raw/master/csl-citation.json"} </w:instrText>
      </w:r>
      <w:r w:rsidRPr="00081405">
        <w:rPr>
          <w:bCs/>
          <w:sz w:val="24"/>
          <w:szCs w:val="24"/>
        </w:rPr>
        <w:fldChar w:fldCharType="separate"/>
      </w:r>
      <w:r w:rsidRPr="00081405">
        <w:rPr>
          <w:sz w:val="24"/>
          <w:szCs w:val="24"/>
        </w:rPr>
        <w:t>(Valiente, 2005</w:t>
      </w:r>
      <w:r w:rsidRPr="00081405">
        <w:rPr>
          <w:bCs/>
          <w:sz w:val="24"/>
          <w:szCs w:val="24"/>
        </w:rPr>
        <w:fldChar w:fldCharType="end"/>
      </w:r>
      <w:r w:rsidRPr="00081405">
        <w:rPr>
          <w:bCs/>
          <w:sz w:val="24"/>
          <w:szCs w:val="24"/>
        </w:rPr>
        <w:t xml:space="preserve"> y </w:t>
      </w:r>
      <w:r w:rsidRPr="00081405">
        <w:rPr>
          <w:bCs/>
          <w:sz w:val="24"/>
          <w:szCs w:val="24"/>
        </w:rPr>
        <w:fldChar w:fldCharType="begin"/>
      </w:r>
      <w:r w:rsidRPr="00081405">
        <w:rPr>
          <w:bCs/>
          <w:sz w:val="24"/>
          <w:szCs w:val="24"/>
        </w:rPr>
        <w:instrText xml:space="preserve"> ADDIN ZOTERO_ITEM CSL_CITATION {"citationID":"AAPUMorH","properties":{"formattedCitation":"(Arredondo et\\uc0\\u160{}al. 1979)","plainCitation":"(Arredondo et al. 1979)","noteIndex":0},"citationItems":[{"id":108,"uris":["http://zotero.org/users/local/m7ha4l2X/items/J5MRWRKF"],"uri":["http://zotero.org/users/local/m7ha4l2X/items/J5MRWRKF"],"itemData":{"id":108,"type":"article-journal","abstract":"Scribd es el sitio social de lectura y editoriales más grande del mundo.","container-title":"Perfiles educativos","issue":"3","language":"es","note":"Library Catalog: es.scribd.com","title":"Notas para un modelo de docencia","URL":"https://es.scribd.com/doc/160540940/Notas-Para-Un-Modelo-de-Docencia","author":[{"family":"Arredondo","given":"M."},{"family":"Uribe Ortega","given":"M."},{"family":"Wuest Silva","given":"T."}],"issued":{"date-parts":[["1979"]]}}}],"schema":"https://github.com/citation-style-language/schema/raw/master/csl-citation.json"} </w:instrText>
      </w:r>
      <w:r w:rsidRPr="00081405">
        <w:rPr>
          <w:bCs/>
          <w:sz w:val="24"/>
          <w:szCs w:val="24"/>
        </w:rPr>
        <w:fldChar w:fldCharType="separate"/>
      </w:r>
      <w:r w:rsidRPr="00081405">
        <w:rPr>
          <w:sz w:val="24"/>
          <w:szCs w:val="24"/>
        </w:rPr>
        <w:t>Arredondo et al., 1979)</w:t>
      </w:r>
      <w:r w:rsidRPr="00081405">
        <w:rPr>
          <w:bCs/>
          <w:sz w:val="24"/>
          <w:szCs w:val="24"/>
        </w:rPr>
        <w:fldChar w:fldCharType="end"/>
      </w:r>
      <w:r w:rsidRPr="00081405">
        <w:rPr>
          <w:bCs/>
          <w:sz w:val="24"/>
          <w:szCs w:val="24"/>
        </w:rPr>
        <w:t xml:space="preserve">. </w:t>
      </w:r>
    </w:p>
    <w:p w:rsidR="003016F7" w:rsidRPr="00081405" w:rsidRDefault="003016F7" w:rsidP="00081405">
      <w:pPr>
        <w:pStyle w:val="Textoindependiente3"/>
        <w:jc w:val="both"/>
        <w:rPr>
          <w:bCs/>
          <w:sz w:val="24"/>
          <w:szCs w:val="24"/>
        </w:rPr>
      </w:pPr>
      <w:r w:rsidRPr="00081405">
        <w:rPr>
          <w:bCs/>
          <w:sz w:val="24"/>
          <w:szCs w:val="24"/>
        </w:rPr>
        <w:t>Estas necesidades educativas, surgen de la situación conflictiva que se crea por la falta de correspondencia entre el modelo de la profesionalidad establecido, “lo que debe ser” y la profesionalidad real diagnosticada o situación actual “lo que es”</w:t>
      </w:r>
      <w:r w:rsidRPr="00081405">
        <w:rPr>
          <w:bCs/>
          <w:sz w:val="24"/>
          <w:szCs w:val="24"/>
        </w:rPr>
        <w:fldChar w:fldCharType="begin"/>
      </w:r>
      <w:r w:rsidRPr="00081405">
        <w:rPr>
          <w:bCs/>
          <w:sz w:val="24"/>
          <w:szCs w:val="24"/>
        </w:rPr>
        <w:instrText xml:space="preserve"> ADDIN ZOTERO_ITEM CSL_CITATION {"citationID":"3RrrGQh9","properties":{"formattedCitation":"(A\\uc0\\u241{}orga Morales 2014)","plainCitation":"(Añorga Morales 2014)","noteIndex":0},"citationItems":[{"id":106,"uris":["http://zotero.org/users/local/m7ha4l2X/items/5V9IPSWK"],"uri":["http://zotero.org/users/local/m7ha4l2X/items/5V9IPSWK"],"itemData":{"id":106,"type":"article-journal","abstract":"Resumen es: . El articulo trata el origen y el desarrollo de la teoria de la Educacion Avanzada, se evidencian sus raices autenticamente cubanas. La relacion entre l...","container-title":"Varona","issue":"58","language":"en","note":"Library Catalog: www.semanticscholar.org","page":"19-31","title":"La Educación Avanzada y el Mejoramiento Profesional y Humano","author":[{"family":"Añorga Morales","given":"J. A."}],"issued":{"date-parts":[["2014"]]}}}],"schema":"https://github.com/citation-style-language/schema/raw/master/csl-citation.json"} </w:instrText>
      </w:r>
      <w:r w:rsidRPr="00081405">
        <w:rPr>
          <w:bCs/>
          <w:sz w:val="24"/>
          <w:szCs w:val="24"/>
        </w:rPr>
        <w:fldChar w:fldCharType="separate"/>
      </w:r>
      <w:r w:rsidRPr="00081405">
        <w:rPr>
          <w:sz w:val="24"/>
          <w:szCs w:val="24"/>
        </w:rPr>
        <w:t>(Añorga, 2014)</w:t>
      </w:r>
      <w:r w:rsidRPr="00081405">
        <w:rPr>
          <w:bCs/>
          <w:sz w:val="24"/>
          <w:szCs w:val="24"/>
        </w:rPr>
        <w:fldChar w:fldCharType="end"/>
      </w:r>
      <w:r w:rsidRPr="00081405">
        <w:rPr>
          <w:bCs/>
          <w:sz w:val="24"/>
          <w:szCs w:val="24"/>
        </w:rPr>
        <w:t>.</w:t>
      </w:r>
    </w:p>
    <w:p w:rsidR="003016F7" w:rsidRPr="00081405" w:rsidRDefault="003016F7" w:rsidP="00081405">
      <w:pPr>
        <w:pStyle w:val="Textoindependiente3"/>
        <w:jc w:val="both"/>
        <w:rPr>
          <w:bCs/>
          <w:sz w:val="24"/>
          <w:szCs w:val="24"/>
        </w:rPr>
      </w:pPr>
      <w:r w:rsidRPr="00081405">
        <w:rPr>
          <w:sz w:val="24"/>
          <w:szCs w:val="24"/>
        </w:rPr>
        <w:t xml:space="preserve">El estudio diagnóstico fue realizado a través de </w:t>
      </w:r>
      <w:r w:rsidRPr="00081405">
        <w:rPr>
          <w:bCs/>
          <w:sz w:val="24"/>
          <w:szCs w:val="24"/>
        </w:rPr>
        <w:t xml:space="preserve">encuestas y entrevistas grupales </w:t>
      </w:r>
      <w:r w:rsidRPr="00081405">
        <w:rPr>
          <w:sz w:val="24"/>
          <w:szCs w:val="24"/>
        </w:rPr>
        <w:t xml:space="preserve">en los centros de la educación preuniversitaria del municipio de Pinar del Río en el curso 2019-2020, de donde se seleccionó aleatoriamente una muestra de 353 estudiantes, 48 familiares, 15 profesores y 12 directivos educacionales, a la cual se </w:t>
      </w:r>
      <w:r w:rsidRPr="00081405">
        <w:rPr>
          <w:bCs/>
          <w:sz w:val="24"/>
          <w:szCs w:val="24"/>
        </w:rPr>
        <w:t xml:space="preserve">aplicaron </w:t>
      </w:r>
    </w:p>
    <w:p w:rsidR="003016F7" w:rsidRPr="00081405" w:rsidRDefault="003016F7" w:rsidP="00081405">
      <w:pPr>
        <w:pStyle w:val="Textoindependiente3"/>
        <w:jc w:val="both"/>
        <w:rPr>
          <w:sz w:val="24"/>
          <w:szCs w:val="24"/>
        </w:rPr>
      </w:pPr>
      <w:r w:rsidRPr="00081405">
        <w:rPr>
          <w:sz w:val="24"/>
          <w:szCs w:val="24"/>
        </w:rPr>
        <w:t xml:space="preserve">En este estudio se pudo constatar que los profesores de Física reúnen importantes cualidades en el orden afectivo, volitivo, éticas y comportamentales, que garantizan un ejemplo personal y profesional positivo para los estudiantes, y que sus mayores insuficiencias profesionales están en el orden cognitivo y ejecutivo, las que generan necesidades educativas relacionadas con las particularidades de la orientación profesional pedagógica, y de su inserción coherente en el proceso de enseñanza – aprendizaje. </w:t>
      </w:r>
    </w:p>
    <w:p w:rsidR="003016F7" w:rsidRPr="00081405" w:rsidRDefault="003016F7" w:rsidP="00081405">
      <w:pPr>
        <w:pStyle w:val="Textoindependiente3"/>
        <w:jc w:val="both"/>
        <w:rPr>
          <w:sz w:val="24"/>
          <w:szCs w:val="24"/>
        </w:rPr>
      </w:pPr>
      <w:r w:rsidRPr="00081405">
        <w:rPr>
          <w:sz w:val="24"/>
          <w:szCs w:val="24"/>
        </w:rPr>
        <w:t>Las principales necesidades educativas de los profesores están relacionadas con los aspectos siguientes:</w:t>
      </w:r>
    </w:p>
    <w:p w:rsidR="003016F7" w:rsidRPr="00081405" w:rsidRDefault="003016F7" w:rsidP="00081405">
      <w:pPr>
        <w:pStyle w:val="Textoindependiente3"/>
        <w:numPr>
          <w:ilvl w:val="0"/>
          <w:numId w:val="1"/>
        </w:numPr>
        <w:ind w:left="851" w:hanging="285"/>
        <w:jc w:val="both"/>
        <w:rPr>
          <w:sz w:val="24"/>
          <w:szCs w:val="24"/>
        </w:rPr>
      </w:pPr>
      <w:r w:rsidRPr="00081405">
        <w:rPr>
          <w:sz w:val="24"/>
          <w:szCs w:val="24"/>
        </w:rPr>
        <w:t>Dominio de los métodos y procedimientos propios de la orientación profesional pedagógica como proceso.</w:t>
      </w:r>
    </w:p>
    <w:p w:rsidR="003016F7" w:rsidRPr="00081405" w:rsidRDefault="003016F7" w:rsidP="00081405">
      <w:pPr>
        <w:pStyle w:val="Textoindependiente3"/>
        <w:numPr>
          <w:ilvl w:val="0"/>
          <w:numId w:val="1"/>
        </w:numPr>
        <w:ind w:left="851" w:hanging="285"/>
        <w:jc w:val="both"/>
        <w:rPr>
          <w:sz w:val="24"/>
          <w:szCs w:val="24"/>
        </w:rPr>
      </w:pPr>
      <w:r w:rsidRPr="00081405">
        <w:rPr>
          <w:sz w:val="24"/>
          <w:szCs w:val="24"/>
        </w:rPr>
        <w:t>Conocimientos sobre los documentos normativos y metodológicos sobre la orientación profesional pedagógica en la educación preuniversitaria.</w:t>
      </w:r>
    </w:p>
    <w:p w:rsidR="003016F7" w:rsidRPr="00081405" w:rsidRDefault="003016F7" w:rsidP="00081405">
      <w:pPr>
        <w:pStyle w:val="Textoindependiente3"/>
        <w:numPr>
          <w:ilvl w:val="0"/>
          <w:numId w:val="1"/>
        </w:numPr>
        <w:ind w:left="851" w:hanging="285"/>
        <w:jc w:val="both"/>
        <w:rPr>
          <w:sz w:val="24"/>
          <w:szCs w:val="24"/>
        </w:rPr>
      </w:pPr>
      <w:r w:rsidRPr="00081405">
        <w:rPr>
          <w:sz w:val="24"/>
          <w:szCs w:val="24"/>
        </w:rPr>
        <w:t>Conocimiento del Plan de Estudios actual de la carrera Licenciatura en Educación. Física.</w:t>
      </w:r>
    </w:p>
    <w:p w:rsidR="003016F7" w:rsidRPr="00081405" w:rsidRDefault="003016F7" w:rsidP="00081405">
      <w:pPr>
        <w:pStyle w:val="Textoindependiente3"/>
        <w:numPr>
          <w:ilvl w:val="0"/>
          <w:numId w:val="1"/>
        </w:numPr>
        <w:ind w:left="851" w:hanging="285"/>
        <w:jc w:val="both"/>
        <w:rPr>
          <w:sz w:val="24"/>
          <w:szCs w:val="24"/>
        </w:rPr>
      </w:pPr>
      <w:r w:rsidRPr="00081405">
        <w:rPr>
          <w:sz w:val="24"/>
          <w:szCs w:val="24"/>
        </w:rPr>
        <w:t>Domino de las técnicas para el diagnóstico de los estudiantes y las familias en función del proceso de orientación profesional pedagógica.</w:t>
      </w:r>
    </w:p>
    <w:p w:rsidR="003016F7" w:rsidRPr="00081405" w:rsidRDefault="003016F7" w:rsidP="00081405">
      <w:pPr>
        <w:pStyle w:val="Textoindependiente3"/>
        <w:numPr>
          <w:ilvl w:val="0"/>
          <w:numId w:val="1"/>
        </w:numPr>
        <w:ind w:left="851" w:hanging="285"/>
        <w:jc w:val="both"/>
        <w:rPr>
          <w:sz w:val="24"/>
          <w:szCs w:val="24"/>
        </w:rPr>
      </w:pPr>
      <w:r w:rsidRPr="00081405">
        <w:rPr>
          <w:sz w:val="24"/>
          <w:szCs w:val="24"/>
        </w:rPr>
        <w:t>Aprovechamiento de las escuelas de orientación profesional y las visitas a los hogares de los estudiantes para la orientación profesional pedagógica.</w:t>
      </w:r>
    </w:p>
    <w:p w:rsidR="003016F7" w:rsidRPr="00081405" w:rsidRDefault="003016F7" w:rsidP="00081405">
      <w:pPr>
        <w:pStyle w:val="Textoindependiente3"/>
        <w:numPr>
          <w:ilvl w:val="0"/>
          <w:numId w:val="1"/>
        </w:numPr>
        <w:ind w:left="851" w:hanging="285"/>
        <w:jc w:val="both"/>
        <w:rPr>
          <w:b/>
          <w:bCs/>
          <w:sz w:val="24"/>
          <w:szCs w:val="24"/>
        </w:rPr>
      </w:pPr>
      <w:r w:rsidRPr="00081405">
        <w:rPr>
          <w:sz w:val="24"/>
          <w:szCs w:val="24"/>
        </w:rPr>
        <w:t xml:space="preserve">Realización de actividades escolares y extraescolares dirigidas al desarrollo de intereses vocacionales y profesionales hacia la carrera Educación. Física. </w:t>
      </w:r>
    </w:p>
    <w:p w:rsidR="003016F7" w:rsidRPr="00081405" w:rsidRDefault="003016F7" w:rsidP="00081405">
      <w:pPr>
        <w:pStyle w:val="Textoindependiente3"/>
        <w:numPr>
          <w:ilvl w:val="0"/>
          <w:numId w:val="1"/>
        </w:numPr>
        <w:ind w:left="851" w:hanging="285"/>
        <w:jc w:val="both"/>
        <w:rPr>
          <w:b/>
          <w:bCs/>
          <w:sz w:val="24"/>
          <w:szCs w:val="24"/>
        </w:rPr>
      </w:pPr>
      <w:r w:rsidRPr="00081405">
        <w:rPr>
          <w:sz w:val="24"/>
          <w:szCs w:val="24"/>
        </w:rPr>
        <w:t>Desarrollo de actividades metodológicas en la cátedra sobre la orientación profesional pedagógica hacia esta carrera.</w:t>
      </w:r>
    </w:p>
    <w:p w:rsidR="003016F7" w:rsidRPr="00081405" w:rsidRDefault="003016F7" w:rsidP="00081405">
      <w:pPr>
        <w:pStyle w:val="Textoindependiente3"/>
        <w:numPr>
          <w:ilvl w:val="0"/>
          <w:numId w:val="1"/>
        </w:numPr>
        <w:ind w:left="851" w:hanging="285"/>
        <w:jc w:val="both"/>
        <w:rPr>
          <w:b/>
          <w:bCs/>
          <w:sz w:val="24"/>
          <w:szCs w:val="24"/>
        </w:rPr>
      </w:pPr>
      <w:r w:rsidRPr="00081405">
        <w:rPr>
          <w:sz w:val="24"/>
          <w:szCs w:val="24"/>
        </w:rPr>
        <w:t>Participación en la actividad de investigación a innovación para el perfeccionamiento del proceso de orientación profesional pedagógica.</w:t>
      </w:r>
    </w:p>
    <w:p w:rsidR="003016F7" w:rsidRPr="00081405" w:rsidRDefault="003016F7" w:rsidP="00081405">
      <w:pPr>
        <w:pStyle w:val="Textoindependiente3"/>
        <w:numPr>
          <w:ilvl w:val="0"/>
          <w:numId w:val="1"/>
        </w:numPr>
        <w:ind w:left="851" w:hanging="285"/>
        <w:jc w:val="both"/>
        <w:rPr>
          <w:b/>
          <w:bCs/>
          <w:sz w:val="24"/>
          <w:szCs w:val="24"/>
        </w:rPr>
      </w:pPr>
      <w:r w:rsidRPr="00081405">
        <w:rPr>
          <w:sz w:val="24"/>
          <w:szCs w:val="24"/>
        </w:rPr>
        <w:t xml:space="preserve">Participación en acciones de superación profesional sobre la orientación profesional pedagógica. </w:t>
      </w:r>
    </w:p>
    <w:p w:rsidR="003016F7" w:rsidRPr="00081405" w:rsidRDefault="003016F7" w:rsidP="00081405">
      <w:pPr>
        <w:pStyle w:val="Textoindependiente3"/>
        <w:numPr>
          <w:ilvl w:val="0"/>
          <w:numId w:val="1"/>
        </w:numPr>
        <w:ind w:left="851" w:hanging="285"/>
        <w:jc w:val="both"/>
        <w:rPr>
          <w:b/>
          <w:bCs/>
          <w:sz w:val="24"/>
          <w:szCs w:val="24"/>
        </w:rPr>
      </w:pPr>
      <w:r w:rsidRPr="00081405">
        <w:rPr>
          <w:sz w:val="24"/>
          <w:szCs w:val="24"/>
        </w:rPr>
        <w:t>Aprovechamiento de las clases de Física para la orientación profesional hacia esta carrera pedagógica.</w:t>
      </w:r>
    </w:p>
    <w:p w:rsidR="003016F7" w:rsidRPr="00081405" w:rsidRDefault="003016F7" w:rsidP="00081405">
      <w:pPr>
        <w:pStyle w:val="Textoindependiente3"/>
        <w:jc w:val="both"/>
        <w:rPr>
          <w:sz w:val="24"/>
          <w:szCs w:val="24"/>
        </w:rPr>
      </w:pPr>
      <w:r w:rsidRPr="00081405">
        <w:rPr>
          <w:sz w:val="24"/>
          <w:szCs w:val="24"/>
        </w:rPr>
        <w:t>En cuanto a este último aspecto se destacan los aspectos siguientes:</w:t>
      </w:r>
    </w:p>
    <w:p w:rsidR="003016F7" w:rsidRPr="00081405" w:rsidRDefault="003016F7" w:rsidP="00081405">
      <w:pPr>
        <w:pStyle w:val="Textoindependiente3"/>
        <w:numPr>
          <w:ilvl w:val="0"/>
          <w:numId w:val="2"/>
        </w:numPr>
        <w:jc w:val="both"/>
        <w:rPr>
          <w:sz w:val="24"/>
          <w:szCs w:val="24"/>
        </w:rPr>
      </w:pPr>
      <w:r w:rsidRPr="00081405">
        <w:rPr>
          <w:sz w:val="24"/>
          <w:szCs w:val="24"/>
        </w:rPr>
        <w:lastRenderedPageBreak/>
        <w:t>Empleo de métodos de enseñanza - aprendizaje que propicien el protagonismo y motivación de los estudiantes en su aprendizaje.</w:t>
      </w:r>
    </w:p>
    <w:p w:rsidR="003016F7" w:rsidRPr="00081405" w:rsidRDefault="003016F7" w:rsidP="00081405">
      <w:pPr>
        <w:pStyle w:val="Textoindependiente3"/>
        <w:numPr>
          <w:ilvl w:val="0"/>
          <w:numId w:val="2"/>
        </w:numPr>
        <w:jc w:val="both"/>
        <w:rPr>
          <w:sz w:val="24"/>
          <w:szCs w:val="24"/>
        </w:rPr>
      </w:pPr>
      <w:r w:rsidRPr="00081405">
        <w:rPr>
          <w:sz w:val="24"/>
          <w:szCs w:val="24"/>
        </w:rPr>
        <w:t>Sistematicidad y coherencia en la inserción de momentos en la clase para la orientación profesional hacia la carrera pedagógica de Física.</w:t>
      </w:r>
    </w:p>
    <w:p w:rsidR="003016F7" w:rsidRPr="00081405" w:rsidRDefault="003016F7" w:rsidP="00081405">
      <w:pPr>
        <w:pStyle w:val="Textoindependiente3"/>
        <w:numPr>
          <w:ilvl w:val="0"/>
          <w:numId w:val="2"/>
        </w:numPr>
        <w:jc w:val="both"/>
        <w:rPr>
          <w:sz w:val="24"/>
          <w:szCs w:val="24"/>
        </w:rPr>
      </w:pPr>
      <w:r w:rsidRPr="00081405">
        <w:rPr>
          <w:sz w:val="24"/>
          <w:szCs w:val="24"/>
        </w:rPr>
        <w:t>Contextualización y vinculación práctica de los contenidos físicos.</w:t>
      </w:r>
    </w:p>
    <w:p w:rsidR="003016F7" w:rsidRPr="00081405" w:rsidRDefault="003016F7" w:rsidP="00081405">
      <w:pPr>
        <w:pStyle w:val="Textoindependiente3"/>
        <w:numPr>
          <w:ilvl w:val="0"/>
          <w:numId w:val="2"/>
        </w:numPr>
        <w:jc w:val="both"/>
        <w:rPr>
          <w:sz w:val="24"/>
          <w:szCs w:val="24"/>
        </w:rPr>
      </w:pPr>
      <w:r w:rsidRPr="00081405">
        <w:rPr>
          <w:sz w:val="24"/>
          <w:szCs w:val="24"/>
        </w:rPr>
        <w:t xml:space="preserve">Actualización de los contenidos de la Física y de los aspectos relacionados con la Física como ciencia. </w:t>
      </w:r>
    </w:p>
    <w:p w:rsidR="003016F7" w:rsidRPr="00081405" w:rsidRDefault="003016F7" w:rsidP="00081405">
      <w:pPr>
        <w:pStyle w:val="Textoindependiente3"/>
        <w:numPr>
          <w:ilvl w:val="0"/>
          <w:numId w:val="2"/>
        </w:numPr>
        <w:jc w:val="both"/>
        <w:rPr>
          <w:sz w:val="24"/>
          <w:szCs w:val="24"/>
        </w:rPr>
      </w:pPr>
      <w:r w:rsidRPr="00081405">
        <w:rPr>
          <w:sz w:val="24"/>
          <w:szCs w:val="24"/>
        </w:rPr>
        <w:t>Experimentación y trabajo investigativo en la asignatura.</w:t>
      </w:r>
    </w:p>
    <w:p w:rsidR="003016F7" w:rsidRPr="00081405" w:rsidRDefault="003016F7" w:rsidP="00081405">
      <w:pPr>
        <w:pStyle w:val="Textoindependiente3"/>
        <w:numPr>
          <w:ilvl w:val="0"/>
          <w:numId w:val="2"/>
        </w:numPr>
        <w:jc w:val="both"/>
        <w:rPr>
          <w:sz w:val="24"/>
          <w:szCs w:val="24"/>
        </w:rPr>
      </w:pPr>
      <w:r w:rsidRPr="00081405">
        <w:rPr>
          <w:sz w:val="24"/>
          <w:szCs w:val="24"/>
        </w:rPr>
        <w:t>Aprovechamiento del movimiento de monitores y del trabajo investigativo estudiantil desde las clases.</w:t>
      </w:r>
    </w:p>
    <w:p w:rsidR="003016F7" w:rsidRPr="00081405" w:rsidRDefault="003016F7" w:rsidP="00081405">
      <w:pPr>
        <w:pStyle w:val="Textoindependiente3"/>
        <w:jc w:val="both"/>
        <w:rPr>
          <w:rFonts w:eastAsia="Times New Roman"/>
          <w:b/>
          <w:sz w:val="24"/>
          <w:szCs w:val="24"/>
          <w:lang w:val="es-ES" w:eastAsia="es-ES"/>
        </w:rPr>
      </w:pPr>
      <w:r w:rsidRPr="00081405">
        <w:rPr>
          <w:rFonts w:eastAsia="Times New Roman"/>
          <w:b/>
          <w:sz w:val="24"/>
          <w:szCs w:val="24"/>
          <w:lang w:val="es-ES" w:eastAsia="es-ES"/>
        </w:rPr>
        <w:t>Estrategia de profesionalización de los profesores de Física en la orientación profesional pedagógica en preuniversitario.</w:t>
      </w:r>
    </w:p>
    <w:p w:rsidR="003016F7" w:rsidRPr="00081405" w:rsidRDefault="003016F7" w:rsidP="00081405">
      <w:pPr>
        <w:pStyle w:val="Textoindependiente3"/>
        <w:jc w:val="both"/>
        <w:rPr>
          <w:rFonts w:eastAsia="Times New Roman"/>
          <w:sz w:val="24"/>
          <w:szCs w:val="24"/>
          <w:lang w:val="es-ES" w:eastAsia="es-ES"/>
        </w:rPr>
      </w:pPr>
      <w:r w:rsidRPr="00081405">
        <w:rPr>
          <w:sz w:val="24"/>
          <w:szCs w:val="24"/>
        </w:rPr>
        <w:t xml:space="preserve">Los resultados obtenidos en el estudio diagnóstico crean las bases para la elaboración de una </w:t>
      </w:r>
      <w:r w:rsidRPr="00081405">
        <w:rPr>
          <w:rFonts w:eastAsia="Times New Roman"/>
          <w:sz w:val="24"/>
          <w:szCs w:val="24"/>
          <w:lang w:val="es-ES" w:eastAsia="es-ES"/>
        </w:rPr>
        <w:t>estrategia de profesionalización que responda a las necesidades educativas identificadas y que potencie el desarrollo de las competencias profesionales que conforman el modelo de profesionalidad.</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Sobre esta base y teniendo en cuenta las ideas de </w:t>
      </w:r>
      <w:proofErr w:type="spellStart"/>
      <w:r w:rsidRPr="00081405">
        <w:rPr>
          <w:rFonts w:ascii="Arial" w:hAnsi="Arial" w:cs="Arial"/>
          <w:sz w:val="24"/>
          <w:szCs w:val="24"/>
        </w:rPr>
        <w:t>De</w:t>
      </w:r>
      <w:proofErr w:type="spellEnd"/>
      <w:r w:rsidRPr="00081405">
        <w:rPr>
          <w:rFonts w:ascii="Arial" w:hAnsi="Arial" w:cs="Arial"/>
          <w:sz w:val="24"/>
          <w:szCs w:val="24"/>
        </w:rPr>
        <w:t xml:space="preserve"> Armas, Laurence y Perdomo (s/f), Valiente (2005) y Valle (2007 y 2012), se concibe la estrategia de profesionalización en la orientación profesional pedagógica hacia la carrera Licenciatura en Educación. Física en la educación preuniversitaria, como el sistema de acciones secuenciadas, que permiten acercar el estado actual de la profesionalidad de los profesores de Física, al modelo de profesionalidad determinado para la dirección efectiva de este proceso. El esquema de la estrategia se muestra en el anexo 1.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El objetivo general de la estrategia es instrumentar, como parte del sistema de trabajo de la escuela, acciones de superación profesional, trabajo metodológico y científico pedagógicas, que permitan alcanzar el modelo de   profesionalidad de los docentes de Física del preuniversitario en la orientación profesional pedagógica hacia la carrera Licenciatura en Educación. Fisca, enfatizando en las potencialidades que brinda el sistema de clases de esta asignatura en cada grado.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Para el cumplimiento de este propósito se determinaron las etapas siguientes: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Etapa 1. Determinación de necesidades educativas de los profesores.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Etapa 2. Preparación general en orientación profesional pedagógica.</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Etapa 3. Entrenamiento para la planificación de las actividades por grados.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Etapa 4. Seguimiento a la ejecución de las actividades planificadas.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Etapa 5. Evaluación de los resultados.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En la primera etapa, la determinación de necesidades educativas de los profesores parte del modelo de la profesionalidad en la orientación profesional pedagógica y constituye un componente básico de la concepción sistémica de la estrategia, ya que es la fuente principal de entrada de la información para la planificación del resto de las acciones, y al </w:t>
      </w:r>
      <w:r w:rsidRPr="00081405">
        <w:rPr>
          <w:rFonts w:ascii="Arial" w:hAnsi="Arial" w:cs="Arial"/>
          <w:sz w:val="24"/>
          <w:szCs w:val="24"/>
        </w:rPr>
        <w:lastRenderedPageBreak/>
        <w:t xml:space="preserve">mismo tiempo constituye su elemento de salida, al permitir la evaluación de los resultados y los impactos logrados. </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Esta etapa concluye con la socialización de los resultados alcanzados en el diagnóstico, lo que resulta de vital importancia dado el carácter participativo con que se concibe la estrategia. Esta acción permite la participación de los profesores implicados en el enriquecimiento de dichos resultados y la toma de conciencia sobre las necesidades educativas que deben ser atendidas y las propuestas de posibles vías para ello.</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El núcleo de la segunda etapa lo constituye la ejecución de un curso de posgrado dirigido a resolver las necesidades colectivas de preparación de los profesores en los aspectos psicológicos y pedagógicos más generales de la orientación profesional pedagógica, de modo que estos queden en condiciones de particularizar las acciones de orientación educativa en las condiciones de cada escuela y grado.</w:t>
      </w:r>
    </w:p>
    <w:p w:rsidR="003016F7" w:rsidRPr="00081405" w:rsidRDefault="003016F7" w:rsidP="00081405">
      <w:pPr>
        <w:spacing w:after="120" w:line="240" w:lineRule="auto"/>
        <w:jc w:val="both"/>
        <w:rPr>
          <w:rFonts w:ascii="Arial" w:eastAsia="Times New Roman" w:hAnsi="Arial" w:cs="Arial"/>
          <w:sz w:val="24"/>
          <w:szCs w:val="24"/>
          <w:lang w:eastAsia="es-ES"/>
        </w:rPr>
      </w:pPr>
      <w:r w:rsidRPr="00081405">
        <w:rPr>
          <w:rFonts w:ascii="Arial" w:hAnsi="Arial" w:cs="Arial"/>
          <w:sz w:val="24"/>
          <w:szCs w:val="24"/>
        </w:rPr>
        <w:t>De acuerdo con el diagnóstico realizado, constituyen temáticas generales a ser tratadas con el curso, los principales fundamentos pedagógicos, didácticos y psicológicos del proceso de orientación profesional pedagógica y sus particularidades para el caso de la carrera Educación. Física; las características de las etapas según período de desarrollo psíquico del adolescente con énfasis en la segunda etapa correspondiente a la educación preuniversitaria; los métodos y técnicas de orientación y ayuda; las vías para el trabajo con la familia; los procedimientos y técnicas para el diagnóstico de intereses, motivaciones y proyectos profesionales, y el</w:t>
      </w:r>
      <w:r w:rsidRPr="00081405">
        <w:rPr>
          <w:rFonts w:ascii="Arial" w:eastAsia="Times New Roman" w:hAnsi="Arial" w:cs="Arial"/>
          <w:sz w:val="24"/>
          <w:szCs w:val="24"/>
          <w:lang w:eastAsia="es-ES"/>
        </w:rPr>
        <w:t xml:space="preserve"> dominio del modelo del profesional, entre otros.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La tercera etapa da continuidad a la preparación alcanzada en la etapa anterior y se plantea como objetivo entrenar a estos docentes en la planificación y organización de las actividades a desarrollar en cada preuniversitario y grado desde las clases de Física y fuera de esta, para la orientación profesional pedagógica hacia la carrera Licenciatura en Educación. Física, lo que exige la actualización del diagnóstico de los estudiantes, familia y comunidad, el desarrollo de actividades metodológicas demostrativas a nivel de cátedra y acciones de asesorías y ayudas metodológicas que garanticen el perfeccionamiento de dichas actividades y de la preparación de la asignatura.</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El seguimiento a la ejecución de las actividades planificadas en la cuarta etapa está dirigido a controlar de manera sistemática el nivel de ejecución de las actividades planificadas para cada grado por los profesores, ofreciendo los niveles de ayuda y realizando las adecuaciones necesarias. Este seguimiento se realiza a través del sistema de control al trabajo metodológico que tiene diseñado la escuela, lo que incluye vistas a clases, a escuelas de padres y a las actividades extraescolares y extradocentes, así como intercambios con profesores, estudiantes y familiares. En los anexos 2 y 3 se muestran las guías de observación correspondientes.</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La última etapa de la estrategia se dirige a evaluar, de forma individual y colectiva, los avances en el perfeccionamiento de la profesionalidad de los profesores de Física en la orientación profesional pedagógica, a partir de los resultados alcanzados. Para ello se planifica un taller de evaluación por cada una de las escuelas donde los profesores presentan un informe de reflexión metacognitiva, que incluye los principales resultados logrados, la valoración de los aprendizajes profesionales alcanzados, las insatisfacciones </w:t>
      </w:r>
      <w:r w:rsidRPr="00081405">
        <w:rPr>
          <w:rFonts w:ascii="Arial" w:hAnsi="Arial" w:cs="Arial"/>
          <w:sz w:val="24"/>
          <w:szCs w:val="24"/>
        </w:rPr>
        <w:lastRenderedPageBreak/>
        <w:t>que aún quedan en la labor de orientación hacia las carreras pedagógicas y las sugerencias de actividades para dar continuidad al proceso de profesionalización.</w:t>
      </w:r>
    </w:p>
    <w:p w:rsidR="003016F7" w:rsidRPr="00081405" w:rsidRDefault="003016F7" w:rsidP="00081405">
      <w:pPr>
        <w:spacing w:after="120" w:line="240" w:lineRule="auto"/>
        <w:jc w:val="both"/>
        <w:rPr>
          <w:rFonts w:ascii="Arial" w:hAnsi="Arial" w:cs="Arial"/>
          <w:sz w:val="24"/>
          <w:szCs w:val="24"/>
        </w:rPr>
      </w:pPr>
      <w:r w:rsidRPr="00081405">
        <w:rPr>
          <w:rFonts w:ascii="Arial" w:hAnsi="Arial" w:cs="Arial"/>
          <w:sz w:val="24"/>
          <w:szCs w:val="24"/>
        </w:rPr>
        <w:t xml:space="preserve">Esta etapa concluye con el desarrollo de un seminario científico metodológico municipal sobre orientación profesional pedagógica hacia la carrera Licenciatura en Educación. Física donde los profesores presentan los resultados alcanzados e intercambian las experiencias profesionales vividas.  </w:t>
      </w:r>
    </w:p>
    <w:p w:rsidR="003016F7" w:rsidRPr="006E568D" w:rsidRDefault="006E568D" w:rsidP="00081405">
      <w:pPr>
        <w:spacing w:after="120" w:line="240" w:lineRule="auto"/>
        <w:jc w:val="both"/>
        <w:rPr>
          <w:rFonts w:ascii="Arial" w:hAnsi="Arial" w:cs="Arial"/>
          <w:b/>
          <w:sz w:val="24"/>
          <w:szCs w:val="24"/>
        </w:rPr>
      </w:pPr>
      <w:r>
        <w:rPr>
          <w:rFonts w:ascii="Arial" w:hAnsi="Arial" w:cs="Arial"/>
          <w:b/>
          <w:sz w:val="24"/>
          <w:szCs w:val="24"/>
        </w:rPr>
        <w:t>C</w:t>
      </w:r>
      <w:r w:rsidRPr="006E568D">
        <w:rPr>
          <w:rFonts w:ascii="Arial" w:hAnsi="Arial" w:cs="Arial"/>
          <w:b/>
          <w:sz w:val="24"/>
          <w:szCs w:val="24"/>
        </w:rPr>
        <w:t>onclusiones</w:t>
      </w:r>
      <w:r>
        <w:rPr>
          <w:rFonts w:ascii="Arial" w:hAnsi="Arial" w:cs="Arial"/>
          <w:b/>
          <w:sz w:val="24"/>
          <w:szCs w:val="24"/>
        </w:rPr>
        <w:t>.</w:t>
      </w:r>
    </w:p>
    <w:p w:rsidR="003016F7" w:rsidRPr="00081405" w:rsidRDefault="003016F7" w:rsidP="00081405">
      <w:pPr>
        <w:pStyle w:val="Prrafodelista"/>
        <w:numPr>
          <w:ilvl w:val="0"/>
          <w:numId w:val="3"/>
        </w:numPr>
        <w:spacing w:after="120"/>
        <w:contextualSpacing w:val="0"/>
        <w:jc w:val="both"/>
        <w:rPr>
          <w:rFonts w:ascii="Arial" w:hAnsi="Arial" w:cs="Arial"/>
          <w:sz w:val="24"/>
          <w:szCs w:val="24"/>
        </w:rPr>
      </w:pPr>
      <w:r w:rsidRPr="00081405">
        <w:rPr>
          <w:rFonts w:ascii="Arial" w:hAnsi="Arial" w:cs="Arial"/>
          <w:sz w:val="24"/>
          <w:szCs w:val="24"/>
        </w:rPr>
        <w:t>El proceso de orientación profesional hacia la carrera Licenciatura en Educación. Física que se desarrolla en la educación preuniversitaria del municipio de Pinar del Río no responde a las actuales exigencias sociales, debido a insuficiencias en la profesionalidad de los profesores de Física para la dirección pedagógica de este proceso, lo que demanda el desarrollo de acciones de profesionalización que atiendan las necesidades educativas que dichos docentes poseen.</w:t>
      </w:r>
    </w:p>
    <w:p w:rsidR="003016F7" w:rsidRPr="00081405" w:rsidRDefault="003016F7" w:rsidP="00081405">
      <w:pPr>
        <w:pStyle w:val="Prrafodelista"/>
        <w:numPr>
          <w:ilvl w:val="0"/>
          <w:numId w:val="3"/>
        </w:numPr>
        <w:spacing w:after="120"/>
        <w:ind w:left="714" w:hanging="357"/>
        <w:contextualSpacing w:val="0"/>
        <w:jc w:val="both"/>
        <w:rPr>
          <w:rFonts w:ascii="Arial" w:hAnsi="Arial" w:cs="Arial"/>
          <w:sz w:val="24"/>
          <w:szCs w:val="24"/>
        </w:rPr>
      </w:pPr>
      <w:r w:rsidRPr="00081405">
        <w:rPr>
          <w:rFonts w:ascii="Arial" w:hAnsi="Arial" w:cs="Arial"/>
          <w:sz w:val="24"/>
          <w:szCs w:val="24"/>
        </w:rPr>
        <w:t xml:space="preserve">La orientación profesional pedagógica hacia la carrera Licenciatura en Educación. Física en el preuniversitario se concibe centrada en el estudiante, con un carácter humanista, sistémico y de ayuda, y con un enfoque personológico y multifactorial, </w:t>
      </w:r>
      <w:r w:rsidRPr="00081405">
        <w:rPr>
          <w:rFonts w:ascii="Arial" w:hAnsi="Arial" w:cs="Arial"/>
          <w:bCs/>
          <w:sz w:val="24"/>
          <w:szCs w:val="24"/>
        </w:rPr>
        <w:t>de modo que el profesor, como facilitador, cree todas las condiciones y niveles de información necesarios a para que el estudiante pueda elegir esta carrera pedagógica de forma libre, consciente y responsable.</w:t>
      </w:r>
    </w:p>
    <w:p w:rsidR="003016F7" w:rsidRPr="00081405" w:rsidRDefault="003016F7" w:rsidP="00081405">
      <w:pPr>
        <w:pStyle w:val="Prrafodelista"/>
        <w:numPr>
          <w:ilvl w:val="0"/>
          <w:numId w:val="3"/>
        </w:numPr>
        <w:spacing w:after="120"/>
        <w:ind w:left="714" w:hanging="357"/>
        <w:contextualSpacing w:val="0"/>
        <w:jc w:val="both"/>
        <w:rPr>
          <w:rFonts w:ascii="Arial" w:hAnsi="Arial" w:cs="Arial"/>
          <w:sz w:val="24"/>
          <w:szCs w:val="24"/>
        </w:rPr>
      </w:pPr>
      <w:r w:rsidRPr="00081405">
        <w:rPr>
          <w:rFonts w:ascii="Arial" w:hAnsi="Arial" w:cs="Arial"/>
          <w:sz w:val="24"/>
          <w:szCs w:val="24"/>
        </w:rPr>
        <w:t>El modelo de profesionalidad al que se aspira en la orientación profesional pedagógica integra en su contenido cualidades personales en los docentes, las cuales se expresan en competencias profesionales del tipo comunicativa, cognitiva-efectiva, orientadora-persuasiva, investigativa-tecnológica y directiva-evaluativa, que distinguen a la clase como la componente fundamental de esta labor de orientación.</w:t>
      </w:r>
    </w:p>
    <w:p w:rsidR="003016F7" w:rsidRPr="00081405" w:rsidRDefault="003016F7" w:rsidP="00081405">
      <w:pPr>
        <w:pStyle w:val="Prrafodelista"/>
        <w:numPr>
          <w:ilvl w:val="0"/>
          <w:numId w:val="3"/>
        </w:numPr>
        <w:spacing w:after="120"/>
        <w:ind w:left="714" w:hanging="357"/>
        <w:contextualSpacing w:val="0"/>
        <w:jc w:val="both"/>
        <w:rPr>
          <w:rFonts w:ascii="Arial" w:hAnsi="Arial" w:cs="Arial"/>
          <w:sz w:val="24"/>
          <w:szCs w:val="24"/>
        </w:rPr>
      </w:pPr>
      <w:r w:rsidRPr="00081405">
        <w:rPr>
          <w:rFonts w:ascii="Arial" w:hAnsi="Arial" w:cs="Arial"/>
          <w:sz w:val="24"/>
          <w:szCs w:val="24"/>
        </w:rPr>
        <w:t xml:space="preserve">La estrategia de profesionalización de los profesores de Física de preuniversitario en la orientación profesional pedagógica hacia la carrera Licenciatura en Educación. Física que se propone integra acciones de superación profesional, trabajo metodológico e investigación pedagógica que se desarrollan en las condiciones de trabajo de cada escuela, a partir de cinco etapas: 1) determinación de las necesidades educativas de los profesores, 2) atención las necesidades colectivas generales a través de un curso de superación profesional, 3) entrenamiento de los profesores en la concepción de las clases y de actividades que favorezcan la orientación profesional pedagógica, 4) visitas de asesoramiento y ayuda metodológica para el seguimiento de estas actividades y 5) evaluación de los resultados con el desarrollo de un taller final y un seminario científico metodológico municipal.    </w:t>
      </w:r>
    </w:p>
    <w:p w:rsidR="003016F7" w:rsidRPr="006E568D" w:rsidRDefault="006E568D" w:rsidP="00081405">
      <w:pPr>
        <w:spacing w:after="120" w:line="240" w:lineRule="auto"/>
        <w:jc w:val="both"/>
        <w:rPr>
          <w:rFonts w:ascii="Arial" w:eastAsia="Times New Roman" w:hAnsi="Arial" w:cs="Arial"/>
          <w:b/>
          <w:color w:val="000000" w:themeColor="text1"/>
          <w:sz w:val="24"/>
          <w:szCs w:val="24"/>
          <w:lang w:eastAsia="es-ES"/>
        </w:rPr>
      </w:pPr>
      <w:r>
        <w:rPr>
          <w:rFonts w:ascii="Arial" w:eastAsia="Times New Roman" w:hAnsi="Arial" w:cs="Arial"/>
          <w:b/>
          <w:color w:val="000000" w:themeColor="text1"/>
          <w:sz w:val="24"/>
          <w:szCs w:val="24"/>
          <w:lang w:eastAsia="es-ES"/>
        </w:rPr>
        <w:t>Bibliografía.</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eastAsia="Times New Roman" w:hAnsi="Arial" w:cs="Arial"/>
          <w:b/>
          <w:color w:val="000000" w:themeColor="text1"/>
          <w:sz w:val="24"/>
          <w:szCs w:val="24"/>
          <w:lang w:eastAsia="es-ES"/>
        </w:rPr>
        <w:fldChar w:fldCharType="begin"/>
      </w:r>
      <w:r w:rsidRPr="00081405">
        <w:rPr>
          <w:rFonts w:ascii="Arial" w:eastAsia="Times New Roman" w:hAnsi="Arial" w:cs="Arial"/>
          <w:b/>
          <w:color w:val="000000" w:themeColor="text1"/>
          <w:sz w:val="24"/>
          <w:szCs w:val="24"/>
          <w:lang w:eastAsia="es-ES"/>
        </w:rPr>
        <w:instrText xml:space="preserve"> ADDIN ZOTERO_BIBL {"uncited":[],"omitted":[],"custom":[]} CSL_BIBLIOGRAPHY </w:instrText>
      </w:r>
      <w:r w:rsidRPr="00081405">
        <w:rPr>
          <w:rFonts w:ascii="Arial" w:eastAsia="Times New Roman" w:hAnsi="Arial" w:cs="Arial"/>
          <w:b/>
          <w:color w:val="000000" w:themeColor="text1"/>
          <w:sz w:val="24"/>
          <w:szCs w:val="24"/>
          <w:lang w:eastAsia="es-ES"/>
        </w:rPr>
        <w:fldChar w:fldCharType="separate"/>
      </w:r>
      <w:r w:rsidRPr="00081405">
        <w:rPr>
          <w:rFonts w:ascii="Arial" w:hAnsi="Arial" w:cs="Arial"/>
          <w:sz w:val="24"/>
          <w:szCs w:val="24"/>
        </w:rPr>
        <w:t xml:space="preserve">Añorga, J. (2014). «La Educación Avanzada y El Mejoramiento Profesional y Humano». </w:t>
      </w:r>
      <w:r w:rsidRPr="00081405">
        <w:rPr>
          <w:rFonts w:ascii="Arial" w:hAnsi="Arial" w:cs="Arial"/>
          <w:i/>
          <w:iCs/>
          <w:sz w:val="24"/>
          <w:szCs w:val="24"/>
        </w:rPr>
        <w:t>Varona</w:t>
      </w:r>
      <w:r w:rsidRPr="00081405">
        <w:rPr>
          <w:rFonts w:ascii="Arial" w:hAnsi="Arial" w:cs="Arial"/>
          <w:sz w:val="24"/>
          <w:szCs w:val="24"/>
        </w:rPr>
        <w:t xml:space="preserve"> (58):19-31.</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Arredondo, M., Uribe Ortega, M. y Wuest Silva, T. (1979). «Notas para un modelo de docencia». </w:t>
      </w:r>
      <w:r w:rsidRPr="00081405">
        <w:rPr>
          <w:rFonts w:ascii="Arial" w:hAnsi="Arial" w:cs="Arial"/>
          <w:i/>
          <w:iCs/>
          <w:sz w:val="24"/>
          <w:szCs w:val="24"/>
        </w:rPr>
        <w:t>Perfiles educativos</w:t>
      </w:r>
      <w:r w:rsidRPr="00081405">
        <w:rPr>
          <w:rFonts w:ascii="Arial" w:hAnsi="Arial" w:cs="Arial"/>
          <w:sz w:val="24"/>
          <w:szCs w:val="24"/>
        </w:rPr>
        <w:t xml:space="preserve"> (3).</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lastRenderedPageBreak/>
        <w:t xml:space="preserve">Barreno, Z. (2011). «La Orientación Vocacional y Profesional en la selección de carreras». </w:t>
      </w:r>
      <w:r w:rsidRPr="00081405">
        <w:rPr>
          <w:rFonts w:ascii="Arial" w:hAnsi="Arial" w:cs="Arial"/>
          <w:i/>
          <w:iCs/>
          <w:sz w:val="24"/>
          <w:szCs w:val="24"/>
        </w:rPr>
        <w:t>CIENCIA UNEMI</w:t>
      </w:r>
      <w:r w:rsidRPr="00081405">
        <w:rPr>
          <w:rFonts w:ascii="Arial" w:hAnsi="Arial" w:cs="Arial"/>
          <w:sz w:val="24"/>
          <w:szCs w:val="24"/>
        </w:rPr>
        <w:t xml:space="preserve"> 4(6):97-101.</w:t>
      </w:r>
    </w:p>
    <w:p w:rsidR="003016F7" w:rsidRPr="00081405" w:rsidRDefault="003016F7" w:rsidP="006E568D">
      <w:pPr>
        <w:pStyle w:val="NormalWeb"/>
        <w:spacing w:before="0" w:beforeAutospacing="0" w:after="120" w:afterAutospacing="0"/>
        <w:ind w:left="709" w:hanging="709"/>
        <w:jc w:val="both"/>
        <w:rPr>
          <w:rFonts w:ascii="Arial" w:hAnsi="Arial" w:cs="Arial"/>
        </w:rPr>
      </w:pPr>
      <w:r w:rsidRPr="00081405">
        <w:rPr>
          <w:rFonts w:ascii="Arial" w:hAnsi="Arial" w:cs="Arial"/>
          <w:bCs/>
        </w:rPr>
        <w:t xml:space="preserve">Barrera, I., Reyes, A., Cueto, N. (2018). Estrategia de orientación profesional pedagógica con enfoque grupal para el desarrollo de intereses profesionales pedagógicos. </w:t>
      </w:r>
      <w:r w:rsidRPr="00081405">
        <w:rPr>
          <w:rFonts w:ascii="Arial" w:hAnsi="Arial" w:cs="Arial"/>
          <w:bCs/>
          <w:iCs/>
        </w:rPr>
        <w:t>Revista Mendive, octubre-diciembre 2018; 16(4):</w:t>
      </w:r>
      <w:r w:rsidRPr="00081405">
        <w:rPr>
          <w:rStyle w:val="nfasis"/>
          <w:rFonts w:ascii="Arial" w:hAnsi="Arial" w:cs="Arial"/>
          <w:bCs/>
          <w:color w:val="000000"/>
        </w:rPr>
        <w:t xml:space="preserve"> 517-548</w:t>
      </w:r>
      <w:r w:rsidRPr="00081405">
        <w:rPr>
          <w:rFonts w:ascii="Arial" w:hAnsi="Arial" w:cs="Arial"/>
          <w:bCs/>
        </w:rPr>
        <w:t>.</w:t>
      </w:r>
    </w:p>
    <w:p w:rsidR="003016F7" w:rsidRPr="00081405" w:rsidRDefault="003016F7" w:rsidP="006E568D">
      <w:pPr>
        <w:spacing w:after="120" w:line="240" w:lineRule="auto"/>
        <w:ind w:left="709" w:hanging="709"/>
        <w:jc w:val="both"/>
        <w:rPr>
          <w:rFonts w:ascii="Arial" w:hAnsi="Arial" w:cs="Arial"/>
          <w:sz w:val="24"/>
          <w:szCs w:val="24"/>
        </w:rPr>
      </w:pPr>
      <w:r w:rsidRPr="00081405">
        <w:rPr>
          <w:rFonts w:ascii="Arial" w:hAnsi="Arial" w:cs="Arial"/>
          <w:sz w:val="24"/>
          <w:szCs w:val="24"/>
        </w:rPr>
        <w:t>Batista, G. y Addine, F. (2005) La práctica pedagógica y la profesionalidad del docente. Curso 8 Evento Pedagogía 2005. IPLAC. Cuidad de la Habana. Cuba.</w:t>
      </w:r>
    </w:p>
    <w:p w:rsidR="003016F7" w:rsidRPr="00081405" w:rsidRDefault="003016F7" w:rsidP="006E568D">
      <w:pPr>
        <w:spacing w:after="120" w:line="240" w:lineRule="auto"/>
        <w:ind w:left="709" w:hanging="709"/>
        <w:jc w:val="both"/>
        <w:rPr>
          <w:rFonts w:ascii="Arial" w:hAnsi="Arial" w:cs="Arial"/>
          <w:sz w:val="24"/>
          <w:szCs w:val="24"/>
        </w:rPr>
      </w:pPr>
      <w:r w:rsidRPr="00081405">
        <w:rPr>
          <w:rFonts w:ascii="Arial" w:hAnsi="Arial" w:cs="Arial"/>
          <w:sz w:val="24"/>
          <w:szCs w:val="24"/>
        </w:rPr>
        <w:t>De Armas, N., Lorences, J. y Perdomo, J. M. (…). Caracterización y diseño de los resultados científicos como aportes de la investigación educativa. UCP “Felix Varela” Villa Clara. Cuba.</w:t>
      </w:r>
    </w:p>
    <w:p w:rsidR="003016F7" w:rsidRPr="00081405" w:rsidRDefault="003016F7" w:rsidP="006E568D">
      <w:pPr>
        <w:pStyle w:val="NormalWeb"/>
        <w:spacing w:before="0" w:beforeAutospacing="0" w:after="120" w:afterAutospacing="0"/>
        <w:ind w:left="709" w:hanging="709"/>
        <w:jc w:val="both"/>
        <w:rPr>
          <w:rFonts w:ascii="Arial" w:hAnsi="Arial" w:cs="Arial"/>
        </w:rPr>
      </w:pPr>
      <w:r w:rsidRPr="00081405">
        <w:rPr>
          <w:rFonts w:ascii="Arial" w:hAnsi="Arial" w:cs="Arial"/>
        </w:rPr>
        <w:t>Del Pino, et. al (2009) Orientación profesional pedagógica; su inserción en el proceso docente educativo del centro escolar. IX Seminario Nacional de Educadores. La Habana: Ministerio de Educación.</w:t>
      </w:r>
    </w:p>
    <w:p w:rsidR="003016F7" w:rsidRPr="00081405" w:rsidRDefault="003016F7" w:rsidP="006E568D">
      <w:pPr>
        <w:spacing w:after="120" w:line="240" w:lineRule="auto"/>
        <w:ind w:left="709" w:hanging="709"/>
        <w:jc w:val="both"/>
        <w:rPr>
          <w:rFonts w:ascii="Arial" w:hAnsi="Arial" w:cs="Arial"/>
          <w:sz w:val="24"/>
          <w:szCs w:val="24"/>
        </w:rPr>
      </w:pPr>
      <w:r w:rsidRPr="00081405">
        <w:rPr>
          <w:rFonts w:ascii="Arial" w:hAnsi="Arial" w:cs="Arial"/>
          <w:sz w:val="24"/>
          <w:szCs w:val="24"/>
        </w:rPr>
        <w:t xml:space="preserve">Gato, C. A., Breijo, T. y Rodríguez, S. (2017). La profesionalización para el desarrollo de modos de actuación profesional competentes en los profesores habilitados. Pedagogía y Sociedad, 20 (50). Disponible en </w:t>
      </w:r>
      <w:hyperlink r:id="rId10" w:history="1">
        <w:r w:rsidRPr="00081405">
          <w:rPr>
            <w:rStyle w:val="Hipervnculo"/>
            <w:rFonts w:ascii="Arial" w:hAnsi="Arial" w:cs="Arial"/>
            <w:sz w:val="24"/>
            <w:szCs w:val="24"/>
          </w:rPr>
          <w:t>http://revistas.uniss.edu.cu/index.php/pedagogia-y-sociedad/article/view/563</w:t>
        </w:r>
      </w:hyperlink>
      <w:r w:rsidRPr="00081405">
        <w:rPr>
          <w:rFonts w:ascii="Arial" w:hAnsi="Arial" w:cs="Arial"/>
          <w:sz w:val="24"/>
          <w:szCs w:val="24"/>
        </w:rPr>
        <w:t>.</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Hernández, J. R., Becalli, L. E. y Rouco, D., (2018). «Claves para el perfeccionamiento de la labor de orientación profesional pedagógica». </w:t>
      </w:r>
      <w:r w:rsidRPr="00081405">
        <w:rPr>
          <w:rFonts w:ascii="Arial" w:hAnsi="Arial" w:cs="Arial"/>
          <w:i/>
          <w:iCs/>
          <w:sz w:val="24"/>
          <w:szCs w:val="24"/>
        </w:rPr>
        <w:t>Revista Atenas</w:t>
      </w:r>
      <w:r w:rsidRPr="00081405">
        <w:rPr>
          <w:rFonts w:ascii="Arial" w:hAnsi="Arial" w:cs="Arial"/>
          <w:sz w:val="24"/>
          <w:szCs w:val="24"/>
        </w:rPr>
        <w:t xml:space="preserve"> 3(43):129-44.</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Manso, J. y Moya, J. (2019) Profesión y profesionalidad docente. Descargado de </w:t>
      </w:r>
      <w:hyperlink r:id="rId11" w:history="1">
        <w:r w:rsidRPr="00081405">
          <w:rPr>
            <w:rStyle w:val="Hipervnculo"/>
            <w:rFonts w:ascii="Arial" w:hAnsi="Arial" w:cs="Arial"/>
            <w:sz w:val="24"/>
            <w:szCs w:val="24"/>
          </w:rPr>
          <w:t>https://anele.org/pdf/profesion-y-profesionalidad-docente.pdf</w:t>
        </w:r>
      </w:hyperlink>
      <w:r w:rsidRPr="00081405">
        <w:rPr>
          <w:rFonts w:ascii="Arial" w:hAnsi="Arial" w:cs="Arial"/>
          <w:sz w:val="24"/>
          <w:szCs w:val="24"/>
        </w:rPr>
        <w:t xml:space="preserve">. </w:t>
      </w:r>
    </w:p>
    <w:p w:rsidR="003016F7" w:rsidRPr="00081405" w:rsidRDefault="003016F7" w:rsidP="006E568D">
      <w:pPr>
        <w:autoSpaceDE w:val="0"/>
        <w:autoSpaceDN w:val="0"/>
        <w:adjustRightInd w:val="0"/>
        <w:spacing w:after="120" w:line="240" w:lineRule="auto"/>
        <w:ind w:left="709" w:hanging="709"/>
        <w:jc w:val="both"/>
        <w:rPr>
          <w:rFonts w:ascii="Arial" w:eastAsia="Times New Roman" w:hAnsi="Arial" w:cs="Arial"/>
          <w:sz w:val="24"/>
          <w:szCs w:val="24"/>
          <w:lang w:eastAsia="es-ES" w:bidi="hi-IN"/>
        </w:rPr>
      </w:pPr>
      <w:r w:rsidRPr="00081405">
        <w:rPr>
          <w:rFonts w:ascii="Arial" w:eastAsia="Times New Roman" w:hAnsi="Arial" w:cs="Arial"/>
          <w:sz w:val="24"/>
          <w:szCs w:val="24"/>
          <w:lang w:eastAsia="es-ES" w:bidi="hi-IN"/>
        </w:rPr>
        <w:t xml:space="preserve">Manzano, R. (2005). Problemas actuales de la Orientación Profesional Pedagógica. MINED. La Habana.  </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Mestre, E. B., y Lazo, L. M., (2018). «La orientación profesional pedagógica desde la clase en el proceso de formación inicial». </w:t>
      </w:r>
      <w:r w:rsidRPr="00081405">
        <w:rPr>
          <w:rFonts w:ascii="Arial" w:hAnsi="Arial" w:cs="Arial"/>
          <w:i/>
          <w:iCs/>
          <w:sz w:val="24"/>
          <w:szCs w:val="24"/>
        </w:rPr>
        <w:t>Atlante Cuadernos de Educación y Desarrollo</w:t>
      </w:r>
      <w:r w:rsidRPr="00081405">
        <w:rPr>
          <w:rFonts w:ascii="Arial" w:hAnsi="Arial" w:cs="Arial"/>
          <w:sz w:val="24"/>
          <w:szCs w:val="24"/>
        </w:rPr>
        <w:t xml:space="preserve"> (mayo).</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Partido Comunista de Cuba. (2017). «Lineamientos de la Política Económica y Social del Partido y la Revolución para el período 2016-2021»</w:t>
      </w:r>
    </w:p>
    <w:p w:rsidR="003016F7" w:rsidRPr="00081405" w:rsidRDefault="003016F7" w:rsidP="006E568D">
      <w:pPr>
        <w:spacing w:after="120" w:line="240" w:lineRule="auto"/>
        <w:ind w:left="1418" w:hanging="709"/>
        <w:jc w:val="both"/>
        <w:rPr>
          <w:rFonts w:ascii="Arial" w:hAnsi="Arial" w:cs="Arial"/>
          <w:sz w:val="24"/>
          <w:szCs w:val="24"/>
        </w:rPr>
      </w:pPr>
      <w:r w:rsidRPr="00081405">
        <w:rPr>
          <w:rFonts w:ascii="Arial" w:hAnsi="Arial" w:cs="Arial"/>
          <w:sz w:val="24"/>
          <w:szCs w:val="24"/>
        </w:rPr>
        <w:t>Pérez, A. (2014). La profesionalización docente en el marco de la reforma educativa en México: sus implicaciones laborales. El Cotidiano, núm. 184, marzo-abril, pp. 113-120. en: http://www.redalyc.org/articulo.oa?id=32530724012.</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Ramos, Y., y Breijo, T., (2017). «Acercamiento histórico a la orientación profesional hacia las especialidades técnicas en los alumnos de secundaria básica». </w:t>
      </w:r>
      <w:r w:rsidRPr="00081405">
        <w:rPr>
          <w:rFonts w:ascii="Arial" w:hAnsi="Arial" w:cs="Arial"/>
          <w:i/>
          <w:iCs/>
          <w:sz w:val="24"/>
          <w:szCs w:val="24"/>
        </w:rPr>
        <w:t>Mendive. Revista de Educación</w:t>
      </w:r>
      <w:r w:rsidRPr="00081405">
        <w:rPr>
          <w:rFonts w:ascii="Arial" w:hAnsi="Arial" w:cs="Arial"/>
          <w:sz w:val="24"/>
          <w:szCs w:val="24"/>
        </w:rPr>
        <w:t xml:space="preserve"> 15(2):242-52.</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t xml:space="preserve">Samuel, V., Keeling, M.  y Vera, S C. (2015). «La formación profesional pedagógica del profesor de la enseñanza primaria: una necesidad del contexto educativo de la República de Angola». </w:t>
      </w:r>
      <w:r w:rsidRPr="00081405">
        <w:rPr>
          <w:rFonts w:ascii="Arial" w:hAnsi="Arial" w:cs="Arial"/>
          <w:i/>
          <w:iCs/>
          <w:sz w:val="24"/>
          <w:szCs w:val="24"/>
        </w:rPr>
        <w:t>Varona</w:t>
      </w:r>
      <w:r w:rsidRPr="00081405">
        <w:rPr>
          <w:rFonts w:ascii="Arial" w:hAnsi="Arial" w:cs="Arial"/>
          <w:sz w:val="24"/>
          <w:szCs w:val="24"/>
        </w:rPr>
        <w:t xml:space="preserve"> (61):1-11.</w:t>
      </w:r>
    </w:p>
    <w:p w:rsidR="003016F7" w:rsidRPr="00081405" w:rsidRDefault="003016F7" w:rsidP="006E568D">
      <w:pPr>
        <w:spacing w:after="120" w:line="240" w:lineRule="auto"/>
        <w:ind w:left="709" w:hanging="709"/>
        <w:jc w:val="both"/>
        <w:rPr>
          <w:rFonts w:ascii="Arial" w:hAnsi="Arial" w:cs="Arial"/>
          <w:sz w:val="24"/>
          <w:szCs w:val="24"/>
        </w:rPr>
      </w:pPr>
      <w:r w:rsidRPr="00081405">
        <w:rPr>
          <w:rFonts w:ascii="Arial" w:hAnsi="Arial" w:cs="Arial"/>
          <w:sz w:val="24"/>
          <w:szCs w:val="24"/>
        </w:rPr>
        <w:t>Tenti, E. (2002). Algunas dimensiones de la profesionalización de los docentes. Proyecto Regional de Educación para América Latina y el Caribe (PRELAC), La Habana, Cuba.</w:t>
      </w:r>
    </w:p>
    <w:p w:rsidR="003016F7" w:rsidRPr="00081405" w:rsidRDefault="003016F7" w:rsidP="006E568D">
      <w:pPr>
        <w:pStyle w:val="Bibliografa"/>
        <w:spacing w:after="120" w:line="240" w:lineRule="auto"/>
        <w:ind w:left="709" w:hanging="709"/>
        <w:jc w:val="both"/>
        <w:rPr>
          <w:rFonts w:ascii="Arial" w:hAnsi="Arial" w:cs="Arial"/>
          <w:sz w:val="24"/>
          <w:szCs w:val="24"/>
        </w:rPr>
      </w:pPr>
      <w:r w:rsidRPr="00081405">
        <w:rPr>
          <w:rFonts w:ascii="Arial" w:hAnsi="Arial" w:cs="Arial"/>
          <w:sz w:val="24"/>
          <w:szCs w:val="24"/>
        </w:rPr>
        <w:lastRenderedPageBreak/>
        <w:t xml:space="preserve">Valiente Sandó, P., (2005). </w:t>
      </w:r>
      <w:r w:rsidRPr="00081405">
        <w:rPr>
          <w:rFonts w:ascii="Arial" w:hAnsi="Arial" w:cs="Arial"/>
          <w:iCs/>
          <w:sz w:val="24"/>
          <w:szCs w:val="24"/>
        </w:rPr>
        <w:t>La Superación Profesional de Docentes y Directivos Educacionales: Una Propuesta Para Su Dirección</w:t>
      </w:r>
      <w:r w:rsidRPr="00081405">
        <w:rPr>
          <w:rFonts w:ascii="Arial" w:hAnsi="Arial" w:cs="Arial"/>
          <w:sz w:val="24"/>
          <w:szCs w:val="24"/>
        </w:rPr>
        <w:t>. La Habana: Educación Cubana.</w:t>
      </w:r>
    </w:p>
    <w:p w:rsidR="003016F7" w:rsidRPr="00081405" w:rsidRDefault="003016F7" w:rsidP="006E568D">
      <w:pPr>
        <w:spacing w:after="120" w:line="240" w:lineRule="auto"/>
        <w:ind w:left="709" w:hanging="709"/>
        <w:jc w:val="both"/>
        <w:rPr>
          <w:rFonts w:ascii="Arial" w:hAnsi="Arial" w:cs="Arial"/>
          <w:sz w:val="24"/>
          <w:szCs w:val="24"/>
        </w:rPr>
      </w:pPr>
      <w:r w:rsidRPr="00081405">
        <w:rPr>
          <w:rFonts w:ascii="Arial" w:hAnsi="Arial" w:cs="Arial"/>
          <w:sz w:val="24"/>
          <w:szCs w:val="24"/>
        </w:rPr>
        <w:t>Valle, A. (2012). La investigación pedagógica. Otra mirada. Editorial: Pueblo y Educación. La Habana. Cuba.</w:t>
      </w:r>
    </w:p>
    <w:p w:rsidR="0082295C" w:rsidRPr="00081405" w:rsidRDefault="003016F7" w:rsidP="006E568D">
      <w:pPr>
        <w:spacing w:after="120" w:line="240" w:lineRule="auto"/>
        <w:ind w:left="1418" w:hanging="709"/>
        <w:jc w:val="both"/>
        <w:rPr>
          <w:rFonts w:ascii="Arial" w:hAnsi="Arial" w:cs="Arial"/>
          <w:b/>
          <w:sz w:val="24"/>
          <w:szCs w:val="24"/>
        </w:rPr>
      </w:pPr>
      <w:r w:rsidRPr="00081405">
        <w:rPr>
          <w:rFonts w:ascii="Arial" w:eastAsia="Times New Roman" w:hAnsi="Arial" w:cs="Arial"/>
          <w:b/>
          <w:color w:val="000000" w:themeColor="text1"/>
          <w:sz w:val="24"/>
          <w:szCs w:val="24"/>
          <w:lang w:eastAsia="es-ES"/>
        </w:rPr>
        <w:fldChar w:fldCharType="end"/>
      </w:r>
    </w:p>
    <w:p w:rsidR="00A46EDF" w:rsidRPr="00081405" w:rsidRDefault="00A46EDF" w:rsidP="00081405">
      <w:pPr>
        <w:spacing w:after="120" w:line="240" w:lineRule="auto"/>
        <w:rPr>
          <w:rFonts w:ascii="Arial" w:hAnsi="Arial" w:cs="Arial"/>
          <w:sz w:val="24"/>
          <w:szCs w:val="24"/>
        </w:rPr>
      </w:pPr>
    </w:p>
    <w:sectPr w:rsidR="00A46EDF" w:rsidRPr="00081405" w:rsidSect="003B4C4D">
      <w:headerReference w:type="even" r:id="rId12"/>
      <w:headerReference w:type="default" r:id="rId13"/>
      <w:footerReference w:type="even" r:id="rId14"/>
      <w:footerReference w:type="default" r:id="rId15"/>
      <w:headerReference w:type="first" r:id="rId16"/>
      <w:footerReference w:type="first" r:id="rId17"/>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0AE" w:rsidRDefault="001410AE" w:rsidP="006E568D">
      <w:pPr>
        <w:spacing w:after="0" w:line="240" w:lineRule="auto"/>
      </w:pPr>
      <w:r>
        <w:separator/>
      </w:r>
    </w:p>
  </w:endnote>
  <w:endnote w:type="continuationSeparator" w:id="0">
    <w:p w:rsidR="001410AE" w:rsidRDefault="001410AE" w:rsidP="006E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9" w:rsidRDefault="006046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52541"/>
      <w:docPartObj>
        <w:docPartGallery w:val="Page Numbers (Bottom of Page)"/>
        <w:docPartUnique/>
      </w:docPartObj>
    </w:sdtPr>
    <w:sdtEndPr/>
    <w:sdtContent>
      <w:p w:rsidR="006046C9" w:rsidRDefault="006046C9">
        <w:pPr>
          <w:pStyle w:val="Piedepgina"/>
          <w:jc w:val="right"/>
        </w:pPr>
        <w:r>
          <w:fldChar w:fldCharType="begin"/>
        </w:r>
        <w:r>
          <w:instrText>PAGE   \* MERGEFORMAT</w:instrText>
        </w:r>
        <w:r>
          <w:fldChar w:fldCharType="separate"/>
        </w:r>
        <w:r w:rsidR="008A4219">
          <w:rPr>
            <w:noProof/>
          </w:rPr>
          <w:t>11</w:t>
        </w:r>
        <w:r>
          <w:fldChar w:fldCharType="end"/>
        </w:r>
      </w:p>
    </w:sdtContent>
  </w:sdt>
  <w:p w:rsidR="006046C9" w:rsidRDefault="006046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9" w:rsidRDefault="006046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0AE" w:rsidRDefault="001410AE" w:rsidP="006E568D">
      <w:pPr>
        <w:spacing w:after="0" w:line="240" w:lineRule="auto"/>
      </w:pPr>
      <w:r>
        <w:separator/>
      </w:r>
    </w:p>
  </w:footnote>
  <w:footnote w:type="continuationSeparator" w:id="0">
    <w:p w:rsidR="001410AE" w:rsidRDefault="001410AE" w:rsidP="006E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9" w:rsidRDefault="006046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9" w:rsidRDefault="006046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9" w:rsidRDefault="006046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DA4"/>
    <w:multiLevelType w:val="hybridMultilevel"/>
    <w:tmpl w:val="73FC1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593CCA"/>
    <w:multiLevelType w:val="hybridMultilevel"/>
    <w:tmpl w:val="B7C69C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681A0121"/>
    <w:multiLevelType w:val="hybridMultilevel"/>
    <w:tmpl w:val="F8A8D3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B5"/>
    <w:rsid w:val="00081405"/>
    <w:rsid w:val="000C1430"/>
    <w:rsid w:val="001410AE"/>
    <w:rsid w:val="002A39BA"/>
    <w:rsid w:val="003016F7"/>
    <w:rsid w:val="00364A4B"/>
    <w:rsid w:val="003B317A"/>
    <w:rsid w:val="003B4C4D"/>
    <w:rsid w:val="003C1B5D"/>
    <w:rsid w:val="00453B15"/>
    <w:rsid w:val="004A43B5"/>
    <w:rsid w:val="0051450E"/>
    <w:rsid w:val="00555B51"/>
    <w:rsid w:val="006046C9"/>
    <w:rsid w:val="006E568D"/>
    <w:rsid w:val="0082295C"/>
    <w:rsid w:val="008A1283"/>
    <w:rsid w:val="008A4219"/>
    <w:rsid w:val="00917183"/>
    <w:rsid w:val="00A46EDF"/>
    <w:rsid w:val="00A62114"/>
    <w:rsid w:val="00AB41C5"/>
    <w:rsid w:val="00CD0667"/>
    <w:rsid w:val="00E074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CF6A"/>
  <w15:chartTrackingRefBased/>
  <w15:docId w15:val="{92DBC86F-255D-44B0-88E3-7516EB6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E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3B5"/>
    <w:pPr>
      <w:spacing w:after="200" w:line="276" w:lineRule="auto"/>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43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A43B5"/>
    <w:rPr>
      <w:color w:val="0563C1" w:themeColor="hyperlink"/>
      <w:u w:val="single"/>
    </w:rPr>
  </w:style>
  <w:style w:type="paragraph" w:styleId="Bibliografa">
    <w:name w:val="Bibliography"/>
    <w:basedOn w:val="Normal"/>
    <w:next w:val="Normal"/>
    <w:uiPriority w:val="37"/>
    <w:semiHidden/>
    <w:unhideWhenUsed/>
    <w:rsid w:val="003016F7"/>
  </w:style>
  <w:style w:type="paragraph" w:styleId="Prrafodelista">
    <w:name w:val="List Paragraph"/>
    <w:basedOn w:val="Normal"/>
    <w:uiPriority w:val="34"/>
    <w:qFormat/>
    <w:rsid w:val="003016F7"/>
    <w:pPr>
      <w:spacing w:after="0" w:line="240" w:lineRule="auto"/>
      <w:ind w:left="720"/>
      <w:contextualSpacing/>
    </w:pPr>
    <w:rPr>
      <w:rFonts w:ascii="Calibri" w:eastAsia="Times New Roman" w:hAnsi="Calibri" w:cs="Times New Roman"/>
      <w:lang w:eastAsia="es-ES"/>
    </w:rPr>
  </w:style>
  <w:style w:type="paragraph" w:styleId="Textoindependiente3">
    <w:name w:val="Body Text 3"/>
    <w:basedOn w:val="Normal"/>
    <w:link w:val="Textoindependiente3Car"/>
    <w:uiPriority w:val="99"/>
    <w:unhideWhenUsed/>
    <w:rsid w:val="003016F7"/>
    <w:pPr>
      <w:spacing w:after="120" w:line="240" w:lineRule="auto"/>
    </w:pPr>
    <w:rPr>
      <w:rFonts w:ascii="Arial" w:hAnsi="Arial" w:cs="Arial"/>
      <w:sz w:val="16"/>
      <w:szCs w:val="16"/>
      <w:lang w:val="es-ES_tradnl"/>
    </w:rPr>
  </w:style>
  <w:style w:type="character" w:customStyle="1" w:styleId="Textoindependiente3Car">
    <w:name w:val="Texto independiente 3 Car"/>
    <w:basedOn w:val="Fuentedeprrafopredeter"/>
    <w:link w:val="Textoindependiente3"/>
    <w:uiPriority w:val="99"/>
    <w:rsid w:val="003016F7"/>
    <w:rPr>
      <w:sz w:val="16"/>
      <w:szCs w:val="16"/>
      <w:lang w:val="es-ES_tradnl"/>
    </w:rPr>
  </w:style>
  <w:style w:type="character" w:styleId="nfasis">
    <w:name w:val="Emphasis"/>
    <w:basedOn w:val="Fuentedeprrafopredeter"/>
    <w:uiPriority w:val="20"/>
    <w:qFormat/>
    <w:rsid w:val="003016F7"/>
    <w:rPr>
      <w:i/>
      <w:iCs/>
    </w:rPr>
  </w:style>
  <w:style w:type="table" w:styleId="Tablaconcuadrcula">
    <w:name w:val="Table Grid"/>
    <w:basedOn w:val="Tablanormal"/>
    <w:uiPriority w:val="39"/>
    <w:rsid w:val="00301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56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68D"/>
    <w:rPr>
      <w:rFonts w:asciiTheme="minorHAnsi" w:hAnsiTheme="minorHAnsi" w:cstheme="minorBidi"/>
      <w:sz w:val="22"/>
      <w:szCs w:val="22"/>
    </w:rPr>
  </w:style>
  <w:style w:type="paragraph" w:styleId="Piedepgina">
    <w:name w:val="footer"/>
    <w:basedOn w:val="Normal"/>
    <w:link w:val="PiedepginaCar"/>
    <w:uiPriority w:val="99"/>
    <w:unhideWhenUsed/>
    <w:rsid w:val="006E56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68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picos@upr.edu.c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do.paula@upr.edu.c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ele.org/pdf/profesion-y-profesionalidad-docent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s.uniss.edu.cu/index.php/pedagogia-y-sociedad/article/view/5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is.marrero@upr,edu.cu"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5825</Words>
  <Characters>33207</Characters>
  <Application>Microsoft Office Word</Application>
  <DocSecurity>0</DocSecurity>
  <Lines>276</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 Paula</dc:creator>
  <cp:keywords/>
  <dc:description/>
  <cp:lastModifiedBy>saray</cp:lastModifiedBy>
  <cp:revision>18</cp:revision>
  <dcterms:created xsi:type="dcterms:W3CDTF">2021-07-07T14:30:00Z</dcterms:created>
  <dcterms:modified xsi:type="dcterms:W3CDTF">2021-11-04T16:20:00Z</dcterms:modified>
</cp:coreProperties>
</file>