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22" w:rsidRDefault="00126522" w:rsidP="00126522">
      <w:pPr>
        <w:spacing w:after="0"/>
        <w:jc w:val="center"/>
        <w:rPr>
          <w:rFonts w:ascii="Arial" w:hAnsi="Arial" w:cs="Arial"/>
          <w:b/>
          <w:sz w:val="28"/>
          <w:lang w:val="es-CU"/>
        </w:rPr>
      </w:pPr>
      <w:r>
        <w:rPr>
          <w:rFonts w:ascii="Arial" w:hAnsi="Arial" w:cs="Arial"/>
          <w:b/>
          <w:sz w:val="28"/>
          <w:lang w:val="es-CU"/>
        </w:rPr>
        <w:t>UNIVERSIDAD 2022</w:t>
      </w:r>
    </w:p>
    <w:p w:rsidR="00126522" w:rsidRDefault="00126522" w:rsidP="00126522">
      <w:pPr>
        <w:spacing w:after="0"/>
        <w:jc w:val="center"/>
        <w:rPr>
          <w:rFonts w:ascii="Arial" w:hAnsi="Arial" w:cs="Arial"/>
          <w:b/>
          <w:sz w:val="28"/>
          <w:lang w:val="es-CU"/>
        </w:rPr>
      </w:pPr>
      <w:r>
        <w:rPr>
          <w:rFonts w:ascii="Arial" w:hAnsi="Arial" w:cs="Arial"/>
          <w:b/>
          <w:sz w:val="28"/>
          <w:lang w:val="es-CU"/>
        </w:rPr>
        <w:t xml:space="preserve">13 </w:t>
      </w:r>
      <w:r w:rsidRPr="00DE0668">
        <w:rPr>
          <w:rFonts w:ascii="Arial" w:hAnsi="Arial" w:cs="Arial"/>
          <w:b/>
          <w:sz w:val="28"/>
          <w:lang w:val="es-CU"/>
        </w:rPr>
        <w:t>Congreso Internacional de Educación Superior</w:t>
      </w:r>
    </w:p>
    <w:p w:rsidR="00126522" w:rsidRPr="00DE0668" w:rsidRDefault="00126522" w:rsidP="00126522">
      <w:pPr>
        <w:spacing w:after="0"/>
        <w:jc w:val="center"/>
        <w:rPr>
          <w:rFonts w:ascii="Arial" w:hAnsi="Arial" w:cs="Arial"/>
          <w:b/>
          <w:sz w:val="28"/>
          <w:lang w:val="es-CU"/>
        </w:rPr>
      </w:pPr>
    </w:p>
    <w:p w:rsidR="000279B9" w:rsidRDefault="000279B9" w:rsidP="000279B9">
      <w:pPr>
        <w:pStyle w:val="Ttulo4"/>
        <w:jc w:val="center"/>
        <w:rPr>
          <w:rFonts w:ascii="Arial" w:eastAsiaTheme="minorHAnsi" w:hAnsi="Arial" w:cs="Arial"/>
          <w:b/>
          <w:i w:val="0"/>
          <w:iCs w:val="0"/>
          <w:color w:val="auto"/>
          <w:sz w:val="28"/>
          <w:lang w:val="es-CU"/>
        </w:rPr>
      </w:pPr>
      <w:r w:rsidRPr="000279B9">
        <w:rPr>
          <w:rFonts w:ascii="Arial" w:eastAsiaTheme="minorHAnsi" w:hAnsi="Arial" w:cs="Arial"/>
          <w:b/>
          <w:i w:val="0"/>
          <w:iCs w:val="0"/>
          <w:color w:val="auto"/>
          <w:sz w:val="28"/>
          <w:lang w:val="es-CU"/>
        </w:rPr>
        <w:t>Simposio La Educación Superior y los retos para el futuro, internacionaliza</w:t>
      </w:r>
      <w:r>
        <w:rPr>
          <w:rFonts w:ascii="Arial" w:eastAsiaTheme="minorHAnsi" w:hAnsi="Arial" w:cs="Arial"/>
          <w:b/>
          <w:i w:val="0"/>
          <w:iCs w:val="0"/>
          <w:color w:val="auto"/>
          <w:sz w:val="28"/>
          <w:lang w:val="es-CU"/>
        </w:rPr>
        <w:t>ción e integración en la región</w:t>
      </w:r>
    </w:p>
    <w:p w:rsidR="000279B9" w:rsidRPr="000279B9" w:rsidRDefault="000279B9" w:rsidP="000279B9">
      <w:pPr>
        <w:rPr>
          <w:lang w:val="es-CU"/>
        </w:rPr>
      </w:pPr>
    </w:p>
    <w:p w:rsidR="000279B9" w:rsidRPr="000279B9" w:rsidRDefault="000279B9" w:rsidP="000279B9">
      <w:pPr>
        <w:jc w:val="center"/>
        <w:rPr>
          <w:rFonts w:ascii="Arial" w:hAnsi="Arial" w:cs="Arial"/>
          <w:b/>
          <w:sz w:val="24"/>
          <w:lang w:val="es-CU"/>
        </w:rPr>
      </w:pPr>
      <w:r w:rsidRPr="000279B9">
        <w:rPr>
          <w:rFonts w:ascii="Arial" w:hAnsi="Arial" w:cs="Arial"/>
          <w:b/>
          <w:sz w:val="24"/>
          <w:lang w:val="es-CU"/>
        </w:rPr>
        <w:t>XII TALLER SOBRE FINANCIACION DE LA EDUCACION SUPERIOR</w:t>
      </w:r>
    </w:p>
    <w:p w:rsidR="00126522" w:rsidRPr="00921511" w:rsidRDefault="00126522" w:rsidP="000279B9">
      <w:pPr>
        <w:pStyle w:val="NormalWeb"/>
        <w:spacing w:before="0" w:beforeAutospacing="0" w:after="101" w:afterAutospacing="0" w:line="216" w:lineRule="auto"/>
        <w:jc w:val="center"/>
        <w:rPr>
          <w:rFonts w:ascii="Arial" w:hAnsi="Arial" w:cs="Arial"/>
          <w:b/>
          <w:sz w:val="28"/>
          <w:lang w:val="es-CU"/>
        </w:rPr>
      </w:pPr>
    </w:p>
    <w:p w:rsidR="00380A89" w:rsidRDefault="00380A89" w:rsidP="00DE0668">
      <w:pPr>
        <w:tabs>
          <w:tab w:val="left" w:pos="284"/>
        </w:tabs>
        <w:spacing w:after="0" w:line="276" w:lineRule="auto"/>
        <w:rPr>
          <w:rFonts w:ascii="Arial" w:hAnsi="Arial" w:cs="Arial"/>
          <w:sz w:val="24"/>
        </w:rPr>
      </w:pPr>
    </w:p>
    <w:p w:rsidR="00A26A72" w:rsidRDefault="00DE0668" w:rsidP="00DE0668">
      <w:pPr>
        <w:pStyle w:val="Textonotapie"/>
        <w:jc w:val="both"/>
        <w:rPr>
          <w:rFonts w:ascii="Arial" w:hAnsi="Arial" w:cs="Arial"/>
          <w:b/>
          <w:sz w:val="24"/>
          <w:szCs w:val="24"/>
        </w:rPr>
      </w:pPr>
      <w:r w:rsidRPr="00DE0668">
        <w:rPr>
          <w:rFonts w:ascii="Arial" w:hAnsi="Arial" w:cs="Arial"/>
          <w:b/>
          <w:sz w:val="24"/>
          <w:szCs w:val="24"/>
        </w:rPr>
        <w:t>TÍT</w:t>
      </w:r>
      <w:r w:rsidR="00010B70">
        <w:rPr>
          <w:rFonts w:ascii="Arial" w:hAnsi="Arial" w:cs="Arial"/>
          <w:b/>
          <w:sz w:val="24"/>
          <w:szCs w:val="24"/>
        </w:rPr>
        <w:t xml:space="preserve">ULO: </w:t>
      </w:r>
      <w:r w:rsidR="00A26A72">
        <w:rPr>
          <w:rFonts w:ascii="Arial" w:hAnsi="Arial" w:cs="Arial"/>
          <w:b/>
          <w:sz w:val="24"/>
          <w:szCs w:val="24"/>
        </w:rPr>
        <w:t>PROCEDIMIENTO PARA LA GESTION DEL PRESUPUESTO EN LA UNIVERSIDAD DE CIENFUEGOS VS MEJORA EN LA FORMACION ECONOMICA</w:t>
      </w:r>
    </w:p>
    <w:p w:rsidR="00A26A72" w:rsidRDefault="00A26A72" w:rsidP="00DE0668">
      <w:pPr>
        <w:pStyle w:val="Textonotapie"/>
        <w:jc w:val="both"/>
        <w:rPr>
          <w:rFonts w:ascii="Arial" w:hAnsi="Arial" w:cs="Arial"/>
          <w:b/>
          <w:sz w:val="24"/>
          <w:szCs w:val="24"/>
        </w:rPr>
      </w:pPr>
    </w:p>
    <w:p w:rsidR="00A26A72" w:rsidRPr="00A26A72" w:rsidRDefault="00A26A72" w:rsidP="00A26A72">
      <w:pPr>
        <w:pStyle w:val="Textonotapie"/>
        <w:jc w:val="both"/>
        <w:rPr>
          <w:rFonts w:ascii="Arial" w:hAnsi="Arial" w:cs="Arial"/>
          <w:b/>
          <w:sz w:val="24"/>
          <w:szCs w:val="24"/>
        </w:rPr>
      </w:pPr>
      <w:r w:rsidRPr="00DE0668">
        <w:rPr>
          <w:rFonts w:ascii="Arial" w:hAnsi="Arial" w:cs="Arial"/>
          <w:b/>
          <w:sz w:val="24"/>
          <w:szCs w:val="24"/>
        </w:rPr>
        <w:t>TITLE</w:t>
      </w:r>
      <w:r>
        <w:rPr>
          <w:rFonts w:ascii="Arial" w:hAnsi="Arial" w:cs="Arial"/>
          <w:b/>
          <w:sz w:val="24"/>
          <w:szCs w:val="24"/>
        </w:rPr>
        <w:t>:</w:t>
      </w:r>
      <w:r w:rsidRPr="003C67AC">
        <w:rPr>
          <w:lang w:val="en"/>
        </w:rPr>
        <w:t xml:space="preserve"> </w:t>
      </w:r>
      <w:r w:rsidRPr="00A26A72">
        <w:rPr>
          <w:rFonts w:ascii="Arial" w:hAnsi="Arial" w:cs="Arial"/>
          <w:b/>
          <w:sz w:val="24"/>
          <w:szCs w:val="24"/>
        </w:rPr>
        <w:t>PROCEDURE FOR BUDGET MANAGEMENT AT THE UNIVERSITY OF CIENFUEGOS VS IMPROVEMENT IN ECONOMIC TRAINING</w:t>
      </w:r>
    </w:p>
    <w:p w:rsidR="0089643A" w:rsidRDefault="0089643A" w:rsidP="00DE0668">
      <w:pPr>
        <w:pStyle w:val="Textonotapie"/>
        <w:jc w:val="both"/>
        <w:rPr>
          <w:rFonts w:ascii="Arial" w:hAnsi="Arial" w:cs="Arial"/>
          <w:b/>
          <w:sz w:val="24"/>
          <w:szCs w:val="24"/>
        </w:rPr>
      </w:pPr>
    </w:p>
    <w:p w:rsidR="0062055B" w:rsidRPr="001E2038" w:rsidRDefault="0062055B" w:rsidP="00DE0668">
      <w:pPr>
        <w:pStyle w:val="Textonotapie"/>
        <w:jc w:val="both"/>
        <w:rPr>
          <w:rFonts w:ascii="Arial" w:hAnsi="Arial" w:cs="Arial"/>
          <w:sz w:val="24"/>
          <w:szCs w:val="24"/>
        </w:rPr>
      </w:pPr>
    </w:p>
    <w:p w:rsidR="00380A89" w:rsidRPr="001E2038" w:rsidRDefault="00380A89" w:rsidP="00DE0668">
      <w:pPr>
        <w:pStyle w:val="Textonotapie"/>
        <w:jc w:val="both"/>
        <w:rPr>
          <w:rFonts w:ascii="Arial" w:hAnsi="Arial" w:cs="Arial"/>
          <w:sz w:val="24"/>
          <w:szCs w:val="24"/>
        </w:rPr>
      </w:pPr>
    </w:p>
    <w:p w:rsidR="00823323" w:rsidRPr="00DE0668" w:rsidRDefault="00823323" w:rsidP="00DE0668">
      <w:pPr>
        <w:pStyle w:val="Textonotapie"/>
        <w:jc w:val="both"/>
        <w:rPr>
          <w:rFonts w:ascii="Arial" w:hAnsi="Arial" w:cs="Arial"/>
          <w:b/>
          <w:sz w:val="24"/>
          <w:szCs w:val="24"/>
        </w:rPr>
      </w:pPr>
      <w:r w:rsidRPr="00DE0668">
        <w:rPr>
          <w:rFonts w:ascii="Arial" w:hAnsi="Arial" w:cs="Arial"/>
          <w:b/>
          <w:sz w:val="24"/>
          <w:szCs w:val="24"/>
        </w:rPr>
        <w:t xml:space="preserve">Datos del autor: </w:t>
      </w:r>
    </w:p>
    <w:p w:rsidR="00823323" w:rsidRPr="001E2038" w:rsidRDefault="00823323" w:rsidP="00DE0668">
      <w:pPr>
        <w:pStyle w:val="Textonotapie"/>
        <w:jc w:val="both"/>
        <w:rPr>
          <w:rFonts w:ascii="Arial" w:hAnsi="Arial" w:cs="Arial"/>
          <w:sz w:val="24"/>
          <w:szCs w:val="24"/>
        </w:rPr>
      </w:pPr>
      <w:r w:rsidRPr="00DE0668">
        <w:rPr>
          <w:rFonts w:ascii="Arial" w:hAnsi="Arial" w:cs="Arial"/>
          <w:b/>
          <w:sz w:val="24"/>
          <w:szCs w:val="24"/>
        </w:rPr>
        <w:t>Damarys Hernández Castillo</w:t>
      </w:r>
      <w:r w:rsidRPr="001E2038">
        <w:rPr>
          <w:rFonts w:ascii="Arial" w:hAnsi="Arial" w:cs="Arial"/>
          <w:sz w:val="24"/>
          <w:szCs w:val="24"/>
        </w:rPr>
        <w:t xml:space="preserve">. Email: </w:t>
      </w:r>
      <w:hyperlink r:id="rId8" w:history="1">
        <w:r w:rsidR="001E2038" w:rsidRPr="00A336DB">
          <w:rPr>
            <w:rStyle w:val="Hipervnculo"/>
            <w:rFonts w:ascii="Arial" w:hAnsi="Arial" w:cs="Arial"/>
            <w:sz w:val="24"/>
          </w:rPr>
          <w:t>dhernandez@ucf.edu.cu</w:t>
        </w:r>
      </w:hyperlink>
      <w:r w:rsidRPr="001E2038">
        <w:rPr>
          <w:rFonts w:ascii="Arial" w:hAnsi="Arial" w:cs="Arial"/>
          <w:sz w:val="24"/>
          <w:szCs w:val="24"/>
        </w:rPr>
        <w:t xml:space="preserve">  Universidad de Cienfuegos “Carlos Rafael Rodríguez”. Cuba. Directora de Planificación. Doctora  en Ciencias.</w:t>
      </w:r>
    </w:p>
    <w:p w:rsidR="00823323" w:rsidRPr="001E2038" w:rsidRDefault="00823323" w:rsidP="00DE0668">
      <w:pPr>
        <w:pStyle w:val="Textonotapie"/>
        <w:jc w:val="both"/>
        <w:rPr>
          <w:rFonts w:ascii="Arial" w:hAnsi="Arial" w:cs="Arial"/>
          <w:sz w:val="24"/>
          <w:szCs w:val="24"/>
        </w:rPr>
      </w:pPr>
    </w:p>
    <w:p w:rsidR="00823323" w:rsidRPr="00DE0668" w:rsidRDefault="00823323" w:rsidP="00DE0668">
      <w:pPr>
        <w:pStyle w:val="Textonotapie"/>
        <w:jc w:val="both"/>
        <w:rPr>
          <w:rFonts w:ascii="Arial" w:hAnsi="Arial" w:cs="Arial"/>
          <w:b/>
          <w:sz w:val="24"/>
          <w:szCs w:val="24"/>
        </w:rPr>
      </w:pPr>
      <w:r w:rsidRPr="00DE0668">
        <w:rPr>
          <w:rFonts w:ascii="Arial" w:hAnsi="Arial" w:cs="Arial"/>
          <w:b/>
          <w:sz w:val="24"/>
          <w:szCs w:val="24"/>
        </w:rPr>
        <w:t>Datos de los coautores:</w:t>
      </w:r>
    </w:p>
    <w:p w:rsidR="00380A89" w:rsidRPr="001E2038" w:rsidRDefault="00380A89" w:rsidP="00DE0668">
      <w:pPr>
        <w:pStyle w:val="Textonotapie"/>
        <w:jc w:val="both"/>
        <w:rPr>
          <w:rFonts w:ascii="Arial" w:hAnsi="Arial" w:cs="Arial"/>
          <w:sz w:val="24"/>
          <w:szCs w:val="24"/>
        </w:rPr>
      </w:pPr>
      <w:r w:rsidRPr="00DE0668">
        <w:rPr>
          <w:rFonts w:ascii="Arial" w:hAnsi="Arial" w:cs="Arial"/>
          <w:b/>
          <w:sz w:val="24"/>
          <w:szCs w:val="24"/>
        </w:rPr>
        <w:t>Olga Lidia Vega Castellanos</w:t>
      </w:r>
      <w:r w:rsidRPr="001E2038">
        <w:rPr>
          <w:rFonts w:ascii="Arial" w:hAnsi="Arial" w:cs="Arial"/>
          <w:sz w:val="24"/>
          <w:szCs w:val="24"/>
        </w:rPr>
        <w:t xml:space="preserve">. </w:t>
      </w:r>
      <w:r w:rsidR="00823323" w:rsidRPr="001E2038">
        <w:rPr>
          <w:rFonts w:ascii="Arial" w:hAnsi="Arial" w:cs="Arial"/>
          <w:sz w:val="24"/>
          <w:szCs w:val="24"/>
        </w:rPr>
        <w:t xml:space="preserve">Email: </w:t>
      </w:r>
      <w:hyperlink r:id="rId9" w:history="1">
        <w:r w:rsidR="001E2038" w:rsidRPr="00A92660">
          <w:rPr>
            <w:rStyle w:val="Hipervnculo"/>
            <w:rFonts w:ascii="Arial" w:hAnsi="Arial" w:cs="Arial"/>
            <w:sz w:val="24"/>
          </w:rPr>
          <w:t>ovega@ucf.edu.cu</w:t>
        </w:r>
      </w:hyperlink>
      <w:r w:rsidR="00823323" w:rsidRPr="001E2038">
        <w:t xml:space="preserve">. </w:t>
      </w:r>
      <w:r w:rsidR="00823323" w:rsidRPr="001E2038">
        <w:rPr>
          <w:rFonts w:ascii="Arial" w:hAnsi="Arial" w:cs="Arial"/>
          <w:sz w:val="24"/>
          <w:szCs w:val="24"/>
        </w:rPr>
        <w:t xml:space="preserve"> Universidad de Cienfuegos “Carlos Rafael Rodríguez”.</w:t>
      </w:r>
      <w:r w:rsidR="0062055B" w:rsidRPr="001E2038">
        <w:rPr>
          <w:rFonts w:ascii="Arial" w:hAnsi="Arial" w:cs="Arial"/>
          <w:sz w:val="24"/>
          <w:szCs w:val="24"/>
        </w:rPr>
        <w:t xml:space="preserve"> </w:t>
      </w:r>
      <w:r w:rsidR="00823323" w:rsidRPr="001E2038">
        <w:rPr>
          <w:rFonts w:ascii="Arial" w:hAnsi="Arial" w:cs="Arial"/>
          <w:sz w:val="24"/>
          <w:szCs w:val="24"/>
        </w:rPr>
        <w:t xml:space="preserve">Cuba. </w:t>
      </w:r>
      <w:r w:rsidR="00826AA8" w:rsidRPr="001E2038">
        <w:rPr>
          <w:rFonts w:ascii="Arial" w:hAnsi="Arial" w:cs="Arial"/>
          <w:sz w:val="24"/>
          <w:szCs w:val="24"/>
        </w:rPr>
        <w:t>Especialista</w:t>
      </w:r>
      <w:r w:rsidR="00826AA8">
        <w:rPr>
          <w:rFonts w:ascii="Arial" w:hAnsi="Arial" w:cs="Arial"/>
          <w:sz w:val="24"/>
          <w:szCs w:val="24"/>
        </w:rPr>
        <w:t>.</w:t>
      </w:r>
      <w:r w:rsidR="00826AA8" w:rsidRPr="001E2038">
        <w:rPr>
          <w:rFonts w:ascii="Arial" w:hAnsi="Arial" w:cs="Arial"/>
          <w:sz w:val="24"/>
          <w:szCs w:val="24"/>
        </w:rPr>
        <w:t xml:space="preserve"> </w:t>
      </w:r>
      <w:r w:rsidR="00823323" w:rsidRPr="001E2038">
        <w:rPr>
          <w:rFonts w:ascii="Arial" w:hAnsi="Arial" w:cs="Arial"/>
          <w:sz w:val="24"/>
          <w:szCs w:val="24"/>
        </w:rPr>
        <w:t>Master en Ciencias.</w:t>
      </w:r>
    </w:p>
    <w:p w:rsidR="00380A89" w:rsidRPr="001E2038" w:rsidRDefault="00380A89" w:rsidP="00DE0668">
      <w:pPr>
        <w:pStyle w:val="Textonotapie"/>
        <w:jc w:val="both"/>
        <w:rPr>
          <w:rFonts w:ascii="Arial" w:hAnsi="Arial" w:cs="Arial"/>
          <w:sz w:val="24"/>
          <w:szCs w:val="24"/>
        </w:rPr>
      </w:pPr>
      <w:proofErr w:type="spellStart"/>
      <w:r w:rsidRPr="00DE0668">
        <w:rPr>
          <w:rFonts w:ascii="Arial" w:hAnsi="Arial" w:cs="Arial"/>
          <w:b/>
          <w:sz w:val="24"/>
          <w:szCs w:val="24"/>
        </w:rPr>
        <w:t>Yeny</w:t>
      </w:r>
      <w:proofErr w:type="spellEnd"/>
      <w:r w:rsidRPr="00DE0668">
        <w:rPr>
          <w:rFonts w:ascii="Arial" w:hAnsi="Arial" w:cs="Arial"/>
          <w:b/>
          <w:sz w:val="24"/>
          <w:szCs w:val="24"/>
        </w:rPr>
        <w:t xml:space="preserve"> Morales</w:t>
      </w:r>
      <w:r w:rsidR="00921511" w:rsidRPr="00DE0668">
        <w:rPr>
          <w:rFonts w:ascii="Arial" w:hAnsi="Arial" w:cs="Arial"/>
          <w:b/>
          <w:sz w:val="24"/>
          <w:szCs w:val="24"/>
        </w:rPr>
        <w:t xml:space="preserve"> Piñero</w:t>
      </w:r>
      <w:r w:rsidRPr="001E2038">
        <w:rPr>
          <w:rFonts w:ascii="Arial" w:hAnsi="Arial" w:cs="Arial"/>
          <w:sz w:val="24"/>
          <w:szCs w:val="24"/>
        </w:rPr>
        <w:t xml:space="preserve">. </w:t>
      </w:r>
      <w:r w:rsidR="00823323" w:rsidRPr="001E2038">
        <w:rPr>
          <w:rFonts w:ascii="Arial" w:hAnsi="Arial" w:cs="Arial"/>
          <w:sz w:val="24"/>
          <w:szCs w:val="24"/>
        </w:rPr>
        <w:t xml:space="preserve">Email: </w:t>
      </w:r>
      <w:hyperlink r:id="rId10" w:history="1">
        <w:r w:rsidR="00DE0668" w:rsidRPr="00A92660">
          <w:rPr>
            <w:rStyle w:val="Hipervnculo"/>
            <w:rFonts w:ascii="Arial" w:hAnsi="Arial" w:cs="Arial"/>
            <w:sz w:val="24"/>
          </w:rPr>
          <w:t>ympinera@ucf.edu.cu</w:t>
        </w:r>
      </w:hyperlink>
      <w:r w:rsidR="00823323" w:rsidRPr="001E2038">
        <w:rPr>
          <w:rFonts w:ascii="Arial" w:hAnsi="Arial" w:cs="Arial"/>
          <w:sz w:val="24"/>
          <w:szCs w:val="24"/>
        </w:rPr>
        <w:t xml:space="preserve">,  Universidad de Cienfuegos “Carlos Rafael Rodríguez”. Cuba. </w:t>
      </w:r>
      <w:r w:rsidRPr="001E2038">
        <w:rPr>
          <w:rFonts w:ascii="Arial" w:hAnsi="Arial" w:cs="Arial"/>
          <w:sz w:val="24"/>
          <w:szCs w:val="24"/>
        </w:rPr>
        <w:t xml:space="preserve">Subdirectora de Contabilidad y Finanzas. </w:t>
      </w:r>
    </w:p>
    <w:p w:rsidR="00921511" w:rsidRPr="00823323" w:rsidRDefault="00921511" w:rsidP="00DE0668">
      <w:pPr>
        <w:tabs>
          <w:tab w:val="left" w:pos="284"/>
        </w:tabs>
        <w:spacing w:after="0" w:line="276" w:lineRule="auto"/>
        <w:jc w:val="both"/>
        <w:rPr>
          <w:rFonts w:ascii="Arial" w:hAnsi="Arial" w:cs="Arial"/>
          <w:sz w:val="24"/>
        </w:rPr>
      </w:pPr>
    </w:p>
    <w:p w:rsidR="00380A89" w:rsidRPr="00921511" w:rsidRDefault="00380A89" w:rsidP="00DE0668">
      <w:pPr>
        <w:tabs>
          <w:tab w:val="left" w:pos="284"/>
        </w:tabs>
        <w:spacing w:after="0" w:line="276" w:lineRule="auto"/>
        <w:jc w:val="both"/>
        <w:rPr>
          <w:rFonts w:ascii="Arial" w:hAnsi="Arial" w:cs="Arial"/>
          <w:b/>
          <w:sz w:val="24"/>
        </w:rPr>
      </w:pPr>
    </w:p>
    <w:p w:rsidR="00380A89" w:rsidRDefault="00921511" w:rsidP="00DE0668">
      <w:pPr>
        <w:tabs>
          <w:tab w:val="left" w:pos="284"/>
        </w:tabs>
        <w:spacing w:after="0" w:line="276" w:lineRule="auto"/>
        <w:jc w:val="both"/>
        <w:rPr>
          <w:rFonts w:ascii="Arial" w:hAnsi="Arial" w:cs="Arial"/>
          <w:b/>
          <w:sz w:val="24"/>
        </w:rPr>
      </w:pPr>
      <w:r w:rsidRPr="00921511">
        <w:rPr>
          <w:rFonts w:ascii="Arial" w:hAnsi="Arial" w:cs="Arial"/>
          <w:b/>
          <w:sz w:val="24"/>
        </w:rPr>
        <w:t xml:space="preserve">RESUMEN </w:t>
      </w:r>
    </w:p>
    <w:p w:rsidR="0005082D" w:rsidRDefault="0005082D" w:rsidP="00DE0668">
      <w:pPr>
        <w:pStyle w:val="Textonotapie"/>
        <w:jc w:val="both"/>
        <w:rPr>
          <w:rFonts w:ascii="Arial" w:hAnsi="Arial" w:cs="Arial"/>
          <w:sz w:val="24"/>
          <w:szCs w:val="24"/>
        </w:rPr>
      </w:pPr>
      <w:r>
        <w:rPr>
          <w:rFonts w:ascii="Arial" w:hAnsi="Arial" w:cs="Arial"/>
          <w:sz w:val="24"/>
          <w:szCs w:val="24"/>
        </w:rPr>
        <w:t xml:space="preserve">La gestión del presupuesto en las universidades es un proceso que por tradición, se le atañe a las áreas encargadas de la economía, las finanzas y sobre todo a </w:t>
      </w:r>
      <w:r w:rsidR="001E2038">
        <w:rPr>
          <w:rFonts w:ascii="Arial" w:hAnsi="Arial" w:cs="Arial"/>
          <w:sz w:val="24"/>
          <w:szCs w:val="24"/>
        </w:rPr>
        <w:t xml:space="preserve">las </w:t>
      </w:r>
      <w:r w:rsidR="00A15565">
        <w:rPr>
          <w:rFonts w:ascii="Arial" w:hAnsi="Arial" w:cs="Arial"/>
          <w:sz w:val="24"/>
          <w:szCs w:val="24"/>
        </w:rPr>
        <w:t xml:space="preserve">áreas dedicadas a la </w:t>
      </w:r>
      <w:r>
        <w:rPr>
          <w:rFonts w:ascii="Arial" w:hAnsi="Arial" w:cs="Arial"/>
          <w:sz w:val="24"/>
          <w:szCs w:val="24"/>
        </w:rPr>
        <w:t xml:space="preserve">planificación. La experiencia en las investigaciones de esta índole, así como las evaluaciones que se realizan año tras año sobre el cumplimiento de los objetivos e indicadores de la planeación estratégica, han evidenciado dificultades en la formación económica de todos los que influyen en la conformación de un plan correcto para periodos futuros. El presente trabajo tiene como objetivo mostrar un procedimiento que ayude a la formación económica de los implicados </w:t>
      </w:r>
      <w:r w:rsidR="00A65D5D">
        <w:rPr>
          <w:rFonts w:ascii="Arial" w:hAnsi="Arial" w:cs="Arial"/>
          <w:sz w:val="24"/>
          <w:szCs w:val="24"/>
        </w:rPr>
        <w:t xml:space="preserve">a la vez que propicie e </w:t>
      </w:r>
      <w:r>
        <w:rPr>
          <w:rFonts w:ascii="Arial" w:hAnsi="Arial" w:cs="Arial"/>
          <w:sz w:val="24"/>
          <w:szCs w:val="24"/>
        </w:rPr>
        <w:t xml:space="preserve">incremente la </w:t>
      </w:r>
      <w:r w:rsidR="00A65D5D">
        <w:rPr>
          <w:rFonts w:ascii="Arial" w:hAnsi="Arial" w:cs="Arial"/>
          <w:sz w:val="24"/>
          <w:szCs w:val="24"/>
        </w:rPr>
        <w:t xml:space="preserve">participación de todos y la calidad </w:t>
      </w:r>
      <w:r w:rsidR="00F74AC0">
        <w:rPr>
          <w:rFonts w:ascii="Arial" w:hAnsi="Arial" w:cs="Arial"/>
          <w:sz w:val="24"/>
          <w:szCs w:val="24"/>
        </w:rPr>
        <w:t xml:space="preserve">en </w:t>
      </w:r>
      <w:r>
        <w:rPr>
          <w:rFonts w:ascii="Arial" w:hAnsi="Arial" w:cs="Arial"/>
          <w:sz w:val="24"/>
          <w:szCs w:val="24"/>
        </w:rPr>
        <w:t>la gestión del presupuesto como vía fundamental de financiamiento en las universidades.</w:t>
      </w:r>
      <w:r w:rsidR="00C26511">
        <w:rPr>
          <w:rFonts w:ascii="Arial" w:hAnsi="Arial" w:cs="Arial"/>
          <w:sz w:val="24"/>
          <w:szCs w:val="24"/>
        </w:rPr>
        <w:t xml:space="preserve"> </w:t>
      </w:r>
      <w:r w:rsidR="00D12A7B">
        <w:rPr>
          <w:rFonts w:ascii="Arial" w:hAnsi="Arial" w:cs="Arial"/>
          <w:sz w:val="24"/>
          <w:szCs w:val="24"/>
        </w:rPr>
        <w:t>Para ello se utilizaron métodos teóricos y empíricos que permitieron plantear</w:t>
      </w:r>
      <w:r w:rsidR="001D34D6">
        <w:rPr>
          <w:rFonts w:ascii="Arial" w:hAnsi="Arial" w:cs="Arial"/>
          <w:sz w:val="24"/>
          <w:szCs w:val="24"/>
        </w:rPr>
        <w:t xml:space="preserve"> el procedimiento, cuya meta fundamental  es la modificación de los modos de actuación de los implicados y la calidad en la gestión del presupuesto.</w:t>
      </w:r>
    </w:p>
    <w:p w:rsidR="003C0868" w:rsidRPr="00921511" w:rsidRDefault="003C0868" w:rsidP="00DE0668">
      <w:pPr>
        <w:tabs>
          <w:tab w:val="left" w:pos="284"/>
        </w:tabs>
        <w:spacing w:after="0" w:line="276" w:lineRule="auto"/>
        <w:jc w:val="both"/>
        <w:rPr>
          <w:rFonts w:ascii="Arial" w:hAnsi="Arial" w:cs="Arial"/>
          <w:b/>
          <w:sz w:val="24"/>
        </w:rPr>
      </w:pPr>
      <w:r w:rsidRPr="00921511">
        <w:rPr>
          <w:rFonts w:ascii="Arial" w:hAnsi="Arial" w:cs="Arial"/>
          <w:b/>
          <w:sz w:val="24"/>
        </w:rPr>
        <w:t>PALABRAS CLAVE</w:t>
      </w:r>
    </w:p>
    <w:p w:rsidR="003C0868" w:rsidRDefault="007B582E" w:rsidP="00DE0668">
      <w:pPr>
        <w:pStyle w:val="Textonotapie"/>
        <w:jc w:val="both"/>
        <w:rPr>
          <w:rFonts w:ascii="Arial" w:hAnsi="Arial" w:cs="Arial"/>
          <w:sz w:val="24"/>
          <w:szCs w:val="24"/>
        </w:rPr>
      </w:pPr>
      <w:r>
        <w:rPr>
          <w:rFonts w:ascii="Arial" w:hAnsi="Arial" w:cs="Arial"/>
          <w:sz w:val="24"/>
          <w:szCs w:val="24"/>
        </w:rPr>
        <w:t>Gestión del p</w:t>
      </w:r>
      <w:r w:rsidR="003C0868">
        <w:rPr>
          <w:rFonts w:ascii="Arial" w:hAnsi="Arial" w:cs="Arial"/>
          <w:sz w:val="24"/>
          <w:szCs w:val="24"/>
        </w:rPr>
        <w:t xml:space="preserve">resupuesto, planificación, formación económica.  </w:t>
      </w:r>
    </w:p>
    <w:p w:rsidR="003C0868" w:rsidRDefault="003C0868" w:rsidP="00DE0668">
      <w:pPr>
        <w:pStyle w:val="Textonotapie"/>
        <w:jc w:val="both"/>
        <w:rPr>
          <w:rFonts w:ascii="Arial" w:hAnsi="Arial" w:cs="Arial"/>
          <w:sz w:val="24"/>
          <w:szCs w:val="24"/>
        </w:rPr>
      </w:pPr>
    </w:p>
    <w:p w:rsidR="00DE0668" w:rsidRPr="00DE0668" w:rsidRDefault="00DE0668" w:rsidP="00DE0668">
      <w:pPr>
        <w:pStyle w:val="HTMLconformatoprevio"/>
        <w:jc w:val="both"/>
        <w:rPr>
          <w:rFonts w:ascii="Arial" w:eastAsiaTheme="minorHAnsi" w:hAnsi="Arial" w:cs="Arial"/>
          <w:b/>
          <w:sz w:val="24"/>
          <w:szCs w:val="24"/>
          <w:lang w:eastAsia="en-US"/>
        </w:rPr>
      </w:pPr>
      <w:r w:rsidRPr="00DE0668">
        <w:rPr>
          <w:rFonts w:ascii="Arial" w:eastAsiaTheme="minorHAnsi" w:hAnsi="Arial" w:cs="Arial"/>
          <w:b/>
          <w:sz w:val="24"/>
          <w:szCs w:val="24"/>
          <w:lang w:eastAsia="en-US"/>
        </w:rPr>
        <w:lastRenderedPageBreak/>
        <w:t>SUMMARY</w:t>
      </w:r>
    </w:p>
    <w:p w:rsidR="00A26A72" w:rsidRPr="00A26A72" w:rsidRDefault="00A26A72" w:rsidP="00A26A72">
      <w:pPr>
        <w:pStyle w:val="HTMLconformatoprevio"/>
        <w:jc w:val="both"/>
        <w:rPr>
          <w:rFonts w:ascii="Arial" w:eastAsiaTheme="minorHAnsi" w:hAnsi="Arial" w:cs="Arial"/>
          <w:sz w:val="24"/>
          <w:szCs w:val="24"/>
          <w:lang w:eastAsia="en-US"/>
        </w:rPr>
      </w:pPr>
      <w:r w:rsidRPr="00A26A72">
        <w:rPr>
          <w:rFonts w:ascii="Arial" w:eastAsiaTheme="minorHAnsi" w:hAnsi="Arial" w:cs="Arial"/>
          <w:sz w:val="24"/>
          <w:szCs w:val="24"/>
          <w:lang w:eastAsia="en-US"/>
        </w:rPr>
        <w:t>Budget management in universities is a process that, by tradition, is concerned with the areas in charge of the economy, finances and especially the areas dedicated to planning. The experience in research of this nature, as well as the evaluations that are carried out year after year on the fulfillment of the objectives and indicators of strategic planning, have shown difficulties in the economic formation of all those who in</w:t>
      </w:r>
      <w:r>
        <w:rPr>
          <w:rFonts w:ascii="Arial" w:eastAsiaTheme="minorHAnsi" w:hAnsi="Arial" w:cs="Arial"/>
          <w:sz w:val="24"/>
          <w:szCs w:val="24"/>
          <w:lang w:eastAsia="en-US"/>
        </w:rPr>
        <w:t>fluence the formation of a plan</w:t>
      </w:r>
      <w:r w:rsidRPr="00A26A72">
        <w:rPr>
          <w:rFonts w:ascii="Arial" w:eastAsiaTheme="minorHAnsi" w:hAnsi="Arial" w:cs="Arial"/>
          <w:sz w:val="24"/>
          <w:szCs w:val="24"/>
          <w:lang w:eastAsia="en-US"/>
        </w:rPr>
        <w:t xml:space="preserve"> correct for future periods. The present work aims to show a procedure that helps the economic training of those involved while promoting and increasing the participation of all and the quality of budget management as a fundamental means of financing in universities. For this, theoretical and empirical methods were used that allowed to propose the procedure, whose fundamental goal is to modify the modes of action of those involved and the quality of budget management.</w:t>
      </w:r>
    </w:p>
    <w:p w:rsidR="00794D18" w:rsidRPr="00794D18" w:rsidRDefault="007B582E" w:rsidP="00794D18">
      <w:pPr>
        <w:tabs>
          <w:tab w:val="left" w:pos="284"/>
        </w:tabs>
        <w:spacing w:after="0" w:line="276" w:lineRule="auto"/>
        <w:jc w:val="both"/>
        <w:rPr>
          <w:rFonts w:ascii="Arial" w:hAnsi="Arial" w:cs="Arial"/>
          <w:sz w:val="24"/>
        </w:rPr>
      </w:pPr>
      <w:r>
        <w:rPr>
          <w:rFonts w:ascii="Arial" w:hAnsi="Arial" w:cs="Arial"/>
          <w:sz w:val="24"/>
        </w:rPr>
        <w:t xml:space="preserve">Budget </w:t>
      </w:r>
      <w:proofErr w:type="spellStart"/>
      <w:r>
        <w:rPr>
          <w:rFonts w:ascii="Arial" w:hAnsi="Arial" w:cs="Arial"/>
          <w:sz w:val="24"/>
        </w:rPr>
        <w:t>mana</w:t>
      </w:r>
      <w:bookmarkStart w:id="0" w:name="_GoBack"/>
      <w:bookmarkEnd w:id="0"/>
      <w:r>
        <w:rPr>
          <w:rFonts w:ascii="Arial" w:hAnsi="Arial" w:cs="Arial"/>
          <w:sz w:val="24"/>
        </w:rPr>
        <w:t>gement</w:t>
      </w:r>
      <w:proofErr w:type="spellEnd"/>
      <w:r w:rsidR="00794D18" w:rsidRPr="00794D18">
        <w:rPr>
          <w:rFonts w:ascii="Arial" w:hAnsi="Arial" w:cs="Arial"/>
          <w:sz w:val="24"/>
        </w:rPr>
        <w:t xml:space="preserve">, </w:t>
      </w:r>
      <w:proofErr w:type="spellStart"/>
      <w:r w:rsidR="00794D18" w:rsidRPr="00794D18">
        <w:rPr>
          <w:rFonts w:ascii="Arial" w:hAnsi="Arial" w:cs="Arial"/>
          <w:sz w:val="24"/>
        </w:rPr>
        <w:t>planning</w:t>
      </w:r>
      <w:proofErr w:type="spellEnd"/>
      <w:r w:rsidR="00794D18" w:rsidRPr="00794D18">
        <w:rPr>
          <w:rFonts w:ascii="Arial" w:hAnsi="Arial" w:cs="Arial"/>
          <w:sz w:val="24"/>
        </w:rPr>
        <w:t xml:space="preserve">, </w:t>
      </w:r>
      <w:proofErr w:type="spellStart"/>
      <w:r w:rsidR="00794D18" w:rsidRPr="00794D18">
        <w:rPr>
          <w:rFonts w:ascii="Arial" w:hAnsi="Arial" w:cs="Arial"/>
          <w:sz w:val="24"/>
        </w:rPr>
        <w:t>economic</w:t>
      </w:r>
      <w:proofErr w:type="spellEnd"/>
      <w:r w:rsidR="00794D18" w:rsidRPr="00794D18">
        <w:rPr>
          <w:rFonts w:ascii="Arial" w:hAnsi="Arial" w:cs="Arial"/>
          <w:sz w:val="24"/>
        </w:rPr>
        <w:t xml:space="preserve"> training.</w:t>
      </w:r>
    </w:p>
    <w:p w:rsidR="00794D18" w:rsidRPr="00794D18" w:rsidRDefault="00794D18" w:rsidP="00794D18">
      <w:pPr>
        <w:tabs>
          <w:tab w:val="left" w:pos="284"/>
        </w:tabs>
        <w:spacing w:after="0" w:line="276" w:lineRule="auto"/>
        <w:jc w:val="both"/>
        <w:rPr>
          <w:rFonts w:ascii="Arial" w:hAnsi="Arial" w:cs="Arial"/>
          <w:b/>
          <w:sz w:val="24"/>
        </w:rPr>
      </w:pPr>
    </w:p>
    <w:p w:rsidR="00921511" w:rsidRDefault="00921511" w:rsidP="00DE0668">
      <w:pPr>
        <w:tabs>
          <w:tab w:val="left" w:pos="284"/>
        </w:tabs>
        <w:spacing w:after="0" w:line="276" w:lineRule="auto"/>
        <w:jc w:val="both"/>
        <w:rPr>
          <w:rFonts w:ascii="Arial" w:hAnsi="Arial" w:cs="Arial"/>
          <w:b/>
          <w:sz w:val="24"/>
        </w:rPr>
      </w:pPr>
      <w:r w:rsidRPr="00921511">
        <w:rPr>
          <w:rFonts w:ascii="Arial" w:hAnsi="Arial" w:cs="Arial"/>
          <w:b/>
          <w:sz w:val="24"/>
        </w:rPr>
        <w:t xml:space="preserve">INTRODUCCION </w:t>
      </w:r>
    </w:p>
    <w:p w:rsidR="003F42DF" w:rsidRPr="003F42DF" w:rsidRDefault="003F42DF" w:rsidP="003F42DF">
      <w:pPr>
        <w:pStyle w:val="Textonotapie"/>
        <w:jc w:val="both"/>
        <w:rPr>
          <w:rFonts w:ascii="Arial" w:hAnsi="Arial" w:cs="Arial"/>
          <w:sz w:val="24"/>
          <w:szCs w:val="24"/>
        </w:rPr>
      </w:pPr>
      <w:r w:rsidRPr="003F42DF">
        <w:rPr>
          <w:rFonts w:ascii="Arial" w:hAnsi="Arial" w:cs="Arial"/>
          <w:bCs/>
          <w:sz w:val="24"/>
          <w:szCs w:val="24"/>
        </w:rPr>
        <w:t>Un presupuesto se refiere a la cantidad de dinero que se necesita para hacer frente a cierto número de gastos neces</w:t>
      </w:r>
      <w:r>
        <w:rPr>
          <w:rFonts w:ascii="Arial" w:hAnsi="Arial" w:cs="Arial"/>
          <w:bCs/>
          <w:sz w:val="24"/>
          <w:szCs w:val="24"/>
        </w:rPr>
        <w:t xml:space="preserve">arios para </w:t>
      </w:r>
      <w:r w:rsidR="00D1111A">
        <w:rPr>
          <w:rFonts w:ascii="Arial" w:hAnsi="Arial" w:cs="Arial"/>
          <w:bCs/>
          <w:sz w:val="24"/>
          <w:szCs w:val="24"/>
        </w:rPr>
        <w:t xml:space="preserve">alcanzar un </w:t>
      </w:r>
      <w:r w:rsidR="002E4B1F">
        <w:rPr>
          <w:rFonts w:ascii="Arial" w:hAnsi="Arial" w:cs="Arial"/>
          <w:bCs/>
          <w:sz w:val="24"/>
          <w:szCs w:val="24"/>
        </w:rPr>
        <w:t xml:space="preserve">determinado objetivo o acometer un </w:t>
      </w:r>
      <w:r w:rsidR="002E4B1F" w:rsidRPr="000A3325">
        <w:rPr>
          <w:rFonts w:ascii="Arial" w:hAnsi="Arial" w:cs="Arial"/>
          <w:bCs/>
          <w:sz w:val="24"/>
          <w:szCs w:val="24"/>
        </w:rPr>
        <w:t>proyecto.</w:t>
      </w:r>
      <w:sdt>
        <w:sdtPr>
          <w:rPr>
            <w:rFonts w:ascii="Arial" w:hAnsi="Arial" w:cs="Arial"/>
            <w:bCs/>
            <w:sz w:val="24"/>
            <w:szCs w:val="24"/>
          </w:rPr>
          <w:id w:val="609324456"/>
          <w:citation/>
        </w:sdtPr>
        <w:sdtEndPr/>
        <w:sdtContent>
          <w:r w:rsidR="000A3325" w:rsidRPr="000A3325">
            <w:rPr>
              <w:rFonts w:ascii="Arial" w:hAnsi="Arial" w:cs="Arial"/>
              <w:bCs/>
              <w:sz w:val="24"/>
              <w:szCs w:val="24"/>
            </w:rPr>
            <w:fldChar w:fldCharType="begin"/>
          </w:r>
          <w:r w:rsidR="000A3325" w:rsidRPr="000A3325">
            <w:rPr>
              <w:rFonts w:ascii="Arial" w:hAnsi="Arial" w:cs="Arial"/>
              <w:bCs/>
              <w:sz w:val="24"/>
              <w:szCs w:val="24"/>
            </w:rPr>
            <w:instrText xml:space="preserve"> CITATION Pér05 \l 3082 </w:instrText>
          </w:r>
          <w:r w:rsidR="000A3325" w:rsidRPr="000A3325">
            <w:rPr>
              <w:rFonts w:ascii="Arial" w:hAnsi="Arial" w:cs="Arial"/>
              <w:bCs/>
              <w:sz w:val="24"/>
              <w:szCs w:val="24"/>
            </w:rPr>
            <w:fldChar w:fldCharType="separate"/>
          </w:r>
          <w:r w:rsidR="00F107FD">
            <w:rPr>
              <w:rFonts w:ascii="Arial" w:hAnsi="Arial" w:cs="Arial"/>
              <w:bCs/>
              <w:noProof/>
              <w:sz w:val="24"/>
              <w:szCs w:val="24"/>
            </w:rPr>
            <w:t xml:space="preserve"> </w:t>
          </w:r>
          <w:r w:rsidR="00F107FD" w:rsidRPr="00F107FD">
            <w:rPr>
              <w:rFonts w:ascii="Arial" w:hAnsi="Arial" w:cs="Arial"/>
              <w:noProof/>
              <w:sz w:val="24"/>
              <w:szCs w:val="24"/>
            </w:rPr>
            <w:t>(Pérez Brito &amp; Fernández Andrés, 2005)</w:t>
          </w:r>
          <w:r w:rsidR="000A3325" w:rsidRPr="000A3325">
            <w:rPr>
              <w:rFonts w:ascii="Arial" w:hAnsi="Arial" w:cs="Arial"/>
              <w:bCs/>
              <w:sz w:val="24"/>
              <w:szCs w:val="24"/>
            </w:rPr>
            <w:fldChar w:fldCharType="end"/>
          </w:r>
        </w:sdtContent>
      </w:sdt>
      <w:r w:rsidR="002E4B1F">
        <w:rPr>
          <w:rFonts w:ascii="Arial" w:hAnsi="Arial" w:cs="Arial"/>
          <w:bCs/>
          <w:sz w:val="24"/>
          <w:szCs w:val="24"/>
        </w:rPr>
        <w:t xml:space="preserve"> </w:t>
      </w:r>
      <w:r>
        <w:rPr>
          <w:rFonts w:ascii="Arial" w:hAnsi="Arial" w:cs="Arial"/>
          <w:bCs/>
          <w:sz w:val="24"/>
          <w:szCs w:val="24"/>
        </w:rPr>
        <w:t xml:space="preserve"> </w:t>
      </w:r>
      <w:r w:rsidRPr="003F42DF">
        <w:rPr>
          <w:rFonts w:ascii="Arial" w:hAnsi="Arial" w:cs="Arial"/>
          <w:bCs/>
          <w:sz w:val="24"/>
          <w:szCs w:val="24"/>
        </w:rPr>
        <w:t xml:space="preserve"> De tal manera, se puede definir como una cifra anticipada que estima el gasto, que va a suponer la realización de dicho objetivo, por tanto la planificación del presupuesto de gastos en una universidad, la ejecución del mismo, así como la interpretación de los resultados de dicha ejecución </w:t>
      </w:r>
      <w:r>
        <w:rPr>
          <w:rFonts w:ascii="Arial" w:hAnsi="Arial" w:cs="Arial"/>
          <w:bCs/>
          <w:sz w:val="24"/>
          <w:szCs w:val="24"/>
        </w:rPr>
        <w:t xml:space="preserve">son habilidades a formar y desarrollar en los directivos </w:t>
      </w:r>
      <w:r w:rsidRPr="000A3325">
        <w:rPr>
          <w:rFonts w:ascii="Arial" w:hAnsi="Arial" w:cs="Arial"/>
          <w:bCs/>
          <w:sz w:val="24"/>
          <w:szCs w:val="24"/>
        </w:rPr>
        <w:t>universitarios.</w:t>
      </w:r>
      <w:r>
        <w:rPr>
          <w:rFonts w:ascii="Arial" w:hAnsi="Arial" w:cs="Arial"/>
          <w:bCs/>
          <w:sz w:val="24"/>
          <w:szCs w:val="24"/>
        </w:rPr>
        <w:t xml:space="preserve"> </w:t>
      </w:r>
    </w:p>
    <w:p w:rsidR="00D1111A" w:rsidRPr="00D1111A" w:rsidRDefault="00D1111A" w:rsidP="00D1111A">
      <w:pPr>
        <w:pStyle w:val="Textonotapie"/>
        <w:jc w:val="both"/>
        <w:rPr>
          <w:rFonts w:ascii="Arial" w:hAnsi="Arial" w:cs="Arial"/>
          <w:bCs/>
          <w:sz w:val="24"/>
          <w:szCs w:val="24"/>
        </w:rPr>
      </w:pPr>
      <w:r w:rsidRPr="00D1111A">
        <w:rPr>
          <w:rFonts w:ascii="Arial" w:hAnsi="Arial" w:cs="Arial"/>
          <w:bCs/>
          <w:sz w:val="24"/>
          <w:szCs w:val="24"/>
        </w:rPr>
        <w:t xml:space="preserve">Conocer de economía y finanzas, permite a las personas controlar los ingresos y los gastos, el ahorro, las inversiones, entre otros muchos aspectos que pueden afectar el día a día de cualquier institución. </w:t>
      </w:r>
      <w:r>
        <w:rPr>
          <w:rFonts w:ascii="Arial" w:hAnsi="Arial" w:cs="Arial"/>
          <w:bCs/>
          <w:sz w:val="24"/>
          <w:szCs w:val="24"/>
        </w:rPr>
        <w:t>Por tanto gestionar un presupuesto, permite a todos los implicados establecer prioridades y evaluar la consecución de sus objetivos. Tener una buena formación económica permite un mejor control y gestión del presupuesto.</w:t>
      </w:r>
    </w:p>
    <w:p w:rsidR="009F0B69" w:rsidRDefault="009D7646" w:rsidP="00DE0668">
      <w:pPr>
        <w:pStyle w:val="Textonotapie"/>
        <w:jc w:val="both"/>
        <w:rPr>
          <w:rFonts w:ascii="Arial" w:hAnsi="Arial" w:cs="Arial"/>
          <w:sz w:val="24"/>
          <w:szCs w:val="24"/>
        </w:rPr>
      </w:pPr>
      <w:r w:rsidRPr="00823323">
        <w:rPr>
          <w:rFonts w:ascii="Arial" w:hAnsi="Arial" w:cs="Arial"/>
          <w:sz w:val="24"/>
          <w:szCs w:val="24"/>
        </w:rPr>
        <w:t xml:space="preserve">La formación económica es considerada </w:t>
      </w:r>
      <w:r w:rsidR="005317EC">
        <w:rPr>
          <w:rFonts w:ascii="Arial" w:hAnsi="Arial" w:cs="Arial"/>
          <w:sz w:val="24"/>
          <w:szCs w:val="24"/>
        </w:rPr>
        <w:t>necesaria</w:t>
      </w:r>
      <w:r w:rsidRPr="00823323">
        <w:rPr>
          <w:rFonts w:ascii="Arial" w:hAnsi="Arial" w:cs="Arial"/>
          <w:sz w:val="24"/>
          <w:szCs w:val="24"/>
        </w:rPr>
        <w:t xml:space="preserve">, </w:t>
      </w:r>
      <w:r w:rsidR="005317EC">
        <w:rPr>
          <w:rFonts w:ascii="Arial" w:hAnsi="Arial" w:cs="Arial"/>
          <w:sz w:val="24"/>
          <w:szCs w:val="24"/>
        </w:rPr>
        <w:t>a la hora de gestionar el financiamiento de cualquier actividad en el ámbito universitario. Desde esta perspectiva, se conoce que todos los directivos administran, no solo personas si no también recursos materiales y financieros</w:t>
      </w:r>
      <w:r w:rsidR="009F0B69">
        <w:rPr>
          <w:rFonts w:ascii="Arial" w:hAnsi="Arial" w:cs="Arial"/>
          <w:sz w:val="24"/>
          <w:szCs w:val="24"/>
        </w:rPr>
        <w:t xml:space="preserve">, por tanto es </w:t>
      </w:r>
      <w:r w:rsidR="006009E8">
        <w:rPr>
          <w:rFonts w:ascii="Arial" w:hAnsi="Arial" w:cs="Arial"/>
          <w:sz w:val="24"/>
          <w:szCs w:val="24"/>
        </w:rPr>
        <w:t>significativo</w:t>
      </w:r>
      <w:r w:rsidR="009F0B69">
        <w:rPr>
          <w:rFonts w:ascii="Arial" w:hAnsi="Arial" w:cs="Arial"/>
          <w:sz w:val="24"/>
          <w:szCs w:val="24"/>
        </w:rPr>
        <w:t xml:space="preserve"> que tengan las habilidades esenciales para la gestión del financiamiento de todos los procesos vitales del área donde se desempeñan.</w:t>
      </w:r>
    </w:p>
    <w:p w:rsidR="008A3EF1" w:rsidRPr="008A3EF1" w:rsidRDefault="008A3EF1" w:rsidP="008A3EF1">
      <w:pPr>
        <w:pStyle w:val="bodytext"/>
        <w:spacing w:before="0" w:beforeAutospacing="0" w:after="0" w:afterAutospacing="0"/>
        <w:jc w:val="both"/>
        <w:rPr>
          <w:rFonts w:ascii="Arial" w:eastAsiaTheme="minorHAnsi" w:hAnsi="Arial" w:cs="Arial"/>
          <w:lang w:eastAsia="en-US"/>
        </w:rPr>
      </w:pPr>
      <w:r>
        <w:rPr>
          <w:rFonts w:ascii="Arial" w:eastAsiaTheme="minorHAnsi" w:hAnsi="Arial" w:cs="Arial"/>
          <w:lang w:eastAsia="en-US"/>
        </w:rPr>
        <w:t>Por lo  que l</w:t>
      </w:r>
      <w:r w:rsidRPr="008A3EF1">
        <w:rPr>
          <w:rFonts w:ascii="Arial" w:eastAsiaTheme="minorHAnsi" w:hAnsi="Arial" w:cs="Arial"/>
          <w:lang w:eastAsia="en-US"/>
        </w:rPr>
        <w:t xml:space="preserve">a relación que se establece entre los aspectos de la economía  y el proceso de formación es necesaria y está en correspondencia con las directrices en materia de educación superior a través de las fronteras </w:t>
      </w:r>
      <w:sdt>
        <w:sdtPr>
          <w:rPr>
            <w:rFonts w:ascii="Arial" w:eastAsiaTheme="minorHAnsi" w:hAnsi="Arial" w:cs="Arial"/>
            <w:lang w:eastAsia="en-US"/>
          </w:rPr>
          <w:id w:val="-1684740526"/>
          <w:citation/>
        </w:sdtPr>
        <w:sdtEndPr/>
        <w:sdtContent>
          <w:r w:rsidRPr="008A3EF1">
            <w:rPr>
              <w:rFonts w:ascii="Arial" w:eastAsiaTheme="minorHAnsi" w:hAnsi="Arial" w:cs="Arial"/>
              <w:lang w:eastAsia="en-US"/>
            </w:rPr>
            <w:fldChar w:fldCharType="begin"/>
          </w:r>
          <w:r w:rsidRPr="008A3EF1">
            <w:rPr>
              <w:rFonts w:ascii="Arial" w:eastAsiaTheme="minorHAnsi" w:hAnsi="Arial" w:cs="Arial"/>
              <w:lang w:eastAsia="en-US"/>
            </w:rPr>
            <w:instrText xml:space="preserve">CITATION UNE06 \l 3082 </w:instrText>
          </w:r>
          <w:r w:rsidRPr="008A3EF1">
            <w:rPr>
              <w:rFonts w:ascii="Arial" w:eastAsiaTheme="minorHAnsi" w:hAnsi="Arial" w:cs="Arial"/>
              <w:lang w:eastAsia="en-US"/>
            </w:rPr>
            <w:fldChar w:fldCharType="separate"/>
          </w:r>
          <w:r w:rsidR="00F107FD" w:rsidRPr="00F107FD">
            <w:rPr>
              <w:rFonts w:ascii="Arial" w:eastAsiaTheme="minorHAnsi" w:hAnsi="Arial" w:cs="Arial"/>
              <w:noProof/>
              <w:lang w:eastAsia="en-US"/>
            </w:rPr>
            <w:t>(UNESCO, 2006)</w:t>
          </w:r>
          <w:r w:rsidRPr="008A3EF1">
            <w:rPr>
              <w:rFonts w:ascii="Arial" w:eastAsiaTheme="minorHAnsi" w:hAnsi="Arial" w:cs="Arial"/>
              <w:lang w:eastAsia="en-US"/>
            </w:rPr>
            <w:fldChar w:fldCharType="end"/>
          </w:r>
        </w:sdtContent>
      </w:sdt>
      <w:r w:rsidRPr="008A3EF1">
        <w:rPr>
          <w:rFonts w:ascii="Arial" w:eastAsiaTheme="minorHAnsi" w:hAnsi="Arial" w:cs="Arial"/>
          <w:lang w:eastAsia="en-US"/>
        </w:rPr>
        <w:t xml:space="preserve">,  que establecen que los usuarios  de  servicios profesionales, comprendidos  los  empleadores, confíen plenamente  en  las  habilidades de  los  profesionales que son formados por las universidades. Esta postura se convierte en eslabón importante del proceso formativo en sus sentidos más amplios educativo, instructivo y desarrollador. </w:t>
      </w:r>
    </w:p>
    <w:p w:rsidR="006009E8" w:rsidRDefault="006009E8" w:rsidP="006009E8">
      <w:pPr>
        <w:pStyle w:val="Textonotapie"/>
        <w:jc w:val="both"/>
        <w:rPr>
          <w:rFonts w:ascii="Arial" w:hAnsi="Arial" w:cs="Arial"/>
          <w:sz w:val="24"/>
          <w:szCs w:val="24"/>
        </w:rPr>
      </w:pPr>
      <w:r>
        <w:rPr>
          <w:rFonts w:ascii="Arial" w:hAnsi="Arial" w:cs="Arial"/>
          <w:sz w:val="24"/>
          <w:szCs w:val="24"/>
        </w:rPr>
        <w:t xml:space="preserve">En la actualidad, aun cuando los programas de formación han avanzado mucho y mantienen acciones en sus currículos, que permiten el vínculo de la economía con casi todas las carreras que se estudian en Cuba, se siguen manifestando dificultades en los graduados, a la hora de la gestión del presupuesto como fuente de financiamiento fundamental (Hernández-Castillo, 2019). Los directivos universitarios no escapan de esta tendencia. </w:t>
      </w:r>
    </w:p>
    <w:p w:rsidR="00AF3865" w:rsidRDefault="009F0B69" w:rsidP="00DE0668">
      <w:pPr>
        <w:pStyle w:val="Textonotapie"/>
        <w:jc w:val="both"/>
        <w:rPr>
          <w:rFonts w:ascii="Arial" w:hAnsi="Arial" w:cs="Arial"/>
          <w:sz w:val="24"/>
          <w:szCs w:val="24"/>
        </w:rPr>
      </w:pPr>
      <w:r>
        <w:rPr>
          <w:rFonts w:ascii="Arial" w:hAnsi="Arial" w:cs="Arial"/>
          <w:sz w:val="24"/>
          <w:szCs w:val="24"/>
        </w:rPr>
        <w:t xml:space="preserve">Si se considera que </w:t>
      </w:r>
      <w:r w:rsidR="005317EC">
        <w:rPr>
          <w:rFonts w:ascii="Arial" w:hAnsi="Arial" w:cs="Arial"/>
          <w:sz w:val="24"/>
          <w:szCs w:val="24"/>
        </w:rPr>
        <w:t>l</w:t>
      </w:r>
      <w:r w:rsidR="001E2038" w:rsidRPr="00823323">
        <w:rPr>
          <w:rFonts w:ascii="Arial" w:hAnsi="Arial" w:cs="Arial"/>
          <w:sz w:val="24"/>
          <w:szCs w:val="24"/>
        </w:rPr>
        <w:t>a educación superior tiene la responsabilidad social de satisfacer las necesidades técnicas, e</w:t>
      </w:r>
      <w:r>
        <w:rPr>
          <w:rFonts w:ascii="Arial" w:hAnsi="Arial" w:cs="Arial"/>
          <w:sz w:val="24"/>
          <w:szCs w:val="24"/>
        </w:rPr>
        <w:t xml:space="preserve">conómicas y sociales de un </w:t>
      </w:r>
      <w:r w:rsidRPr="00AF3865">
        <w:rPr>
          <w:rFonts w:ascii="Arial" w:hAnsi="Arial" w:cs="Arial"/>
          <w:sz w:val="24"/>
          <w:szCs w:val="24"/>
        </w:rPr>
        <w:t>país,</w:t>
      </w:r>
      <w:r w:rsidR="00AF3865">
        <w:rPr>
          <w:rFonts w:ascii="Arial" w:hAnsi="Arial" w:cs="Arial"/>
          <w:sz w:val="24"/>
          <w:szCs w:val="24"/>
        </w:rPr>
        <w:t xml:space="preserve"> como han referido </w:t>
      </w:r>
      <w:r w:rsidR="00283060">
        <w:rPr>
          <w:rFonts w:ascii="Arial" w:hAnsi="Arial" w:cs="Arial"/>
          <w:bCs/>
          <w:noProof/>
          <w:sz w:val="24"/>
          <w:szCs w:val="24"/>
        </w:rPr>
        <w:t>Álvarez (1999</w:t>
      </w:r>
      <w:r w:rsidR="00AF3865" w:rsidRPr="00900307">
        <w:rPr>
          <w:rFonts w:ascii="Arial" w:hAnsi="Arial" w:cs="Arial"/>
          <w:bCs/>
          <w:noProof/>
          <w:sz w:val="24"/>
          <w:szCs w:val="24"/>
        </w:rPr>
        <w:t xml:space="preserve">), </w:t>
      </w:r>
      <w:proofErr w:type="spellStart"/>
      <w:r w:rsidR="00AF3865" w:rsidRPr="00900307">
        <w:rPr>
          <w:rFonts w:ascii="Arial" w:hAnsi="Arial" w:cs="Arial"/>
          <w:bCs/>
          <w:sz w:val="24"/>
          <w:szCs w:val="24"/>
        </w:rPr>
        <w:t>Horruitiner</w:t>
      </w:r>
      <w:proofErr w:type="spellEnd"/>
      <w:r w:rsidR="00AF3865" w:rsidRPr="00900307">
        <w:rPr>
          <w:rFonts w:ascii="Arial" w:hAnsi="Arial" w:cs="Arial"/>
          <w:bCs/>
          <w:sz w:val="24"/>
          <w:szCs w:val="24"/>
        </w:rPr>
        <w:t xml:space="preserve"> (2008)</w:t>
      </w:r>
      <w:r w:rsidR="007A31F8">
        <w:rPr>
          <w:rFonts w:ascii="Arial" w:hAnsi="Arial" w:cs="Arial"/>
          <w:bCs/>
          <w:noProof/>
          <w:sz w:val="24"/>
          <w:szCs w:val="24"/>
        </w:rPr>
        <w:t xml:space="preserve">, </w:t>
      </w:r>
      <w:r w:rsidR="00AF3865" w:rsidRPr="00900307">
        <w:rPr>
          <w:rFonts w:ascii="Arial" w:hAnsi="Arial" w:cs="Arial"/>
          <w:bCs/>
          <w:sz w:val="24"/>
          <w:szCs w:val="24"/>
        </w:rPr>
        <w:t>Díaz-</w:t>
      </w:r>
      <w:proofErr w:type="spellStart"/>
      <w:r w:rsidR="00AF3865" w:rsidRPr="00900307">
        <w:rPr>
          <w:rFonts w:ascii="Arial" w:hAnsi="Arial" w:cs="Arial"/>
          <w:bCs/>
          <w:sz w:val="24"/>
          <w:szCs w:val="24"/>
        </w:rPr>
        <w:t>Canel</w:t>
      </w:r>
      <w:proofErr w:type="spellEnd"/>
      <w:r w:rsidR="00AF3865" w:rsidRPr="00900307">
        <w:rPr>
          <w:rFonts w:ascii="Arial" w:hAnsi="Arial" w:cs="Arial"/>
          <w:bCs/>
          <w:sz w:val="24"/>
          <w:szCs w:val="24"/>
        </w:rPr>
        <w:t xml:space="preserve"> Bermúdez (2016), </w:t>
      </w:r>
      <w:proofErr w:type="spellStart"/>
      <w:r w:rsidR="00AF3865" w:rsidRPr="00900307">
        <w:rPr>
          <w:rFonts w:ascii="Arial" w:hAnsi="Arial" w:cs="Arial"/>
          <w:bCs/>
          <w:sz w:val="24"/>
          <w:szCs w:val="24"/>
        </w:rPr>
        <w:t>Saborido</w:t>
      </w:r>
      <w:proofErr w:type="spellEnd"/>
      <w:r w:rsidR="00AF3865" w:rsidRPr="00900307">
        <w:rPr>
          <w:rFonts w:ascii="Arial" w:hAnsi="Arial" w:cs="Arial"/>
          <w:bCs/>
          <w:sz w:val="24"/>
          <w:szCs w:val="24"/>
        </w:rPr>
        <w:t xml:space="preserve"> (2018)</w:t>
      </w:r>
      <w:r w:rsidR="00AF3865">
        <w:rPr>
          <w:rFonts w:ascii="Arial" w:hAnsi="Arial" w:cs="Arial"/>
          <w:sz w:val="24"/>
          <w:szCs w:val="24"/>
        </w:rPr>
        <w:t xml:space="preserve">, </w:t>
      </w:r>
      <w:r>
        <w:rPr>
          <w:rFonts w:ascii="Arial" w:hAnsi="Arial" w:cs="Arial"/>
          <w:sz w:val="24"/>
          <w:szCs w:val="24"/>
        </w:rPr>
        <w:t xml:space="preserve">es </w:t>
      </w:r>
      <w:r>
        <w:rPr>
          <w:rFonts w:ascii="Arial" w:hAnsi="Arial" w:cs="Arial"/>
          <w:sz w:val="24"/>
          <w:szCs w:val="24"/>
        </w:rPr>
        <w:lastRenderedPageBreak/>
        <w:t>paradójico que el personal que labora en las instituciones universitarias muestre dificultades desde este punto de vista. Por la diversidad de especialidades que se estudian en estos centros, los directivos, suelen proceder de diferentes ramas de la ciencia</w:t>
      </w:r>
      <w:r w:rsidR="002C3853">
        <w:rPr>
          <w:rFonts w:ascii="Arial" w:hAnsi="Arial" w:cs="Arial"/>
          <w:sz w:val="24"/>
          <w:szCs w:val="24"/>
        </w:rPr>
        <w:t>, distintas a las ciencias económicas y contables, lo cual explicaría las dificultades, que desde el punto de vista de la formación económica podrían tener, no obstante, eso no los exime de sus responsabilidades a la hora de gestionar y satisfacer la demanda de recursos materiales y financieros para lograr alcanzar los objetivos estratégicos.</w:t>
      </w:r>
    </w:p>
    <w:p w:rsidR="00DB641E" w:rsidRDefault="00AE345D" w:rsidP="00DE0668">
      <w:pPr>
        <w:pStyle w:val="Textonotapie"/>
        <w:jc w:val="both"/>
        <w:rPr>
          <w:rFonts w:ascii="Arial" w:hAnsi="Arial" w:cs="Arial"/>
          <w:sz w:val="24"/>
          <w:szCs w:val="24"/>
        </w:rPr>
      </w:pPr>
      <w:r>
        <w:rPr>
          <w:rFonts w:ascii="Arial" w:hAnsi="Arial" w:cs="Arial"/>
          <w:sz w:val="24"/>
          <w:szCs w:val="24"/>
        </w:rPr>
        <w:t xml:space="preserve">En la actualidad en la Universidad de Cienfuegos se propicia la gestión del presupuesto desde la base de la pirámide organizacional como </w:t>
      </w:r>
      <w:r w:rsidR="0021337B">
        <w:rPr>
          <w:rFonts w:ascii="Arial" w:hAnsi="Arial" w:cs="Arial"/>
          <w:sz w:val="24"/>
          <w:szCs w:val="24"/>
        </w:rPr>
        <w:t>está</w:t>
      </w:r>
      <w:r>
        <w:rPr>
          <w:rFonts w:ascii="Arial" w:hAnsi="Arial" w:cs="Arial"/>
          <w:sz w:val="24"/>
          <w:szCs w:val="24"/>
        </w:rPr>
        <w:t xml:space="preserve"> establecido en </w:t>
      </w:r>
      <w:r w:rsidR="0021337B">
        <w:rPr>
          <w:rFonts w:ascii="Arial" w:hAnsi="Arial" w:cs="Arial"/>
          <w:sz w:val="24"/>
          <w:szCs w:val="24"/>
        </w:rPr>
        <w:t>esto va unido con una serie de acciones que a la vez</w:t>
      </w:r>
      <w:r w:rsidR="00DB641E">
        <w:rPr>
          <w:rFonts w:ascii="Arial" w:hAnsi="Arial" w:cs="Arial"/>
          <w:sz w:val="24"/>
          <w:szCs w:val="24"/>
        </w:rPr>
        <w:t xml:space="preserve"> incentivan el proceso de formación económica en todos los niveles de la cadena de mando.</w:t>
      </w:r>
    </w:p>
    <w:p w:rsidR="009E58BB" w:rsidRDefault="009E58BB" w:rsidP="00DE0668">
      <w:pPr>
        <w:pStyle w:val="Textonotapie"/>
        <w:jc w:val="both"/>
        <w:rPr>
          <w:rFonts w:ascii="Arial" w:hAnsi="Arial" w:cs="Arial"/>
          <w:sz w:val="24"/>
          <w:szCs w:val="24"/>
        </w:rPr>
      </w:pPr>
      <w:r w:rsidRPr="00681704">
        <w:rPr>
          <w:rFonts w:ascii="Arial" w:hAnsi="Arial" w:cs="Arial"/>
          <w:sz w:val="24"/>
          <w:szCs w:val="24"/>
        </w:rPr>
        <w:t>Para apoyar la gestión del presupuesto en la Universidad de Cienfuegos y  minimizar las insuficiencias detectadas en cuanto a la formación económica se plantea como propósito de este trabajo la elaboración de una secuencia de pasos para la gestión del presupuesto en la Institución que a la vez estimule la formación económica de los directivos</w:t>
      </w:r>
      <w:r w:rsidR="00281CE9" w:rsidRPr="00681704">
        <w:rPr>
          <w:rFonts w:ascii="Arial" w:hAnsi="Arial" w:cs="Arial"/>
          <w:sz w:val="24"/>
          <w:szCs w:val="24"/>
        </w:rPr>
        <w:t>.</w:t>
      </w:r>
    </w:p>
    <w:p w:rsidR="009E58BB" w:rsidRPr="009E58BB" w:rsidRDefault="009E58BB" w:rsidP="009E58BB">
      <w:pPr>
        <w:pStyle w:val="Textonotapie"/>
        <w:jc w:val="both"/>
        <w:rPr>
          <w:rFonts w:ascii="Arial" w:hAnsi="Arial" w:cs="Arial"/>
          <w:sz w:val="24"/>
          <w:szCs w:val="24"/>
        </w:rPr>
      </w:pPr>
      <w:r>
        <w:rPr>
          <w:rFonts w:ascii="Arial" w:hAnsi="Arial" w:cs="Arial"/>
          <w:sz w:val="24"/>
          <w:szCs w:val="24"/>
        </w:rPr>
        <w:t xml:space="preserve">Los métodos empleados para la realización de esta investigación han sido: </w:t>
      </w:r>
      <w:r w:rsidRPr="009E58BB">
        <w:rPr>
          <w:rFonts w:ascii="Arial" w:hAnsi="Arial" w:cs="Arial"/>
          <w:sz w:val="24"/>
          <w:szCs w:val="24"/>
        </w:rPr>
        <w:t>Métodos del nivel teórico: Histórico - lógico: Para el análisis del comportamiento de la formación económica como parte del proceso de gestión del presupuesto donde intervienen todos los directivos y trabajadores. El Analítico-sintético: ha estado presente en el estudio de las fuentes de información, a la hora de establecer las precisiones a trabajar en la gestión del presupuesto, así como en la detección de deficiencias relacionadas con este proceso y que se dan mensualmente cuando se realiza el análisis económico financiero de la organización.</w:t>
      </w:r>
    </w:p>
    <w:p w:rsidR="009E58BB" w:rsidRPr="009E58BB" w:rsidRDefault="009E58BB" w:rsidP="009E58BB">
      <w:pPr>
        <w:pStyle w:val="Textonotapie"/>
        <w:jc w:val="both"/>
        <w:rPr>
          <w:rFonts w:ascii="Arial" w:hAnsi="Arial" w:cs="Arial"/>
          <w:sz w:val="24"/>
          <w:szCs w:val="24"/>
        </w:rPr>
      </w:pPr>
      <w:r w:rsidRPr="009E58BB">
        <w:rPr>
          <w:rFonts w:ascii="Arial" w:hAnsi="Arial" w:cs="Arial"/>
          <w:sz w:val="24"/>
          <w:szCs w:val="24"/>
        </w:rPr>
        <w:t xml:space="preserve">El método sistémico propició, en el diseño de la secuencia de pasos </w:t>
      </w:r>
      <w:r w:rsidR="00281CE9">
        <w:rPr>
          <w:rFonts w:ascii="Arial" w:hAnsi="Arial" w:cs="Arial"/>
          <w:sz w:val="24"/>
          <w:szCs w:val="24"/>
        </w:rPr>
        <w:t>que contribuye a</w:t>
      </w:r>
      <w:r w:rsidRPr="009E58BB">
        <w:rPr>
          <w:rFonts w:ascii="Arial" w:hAnsi="Arial" w:cs="Arial"/>
          <w:sz w:val="24"/>
          <w:szCs w:val="24"/>
        </w:rPr>
        <w:t xml:space="preserve"> elevar la calidad de la gestión del presupuesto</w:t>
      </w:r>
      <w:r w:rsidR="00281CE9">
        <w:rPr>
          <w:rFonts w:ascii="Arial" w:hAnsi="Arial" w:cs="Arial"/>
          <w:sz w:val="24"/>
          <w:szCs w:val="24"/>
        </w:rPr>
        <w:t xml:space="preserve"> e incide en la formación económica de los directivos, toda vez que ayuda a la transformación de sus modos de actuación desde este punto de vista.</w:t>
      </w:r>
    </w:p>
    <w:p w:rsidR="009E58BB" w:rsidRPr="009E58BB" w:rsidRDefault="009E58BB" w:rsidP="009E58BB">
      <w:pPr>
        <w:pStyle w:val="Textonotapie"/>
        <w:jc w:val="both"/>
        <w:rPr>
          <w:rFonts w:ascii="Arial" w:hAnsi="Arial" w:cs="Arial"/>
          <w:sz w:val="24"/>
          <w:szCs w:val="24"/>
        </w:rPr>
      </w:pPr>
      <w:r w:rsidRPr="009E58BB">
        <w:rPr>
          <w:rFonts w:ascii="Arial" w:hAnsi="Arial" w:cs="Arial"/>
          <w:sz w:val="24"/>
          <w:szCs w:val="24"/>
        </w:rPr>
        <w:t xml:space="preserve">Métodos del nivel empírico: </w:t>
      </w:r>
    </w:p>
    <w:p w:rsidR="009E58BB" w:rsidRPr="009E58BB" w:rsidRDefault="009E58BB" w:rsidP="009E58BB">
      <w:pPr>
        <w:pStyle w:val="Textonotapie"/>
        <w:jc w:val="both"/>
        <w:rPr>
          <w:rFonts w:ascii="Arial" w:hAnsi="Arial" w:cs="Arial"/>
          <w:sz w:val="24"/>
          <w:szCs w:val="24"/>
        </w:rPr>
      </w:pPr>
      <w:r w:rsidRPr="009E58BB">
        <w:rPr>
          <w:rFonts w:ascii="Arial" w:hAnsi="Arial" w:cs="Arial"/>
          <w:sz w:val="24"/>
          <w:szCs w:val="24"/>
        </w:rPr>
        <w:t xml:space="preserve">Los métodos empíricos fueron usados al analizar los documentos que facilitaron la consulta de publicaciones científicas, legislaciones, normas y documentos rectores. </w:t>
      </w:r>
    </w:p>
    <w:p w:rsidR="009E58BB" w:rsidRPr="009E58BB" w:rsidRDefault="009E58BB" w:rsidP="009E58BB">
      <w:pPr>
        <w:pStyle w:val="Textonotapie"/>
        <w:jc w:val="both"/>
        <w:rPr>
          <w:rFonts w:ascii="Arial" w:hAnsi="Arial" w:cs="Arial"/>
          <w:sz w:val="24"/>
          <w:szCs w:val="24"/>
        </w:rPr>
      </w:pPr>
      <w:r w:rsidRPr="009E58BB">
        <w:rPr>
          <w:rFonts w:ascii="Arial" w:hAnsi="Arial" w:cs="Arial"/>
          <w:sz w:val="24"/>
          <w:szCs w:val="24"/>
        </w:rPr>
        <w:t xml:space="preserve">La observación abierta, sistemática y participativa en cada una de los momentos en que de la gestión del presupuesto, así como los métodos propios del análisis económico financiero </w:t>
      </w:r>
    </w:p>
    <w:p w:rsidR="00DB641E" w:rsidRDefault="00C65EF1" w:rsidP="00AF3865">
      <w:pPr>
        <w:spacing w:after="0" w:line="240" w:lineRule="auto"/>
        <w:jc w:val="both"/>
        <w:rPr>
          <w:rFonts w:ascii="Arial" w:hAnsi="Arial" w:cs="Arial"/>
          <w:sz w:val="24"/>
          <w:szCs w:val="24"/>
        </w:rPr>
      </w:pPr>
      <w:r>
        <w:rPr>
          <w:rFonts w:ascii="Arial" w:hAnsi="Arial" w:cs="Arial"/>
          <w:sz w:val="24"/>
          <w:szCs w:val="24"/>
        </w:rPr>
        <w:t xml:space="preserve">Para apoyar la gestión del presupuesto en la Universidad de Cienfuegos y  minimizar las insuficiencias detectadas en cuanto a la formación económica </w:t>
      </w:r>
      <w:r w:rsidR="00DB641E">
        <w:rPr>
          <w:rFonts w:ascii="Arial" w:hAnsi="Arial" w:cs="Arial"/>
          <w:sz w:val="24"/>
          <w:szCs w:val="24"/>
        </w:rPr>
        <w:t>se plantea</w:t>
      </w:r>
      <w:r w:rsidR="00AF3865" w:rsidRPr="00900307">
        <w:rPr>
          <w:rFonts w:ascii="Arial" w:hAnsi="Arial" w:cs="Arial"/>
          <w:sz w:val="24"/>
          <w:szCs w:val="24"/>
        </w:rPr>
        <w:t xml:space="preserve"> como propósito</w:t>
      </w:r>
      <w:r w:rsidR="00DB641E">
        <w:rPr>
          <w:rFonts w:ascii="Arial" w:hAnsi="Arial" w:cs="Arial"/>
          <w:sz w:val="24"/>
          <w:szCs w:val="24"/>
        </w:rPr>
        <w:t xml:space="preserve"> de este trabajo la elaboración de una secuencia de pasos para la gestión del presupuesto en la Institución</w:t>
      </w:r>
      <w:r>
        <w:rPr>
          <w:rFonts w:ascii="Arial" w:hAnsi="Arial" w:cs="Arial"/>
          <w:sz w:val="24"/>
          <w:szCs w:val="24"/>
        </w:rPr>
        <w:t xml:space="preserve"> que a la vez estimule la formación económica de los directivos.</w:t>
      </w:r>
    </w:p>
    <w:p w:rsidR="00C65EF1" w:rsidRDefault="00AF3865" w:rsidP="00AF3865">
      <w:pPr>
        <w:spacing w:after="0" w:line="240" w:lineRule="auto"/>
        <w:jc w:val="both"/>
        <w:rPr>
          <w:rFonts w:ascii="Arial" w:hAnsi="Arial" w:cs="Arial"/>
          <w:bCs/>
          <w:sz w:val="24"/>
          <w:szCs w:val="24"/>
          <w:lang w:val="es-ES_tradnl" w:eastAsia="es-ES_tradnl"/>
        </w:rPr>
      </w:pPr>
      <w:r w:rsidRPr="00900307">
        <w:rPr>
          <w:rFonts w:ascii="Arial" w:hAnsi="Arial" w:cs="Arial"/>
          <w:bCs/>
          <w:sz w:val="24"/>
          <w:szCs w:val="24"/>
          <w:lang w:val="es-ES_tradnl" w:eastAsia="es-ES_tradnl"/>
        </w:rPr>
        <w:t xml:space="preserve">El documento </w:t>
      </w:r>
      <w:r>
        <w:rPr>
          <w:rFonts w:ascii="Arial" w:hAnsi="Arial" w:cs="Arial"/>
          <w:bCs/>
          <w:sz w:val="24"/>
          <w:szCs w:val="24"/>
          <w:lang w:val="es-ES_tradnl" w:eastAsia="es-ES_tradnl"/>
        </w:rPr>
        <w:t>que se presenta se</w:t>
      </w:r>
      <w:r w:rsidRPr="00900307">
        <w:rPr>
          <w:rFonts w:ascii="Arial" w:hAnsi="Arial" w:cs="Arial"/>
          <w:bCs/>
          <w:sz w:val="24"/>
          <w:szCs w:val="24"/>
          <w:lang w:val="es-ES_tradnl" w:eastAsia="es-ES_tradnl"/>
        </w:rPr>
        <w:t xml:space="preserve"> organiza en epígrafes que tratan algunos aspectos teóricos sobre </w:t>
      </w:r>
      <w:r w:rsidR="00C65EF1">
        <w:rPr>
          <w:rFonts w:ascii="Arial" w:hAnsi="Arial" w:cs="Arial"/>
          <w:bCs/>
          <w:sz w:val="24"/>
          <w:szCs w:val="24"/>
          <w:lang w:val="es-ES_tradnl" w:eastAsia="es-ES_tradnl"/>
        </w:rPr>
        <w:t>la gestión del presupuesto, así como la propuesta en sí y la formación económica, como alternativas que impactan directamente en los modos de actuación de los directivos de las universidades.</w:t>
      </w:r>
    </w:p>
    <w:p w:rsidR="009F0B69" w:rsidRDefault="009F0B69" w:rsidP="00DE0668">
      <w:pPr>
        <w:pStyle w:val="Textonotapie"/>
        <w:jc w:val="both"/>
        <w:rPr>
          <w:rFonts w:ascii="Arial" w:hAnsi="Arial" w:cs="Arial"/>
          <w:sz w:val="24"/>
          <w:szCs w:val="24"/>
        </w:rPr>
      </w:pPr>
    </w:p>
    <w:p w:rsidR="00286547" w:rsidRDefault="00286547" w:rsidP="00286547">
      <w:pPr>
        <w:pStyle w:val="Textonotapie"/>
        <w:jc w:val="both"/>
        <w:rPr>
          <w:rFonts w:ascii="Arial" w:hAnsi="Arial" w:cs="Arial"/>
          <w:b/>
          <w:sz w:val="24"/>
          <w:szCs w:val="24"/>
        </w:rPr>
      </w:pPr>
      <w:r w:rsidRPr="00286547">
        <w:rPr>
          <w:rFonts w:ascii="Arial" w:hAnsi="Arial" w:cs="Arial"/>
          <w:b/>
          <w:sz w:val="24"/>
          <w:szCs w:val="24"/>
        </w:rPr>
        <w:t>DESARROLLO</w:t>
      </w:r>
    </w:p>
    <w:p w:rsidR="00526BAF" w:rsidRDefault="00526BAF" w:rsidP="00526BAF">
      <w:pPr>
        <w:pStyle w:val="Textonotapie"/>
        <w:jc w:val="both"/>
        <w:rPr>
          <w:rFonts w:ascii="Arial" w:hAnsi="Arial" w:cs="Arial"/>
          <w:b/>
          <w:sz w:val="24"/>
          <w:szCs w:val="24"/>
        </w:rPr>
      </w:pPr>
    </w:p>
    <w:p w:rsidR="00D238E5" w:rsidRDefault="00D238E5" w:rsidP="00D238E5">
      <w:pPr>
        <w:pStyle w:val="Prrafodelista"/>
        <w:widowControl w:val="0"/>
        <w:numPr>
          <w:ilvl w:val="0"/>
          <w:numId w:val="44"/>
        </w:numPr>
        <w:autoSpaceDE w:val="0"/>
        <w:autoSpaceDN w:val="0"/>
        <w:adjustRightInd w:val="0"/>
        <w:spacing w:after="0" w:line="240" w:lineRule="auto"/>
        <w:ind w:right="-56"/>
        <w:jc w:val="both"/>
        <w:rPr>
          <w:rFonts w:ascii="Arial" w:hAnsi="Arial" w:cs="Arial"/>
          <w:b/>
          <w:color w:val="000000" w:themeColor="text1"/>
          <w:sz w:val="24"/>
          <w:szCs w:val="24"/>
        </w:rPr>
      </w:pPr>
      <w:r w:rsidRPr="00900307">
        <w:rPr>
          <w:rFonts w:ascii="Arial" w:hAnsi="Arial" w:cs="Arial"/>
          <w:b/>
          <w:color w:val="000000" w:themeColor="text1"/>
          <w:sz w:val="24"/>
          <w:szCs w:val="24"/>
        </w:rPr>
        <w:t xml:space="preserve">Algunas reflexiones sobre </w:t>
      </w:r>
      <w:r>
        <w:rPr>
          <w:rFonts w:ascii="Arial" w:hAnsi="Arial" w:cs="Arial"/>
          <w:b/>
          <w:color w:val="000000" w:themeColor="text1"/>
          <w:sz w:val="24"/>
          <w:szCs w:val="24"/>
        </w:rPr>
        <w:t xml:space="preserve">la gestión del presupuesto y la formación económica </w:t>
      </w:r>
    </w:p>
    <w:p w:rsidR="0005160A" w:rsidRPr="00900307" w:rsidRDefault="0005160A" w:rsidP="0005160A">
      <w:pPr>
        <w:pStyle w:val="Prrafodelista"/>
        <w:widowControl w:val="0"/>
        <w:autoSpaceDE w:val="0"/>
        <w:autoSpaceDN w:val="0"/>
        <w:adjustRightInd w:val="0"/>
        <w:spacing w:after="0" w:line="240" w:lineRule="auto"/>
        <w:ind w:right="-56"/>
        <w:jc w:val="both"/>
        <w:rPr>
          <w:rFonts w:ascii="Arial" w:hAnsi="Arial" w:cs="Arial"/>
          <w:b/>
          <w:color w:val="000000" w:themeColor="text1"/>
          <w:sz w:val="24"/>
          <w:szCs w:val="24"/>
        </w:rPr>
      </w:pPr>
    </w:p>
    <w:p w:rsidR="00E13827" w:rsidRDefault="00E13827" w:rsidP="00D238E5">
      <w:pPr>
        <w:widowControl w:val="0"/>
        <w:autoSpaceDE w:val="0"/>
        <w:autoSpaceDN w:val="0"/>
        <w:adjustRightInd w:val="0"/>
        <w:spacing w:after="0" w:line="240" w:lineRule="auto"/>
        <w:ind w:right="-56"/>
        <w:jc w:val="both"/>
        <w:rPr>
          <w:rFonts w:ascii="Arial" w:hAnsi="Arial" w:cs="Arial"/>
          <w:color w:val="000000" w:themeColor="text1"/>
          <w:sz w:val="24"/>
          <w:szCs w:val="24"/>
        </w:rPr>
      </w:pPr>
      <w:r w:rsidRPr="00E13827">
        <w:rPr>
          <w:rFonts w:ascii="Arial" w:hAnsi="Arial" w:cs="Arial"/>
          <w:color w:val="000000" w:themeColor="text1"/>
          <w:sz w:val="24"/>
          <w:szCs w:val="24"/>
        </w:rPr>
        <w:lastRenderedPageBreak/>
        <w:t>La economía cubana  ha sido objeto en los últimos años de profundos  cambios, los cuales han exigido perfeccionamiento en todos los mecanismos de gestión</w:t>
      </w:r>
      <w:r>
        <w:rPr>
          <w:rFonts w:ascii="Arial" w:hAnsi="Arial" w:cs="Arial"/>
          <w:color w:val="000000" w:themeColor="text1"/>
          <w:sz w:val="24"/>
          <w:szCs w:val="24"/>
        </w:rPr>
        <w:t>, incluida la gestión del presupuesto</w:t>
      </w:r>
      <w:r w:rsidRPr="00E13827">
        <w:rPr>
          <w:rFonts w:ascii="Arial" w:hAnsi="Arial" w:cs="Arial"/>
          <w:color w:val="000000" w:themeColor="text1"/>
          <w:sz w:val="24"/>
          <w:szCs w:val="24"/>
        </w:rPr>
        <w:t>. La aplicación de técnicas que permitan tomar decisiones acertadas  en el momento oportuno es indispensable para  el uso óptimo de l</w:t>
      </w:r>
      <w:r>
        <w:rPr>
          <w:rFonts w:ascii="Arial" w:hAnsi="Arial" w:cs="Arial"/>
          <w:color w:val="000000" w:themeColor="text1"/>
          <w:sz w:val="24"/>
          <w:szCs w:val="24"/>
        </w:rPr>
        <w:t>os recursos con que se cuentan.</w:t>
      </w:r>
    </w:p>
    <w:p w:rsidR="00D238E5" w:rsidRDefault="00E13827" w:rsidP="00D238E5">
      <w:pPr>
        <w:widowControl w:val="0"/>
        <w:autoSpaceDE w:val="0"/>
        <w:autoSpaceDN w:val="0"/>
        <w:adjustRightInd w:val="0"/>
        <w:spacing w:after="0" w:line="240" w:lineRule="auto"/>
        <w:ind w:right="-56"/>
        <w:jc w:val="both"/>
        <w:rPr>
          <w:rFonts w:ascii="Arial" w:eastAsia="Times New Roman" w:hAnsi="Arial" w:cs="Arial"/>
          <w:sz w:val="24"/>
          <w:szCs w:val="24"/>
          <w:lang w:eastAsia="es-ES"/>
        </w:rPr>
      </w:pPr>
      <w:r>
        <w:rPr>
          <w:rFonts w:ascii="Arial" w:eastAsia="Times New Roman" w:hAnsi="Arial" w:cs="Arial"/>
          <w:sz w:val="24"/>
          <w:szCs w:val="24"/>
          <w:lang w:eastAsia="es-ES"/>
        </w:rPr>
        <w:t>Es por eso que la</w:t>
      </w:r>
      <w:r w:rsidR="009605E6" w:rsidRPr="009605E6">
        <w:rPr>
          <w:rFonts w:ascii="Arial" w:eastAsia="Times New Roman" w:hAnsi="Arial" w:cs="Arial"/>
          <w:sz w:val="24"/>
          <w:szCs w:val="24"/>
          <w:lang w:eastAsia="es-ES"/>
        </w:rPr>
        <w:t xml:space="preserve"> planificación en Cuba ha constituido y constituye un poderoso instrumento que incide  sobre el uso racional de los recursos materiales y financieros del país </w:t>
      </w:r>
      <w:sdt>
        <w:sdtPr>
          <w:rPr>
            <w:rFonts w:ascii="Arial" w:eastAsia="Times New Roman" w:hAnsi="Arial" w:cs="Arial"/>
            <w:sz w:val="24"/>
            <w:szCs w:val="24"/>
            <w:lang w:eastAsia="es-ES"/>
          </w:rPr>
          <w:id w:val="1820684994"/>
          <w:citation/>
        </w:sdtPr>
        <w:sdtEndPr/>
        <w:sdtContent>
          <w:r w:rsidR="009605E6" w:rsidRPr="009605E6">
            <w:rPr>
              <w:rFonts w:ascii="Arial" w:eastAsia="Times New Roman" w:hAnsi="Arial" w:cs="Arial"/>
              <w:sz w:val="24"/>
              <w:szCs w:val="24"/>
              <w:lang w:eastAsia="es-ES"/>
            </w:rPr>
            <w:fldChar w:fldCharType="begin"/>
          </w:r>
          <w:r w:rsidR="009605E6" w:rsidRPr="009605E6">
            <w:rPr>
              <w:rFonts w:ascii="Arial" w:eastAsia="Times New Roman" w:hAnsi="Arial" w:cs="Arial"/>
              <w:sz w:val="24"/>
              <w:szCs w:val="24"/>
              <w:lang w:eastAsia="es-ES"/>
            </w:rPr>
            <w:instrText xml:space="preserve"> CITATION Pér05 \l 3082 </w:instrText>
          </w:r>
          <w:r w:rsidR="009605E6" w:rsidRPr="009605E6">
            <w:rPr>
              <w:rFonts w:ascii="Arial" w:eastAsia="Times New Roman" w:hAnsi="Arial" w:cs="Arial"/>
              <w:sz w:val="24"/>
              <w:szCs w:val="24"/>
              <w:lang w:eastAsia="es-ES"/>
            </w:rPr>
            <w:fldChar w:fldCharType="separate"/>
          </w:r>
          <w:r w:rsidR="00F107FD" w:rsidRPr="00F107FD">
            <w:rPr>
              <w:rFonts w:ascii="Arial" w:eastAsia="Times New Roman" w:hAnsi="Arial" w:cs="Arial"/>
              <w:noProof/>
              <w:sz w:val="24"/>
              <w:szCs w:val="24"/>
              <w:lang w:eastAsia="es-ES"/>
            </w:rPr>
            <w:t>(Pérez Brito &amp; Fernández Andrés, 2005)</w:t>
          </w:r>
          <w:r w:rsidR="009605E6" w:rsidRPr="009605E6">
            <w:rPr>
              <w:rFonts w:ascii="Arial" w:eastAsia="Times New Roman" w:hAnsi="Arial" w:cs="Arial"/>
              <w:sz w:val="24"/>
              <w:szCs w:val="24"/>
              <w:lang w:eastAsia="es-ES"/>
            </w:rPr>
            <w:fldChar w:fldCharType="end"/>
          </w:r>
        </w:sdtContent>
      </w:sdt>
      <w:r w:rsidR="009605E6">
        <w:rPr>
          <w:rFonts w:ascii="Arial" w:eastAsia="Times New Roman" w:hAnsi="Arial" w:cs="Arial"/>
          <w:sz w:val="24"/>
          <w:szCs w:val="24"/>
          <w:lang w:eastAsia="es-ES"/>
        </w:rPr>
        <w:t xml:space="preserve">. Las universidades </w:t>
      </w:r>
      <w:r>
        <w:rPr>
          <w:rFonts w:ascii="Arial" w:eastAsia="Times New Roman" w:hAnsi="Arial" w:cs="Arial"/>
          <w:sz w:val="24"/>
          <w:szCs w:val="24"/>
          <w:lang w:eastAsia="es-ES"/>
        </w:rPr>
        <w:t>no están exentas de esta tendencia, por lo que el proceso mediante el cual se gestiona el financiamiento para actividades futuras se ha convertido en una de las tareas fundamentales en</w:t>
      </w:r>
      <w:r w:rsidR="007425F2">
        <w:rPr>
          <w:rFonts w:ascii="Arial" w:eastAsia="Times New Roman" w:hAnsi="Arial" w:cs="Arial"/>
          <w:sz w:val="24"/>
          <w:szCs w:val="24"/>
          <w:lang w:eastAsia="es-ES"/>
        </w:rPr>
        <w:t xml:space="preserve"> estas instituciones y apoyo al cumplimiento de la planeación estratégica. </w:t>
      </w:r>
    </w:p>
    <w:p w:rsidR="007425F2" w:rsidRPr="00CC4E19" w:rsidRDefault="007425F2" w:rsidP="00D238E5">
      <w:pPr>
        <w:widowControl w:val="0"/>
        <w:autoSpaceDE w:val="0"/>
        <w:autoSpaceDN w:val="0"/>
        <w:adjustRightInd w:val="0"/>
        <w:spacing w:after="0" w:line="240" w:lineRule="auto"/>
        <w:ind w:right="-56"/>
        <w:jc w:val="both"/>
        <w:rPr>
          <w:rFonts w:ascii="Arial" w:hAnsi="Arial" w:cs="Arial"/>
          <w:sz w:val="24"/>
          <w:szCs w:val="24"/>
        </w:rPr>
      </w:pPr>
      <w:r w:rsidRPr="00CC4E19">
        <w:rPr>
          <w:rFonts w:ascii="Arial" w:hAnsi="Arial" w:cs="Arial"/>
          <w:sz w:val="24"/>
          <w:szCs w:val="24"/>
        </w:rPr>
        <w:t>En el Ministerio de Educación Superior (MES)</w:t>
      </w:r>
      <w:r w:rsidR="00CC4E19" w:rsidRPr="00CC4E19">
        <w:rPr>
          <w:rFonts w:ascii="Arial" w:hAnsi="Arial" w:cs="Arial"/>
          <w:sz w:val="24"/>
          <w:szCs w:val="24"/>
        </w:rPr>
        <w:t xml:space="preserve">, al que están </w:t>
      </w:r>
      <w:r w:rsidR="00CC76A1">
        <w:rPr>
          <w:rFonts w:ascii="Arial" w:hAnsi="Arial" w:cs="Arial"/>
          <w:sz w:val="24"/>
          <w:szCs w:val="24"/>
        </w:rPr>
        <w:t>adscrita</w:t>
      </w:r>
      <w:r w:rsidR="00010B70">
        <w:rPr>
          <w:rFonts w:ascii="Arial" w:hAnsi="Arial" w:cs="Arial"/>
          <w:sz w:val="24"/>
          <w:szCs w:val="24"/>
        </w:rPr>
        <w:t xml:space="preserve">s las universidades cubanas, </w:t>
      </w:r>
      <w:r w:rsidRPr="00CC4E19">
        <w:rPr>
          <w:rFonts w:ascii="Arial" w:hAnsi="Arial" w:cs="Arial"/>
          <w:sz w:val="24"/>
          <w:szCs w:val="24"/>
        </w:rPr>
        <w:t>la gestión del presupuesto forma parte indisolubl</w:t>
      </w:r>
      <w:r w:rsidR="00010B70">
        <w:rPr>
          <w:rFonts w:ascii="Arial" w:hAnsi="Arial" w:cs="Arial"/>
          <w:sz w:val="24"/>
          <w:szCs w:val="24"/>
        </w:rPr>
        <w:t xml:space="preserve">e de la planeación estratégica, </w:t>
      </w:r>
      <w:r w:rsidR="00CC4E19" w:rsidRPr="00CC4E19">
        <w:rPr>
          <w:rFonts w:ascii="Arial" w:hAnsi="Arial" w:cs="Arial"/>
          <w:sz w:val="24"/>
          <w:szCs w:val="24"/>
        </w:rPr>
        <w:t>debido a que</w:t>
      </w:r>
      <w:r w:rsidRPr="00CC4E19">
        <w:rPr>
          <w:rFonts w:ascii="Arial" w:hAnsi="Arial" w:cs="Arial"/>
          <w:sz w:val="24"/>
          <w:szCs w:val="24"/>
        </w:rPr>
        <w:t xml:space="preserve"> las metas para el mejoramiento, desarrollo o perfeccionamiento que se plasman en </w:t>
      </w:r>
      <w:r w:rsidR="00B308B2">
        <w:rPr>
          <w:rFonts w:ascii="Arial" w:hAnsi="Arial" w:cs="Arial"/>
          <w:sz w:val="24"/>
          <w:szCs w:val="24"/>
        </w:rPr>
        <w:t>objetivos</w:t>
      </w:r>
      <w:r w:rsidR="00CC76A1">
        <w:rPr>
          <w:rFonts w:ascii="Arial" w:hAnsi="Arial" w:cs="Arial"/>
          <w:sz w:val="24"/>
          <w:szCs w:val="24"/>
        </w:rPr>
        <w:t xml:space="preserve"> y</w:t>
      </w:r>
      <w:r w:rsidRPr="00CC4E19">
        <w:rPr>
          <w:rFonts w:ascii="Arial" w:hAnsi="Arial" w:cs="Arial"/>
          <w:sz w:val="24"/>
          <w:szCs w:val="24"/>
        </w:rPr>
        <w:t xml:space="preserve"> conllevan un determinado gasto material y financiero</w:t>
      </w:r>
      <w:r w:rsidR="00CC4E19" w:rsidRPr="00CC4E19">
        <w:rPr>
          <w:rFonts w:ascii="Arial" w:hAnsi="Arial" w:cs="Arial"/>
          <w:sz w:val="24"/>
          <w:szCs w:val="24"/>
        </w:rPr>
        <w:t>.</w:t>
      </w:r>
    </w:p>
    <w:p w:rsidR="00CC4E19" w:rsidRDefault="00CC4E19" w:rsidP="00D238E5">
      <w:pPr>
        <w:widowControl w:val="0"/>
        <w:autoSpaceDE w:val="0"/>
        <w:autoSpaceDN w:val="0"/>
        <w:adjustRightInd w:val="0"/>
        <w:spacing w:after="0" w:line="240" w:lineRule="auto"/>
        <w:ind w:right="-56"/>
        <w:jc w:val="both"/>
        <w:rPr>
          <w:rFonts w:ascii="Arial" w:eastAsia="Times New Roman" w:hAnsi="Arial" w:cs="Arial"/>
          <w:sz w:val="24"/>
          <w:szCs w:val="24"/>
          <w:lang w:eastAsia="es-ES"/>
        </w:rPr>
      </w:pPr>
      <w:r>
        <w:rPr>
          <w:rFonts w:ascii="Arial" w:eastAsia="Times New Roman" w:hAnsi="Arial" w:cs="Arial"/>
          <w:sz w:val="24"/>
          <w:szCs w:val="24"/>
          <w:lang w:eastAsia="es-ES"/>
        </w:rPr>
        <w:t>El que los directivos, de cualquier nivel en la cadena de mando sepan conducir el proceso de planificación y ejecución del presupuesto, es indispensable para cumplir satisfactoriamente los indicadores establecidos en la planeación estratégica. De esta forma la formación económica de los mismos juega un papel fundamental en la gestión efectiva del presupuesto en las instituciones universitarias.</w:t>
      </w:r>
    </w:p>
    <w:p w:rsidR="00CC76A1" w:rsidRPr="00CC76A1" w:rsidRDefault="00CC76A1" w:rsidP="00CC76A1">
      <w:pPr>
        <w:widowControl w:val="0"/>
        <w:autoSpaceDE w:val="0"/>
        <w:autoSpaceDN w:val="0"/>
        <w:adjustRightInd w:val="0"/>
        <w:spacing w:after="0" w:line="240" w:lineRule="auto"/>
        <w:ind w:right="-56"/>
        <w:jc w:val="both"/>
        <w:rPr>
          <w:rFonts w:ascii="Arial" w:eastAsia="Times New Roman" w:hAnsi="Arial" w:cs="Arial"/>
          <w:sz w:val="24"/>
          <w:szCs w:val="24"/>
          <w:lang w:eastAsia="es-ES"/>
        </w:rPr>
      </w:pPr>
      <w:r w:rsidRPr="00CC76A1">
        <w:rPr>
          <w:rFonts w:ascii="Arial" w:hAnsi="Arial" w:cs="Arial"/>
          <w:sz w:val="24"/>
        </w:rPr>
        <w:t>Según Á</w:t>
      </w:r>
      <w:r>
        <w:rPr>
          <w:rFonts w:ascii="Arial" w:hAnsi="Arial" w:cs="Arial"/>
          <w:sz w:val="24"/>
        </w:rPr>
        <w:t>l</w:t>
      </w:r>
      <w:r w:rsidR="00283060">
        <w:rPr>
          <w:rFonts w:ascii="Arial" w:hAnsi="Arial" w:cs="Arial"/>
          <w:sz w:val="24"/>
        </w:rPr>
        <w:t>varez (1999</w:t>
      </w:r>
      <w:r w:rsidRPr="00CC76A1">
        <w:rPr>
          <w:rFonts w:ascii="Arial" w:hAnsi="Arial" w:cs="Arial"/>
          <w:sz w:val="24"/>
        </w:rPr>
        <w:t>) la formación es el proceso y el resultado cuya función es la de preparar al hombre en todos los aspectos de su personalidad</w:t>
      </w:r>
      <w:r>
        <w:rPr>
          <w:rFonts w:ascii="Arial" w:hAnsi="Arial" w:cs="Arial"/>
          <w:noProof/>
        </w:rPr>
        <w:t xml:space="preserve">. </w:t>
      </w:r>
      <w:r w:rsidRPr="00A97BF9">
        <w:rPr>
          <w:rFonts w:ascii="Arial" w:hAnsi="Arial" w:cs="Arial"/>
          <w:sz w:val="24"/>
        </w:rPr>
        <w:t xml:space="preserve">Por su parte la economía forma parte del entorno de los seres humanos desde que se tiene uso de razón. Conceptos como escasez y valor se saben aplicar sin apenas saber que se están aplicando. La economía es la ciencia social que estudia la organización de la sociedad para producir sus medios de existencia que distribuidos entre sus miembros y consumidos por ellos, permiten que la sociedad </w:t>
      </w:r>
      <w:r w:rsidRPr="00A97BF9">
        <w:rPr>
          <w:rFonts w:ascii="Arial" w:hAnsi="Arial" w:cs="Arial"/>
          <w:sz w:val="24"/>
          <w:szCs w:val="24"/>
          <w:lang w:eastAsia="es-ES"/>
        </w:rPr>
        <w:t xml:space="preserve">pueda producirlos de nuevo y así sucesivamente, proveyendo con ello, de la base material para el conjunto de la reproducción de la sociedad en el tiempo </w:t>
      </w:r>
      <w:sdt>
        <w:sdtPr>
          <w:rPr>
            <w:rFonts w:ascii="Arial" w:hAnsi="Arial" w:cs="Arial"/>
            <w:szCs w:val="24"/>
            <w:lang w:eastAsia="es-ES"/>
          </w:rPr>
          <w:id w:val="-1423573264"/>
          <w:citation/>
        </w:sdtPr>
        <w:sdtEndPr/>
        <w:sdtContent>
          <w:r w:rsidRPr="00A97BF9">
            <w:rPr>
              <w:rFonts w:ascii="Arial" w:hAnsi="Arial" w:cs="Arial"/>
              <w:sz w:val="24"/>
              <w:szCs w:val="24"/>
              <w:lang w:eastAsia="es-ES"/>
            </w:rPr>
            <w:fldChar w:fldCharType="begin"/>
          </w:r>
          <w:r w:rsidRPr="00A97BF9">
            <w:rPr>
              <w:rFonts w:ascii="Arial" w:hAnsi="Arial" w:cs="Arial"/>
              <w:sz w:val="24"/>
              <w:szCs w:val="24"/>
              <w:lang w:eastAsia="es-ES"/>
            </w:rPr>
            <w:instrText xml:space="preserve"> CITATION Xab11 \l 3082 </w:instrText>
          </w:r>
          <w:r w:rsidRPr="00A97BF9">
            <w:rPr>
              <w:rFonts w:ascii="Arial" w:hAnsi="Arial" w:cs="Arial"/>
              <w:sz w:val="24"/>
              <w:szCs w:val="24"/>
              <w:lang w:eastAsia="es-ES"/>
            </w:rPr>
            <w:fldChar w:fldCharType="separate"/>
          </w:r>
          <w:r w:rsidR="00F107FD" w:rsidRPr="00F107FD">
            <w:rPr>
              <w:rFonts w:ascii="Arial" w:hAnsi="Arial" w:cs="Arial"/>
              <w:noProof/>
              <w:sz w:val="24"/>
              <w:szCs w:val="24"/>
              <w:lang w:eastAsia="es-ES"/>
            </w:rPr>
            <w:t>(Arrizabalo, 2011)</w:t>
          </w:r>
          <w:r w:rsidRPr="00A97BF9">
            <w:rPr>
              <w:rFonts w:ascii="Arial" w:hAnsi="Arial" w:cs="Arial"/>
              <w:sz w:val="24"/>
              <w:szCs w:val="24"/>
              <w:lang w:eastAsia="es-ES"/>
            </w:rPr>
            <w:fldChar w:fldCharType="end"/>
          </w:r>
        </w:sdtContent>
      </w:sdt>
    </w:p>
    <w:p w:rsidR="00CC76A1" w:rsidRDefault="00CC76A1" w:rsidP="00CC76A1">
      <w:pPr>
        <w:pStyle w:val="bodytext"/>
        <w:spacing w:before="0" w:beforeAutospacing="0" w:after="0" w:afterAutospacing="0"/>
        <w:jc w:val="both"/>
        <w:rPr>
          <w:rFonts w:ascii="Arial" w:hAnsi="Arial" w:cs="Arial"/>
          <w:bCs/>
        </w:rPr>
      </w:pPr>
      <w:r>
        <w:rPr>
          <w:rFonts w:ascii="Arial" w:hAnsi="Arial" w:cs="Arial"/>
          <w:bCs/>
        </w:rPr>
        <w:t>Por tanto se establece una relación necesaria entre los aspectos de la economía y el proceso de formación.</w:t>
      </w:r>
      <w:r w:rsidRPr="00A97BF9">
        <w:rPr>
          <w:rFonts w:ascii="Arial" w:hAnsi="Arial" w:cs="Arial"/>
          <w:bCs/>
        </w:rPr>
        <w:t xml:space="preserve"> Esta postura se convierte en eslabón importante del proceso formativo en sus sentidos más amplios educativo, instructivo y desarrollador. </w:t>
      </w:r>
    </w:p>
    <w:p w:rsidR="008D2C67" w:rsidRPr="008D2C67" w:rsidRDefault="008D2C67" w:rsidP="008D2C67">
      <w:pPr>
        <w:spacing w:line="240" w:lineRule="auto"/>
        <w:jc w:val="both"/>
        <w:rPr>
          <w:rFonts w:ascii="Arial" w:eastAsia="Times New Roman" w:hAnsi="Arial" w:cs="Arial"/>
          <w:bCs/>
          <w:sz w:val="24"/>
          <w:szCs w:val="24"/>
          <w:lang w:eastAsia="es-ES"/>
        </w:rPr>
      </w:pPr>
      <w:r w:rsidRPr="008D2C67">
        <w:rPr>
          <w:rFonts w:ascii="Arial" w:eastAsia="Times New Roman" w:hAnsi="Arial" w:cs="Arial"/>
          <w:bCs/>
          <w:sz w:val="24"/>
          <w:szCs w:val="24"/>
          <w:lang w:eastAsia="es-ES"/>
        </w:rPr>
        <w:t xml:space="preserve">Las tendencias internacionales señalan </w:t>
      </w:r>
      <w:r>
        <w:rPr>
          <w:rFonts w:ascii="Arial" w:eastAsia="Times New Roman" w:hAnsi="Arial" w:cs="Arial"/>
          <w:bCs/>
          <w:sz w:val="24"/>
          <w:szCs w:val="24"/>
          <w:lang w:eastAsia="es-ES"/>
        </w:rPr>
        <w:t xml:space="preserve">como soporte a la gestión del presupuesto </w:t>
      </w:r>
      <w:r w:rsidR="00A51A2D">
        <w:rPr>
          <w:rFonts w:ascii="Arial" w:eastAsia="Times New Roman" w:hAnsi="Arial" w:cs="Arial"/>
          <w:bCs/>
          <w:sz w:val="24"/>
          <w:szCs w:val="24"/>
          <w:lang w:eastAsia="es-ES"/>
        </w:rPr>
        <w:t xml:space="preserve">o la planificación </w:t>
      </w:r>
      <w:r w:rsidRPr="008D2C67">
        <w:rPr>
          <w:rFonts w:ascii="Arial" w:eastAsia="Times New Roman" w:hAnsi="Arial" w:cs="Arial"/>
          <w:bCs/>
          <w:sz w:val="24"/>
          <w:szCs w:val="24"/>
          <w:lang w:eastAsia="es-ES"/>
        </w:rPr>
        <w:t>al análisis económico financiero</w:t>
      </w:r>
      <w:r>
        <w:rPr>
          <w:rFonts w:ascii="Arial" w:eastAsia="Times New Roman" w:hAnsi="Arial" w:cs="Arial"/>
          <w:bCs/>
          <w:sz w:val="24"/>
          <w:szCs w:val="24"/>
          <w:lang w:eastAsia="es-ES"/>
        </w:rPr>
        <w:t xml:space="preserve"> que debe ser realizado como diagnóstico de la situación que -en ese orden- tiene cualquier organización,</w:t>
      </w:r>
      <w:r w:rsidRPr="008D2C67">
        <w:rPr>
          <w:rFonts w:ascii="Arial" w:eastAsia="Times New Roman" w:hAnsi="Arial" w:cs="Arial"/>
          <w:bCs/>
          <w:sz w:val="24"/>
          <w:szCs w:val="24"/>
          <w:lang w:eastAsia="es-ES"/>
        </w:rPr>
        <w:t xml:space="preserve"> así lo han establecido algunos autores como Van </w:t>
      </w:r>
      <w:proofErr w:type="spellStart"/>
      <w:r w:rsidRPr="008D2C67">
        <w:rPr>
          <w:rFonts w:ascii="Arial" w:eastAsia="Times New Roman" w:hAnsi="Arial" w:cs="Arial"/>
          <w:bCs/>
          <w:sz w:val="24"/>
          <w:szCs w:val="24"/>
          <w:lang w:eastAsia="es-ES"/>
        </w:rPr>
        <w:t>Horne</w:t>
      </w:r>
      <w:proofErr w:type="spellEnd"/>
      <w:r w:rsidRPr="008D2C67">
        <w:rPr>
          <w:rFonts w:ascii="Arial" w:eastAsia="Times New Roman" w:hAnsi="Arial" w:cs="Arial"/>
          <w:bCs/>
          <w:sz w:val="24"/>
          <w:szCs w:val="24"/>
          <w:lang w:eastAsia="es-ES"/>
        </w:rPr>
        <w:t xml:space="preserve"> (2012), Borras </w:t>
      </w:r>
      <w:proofErr w:type="spellStart"/>
      <w:r w:rsidRPr="008D2C67">
        <w:rPr>
          <w:rFonts w:ascii="Arial" w:eastAsia="Times New Roman" w:hAnsi="Arial" w:cs="Arial"/>
          <w:bCs/>
          <w:sz w:val="24"/>
          <w:szCs w:val="24"/>
          <w:lang w:eastAsia="es-ES"/>
        </w:rPr>
        <w:t>Atienzar</w:t>
      </w:r>
      <w:proofErr w:type="spellEnd"/>
      <w:r w:rsidRPr="008D2C67">
        <w:rPr>
          <w:rFonts w:ascii="Arial" w:eastAsia="Times New Roman" w:hAnsi="Arial" w:cs="Arial"/>
          <w:bCs/>
          <w:sz w:val="24"/>
          <w:szCs w:val="24"/>
          <w:lang w:eastAsia="es-ES"/>
        </w:rPr>
        <w:t xml:space="preserve"> (2011), de Jaime Eslava (2010), Nava </w:t>
      </w:r>
      <w:proofErr w:type="spellStart"/>
      <w:r w:rsidRPr="008D2C67">
        <w:rPr>
          <w:rFonts w:ascii="Arial" w:eastAsia="Times New Roman" w:hAnsi="Arial" w:cs="Arial"/>
          <w:bCs/>
          <w:sz w:val="24"/>
          <w:szCs w:val="24"/>
          <w:lang w:eastAsia="es-ES"/>
        </w:rPr>
        <w:t>Rosillón</w:t>
      </w:r>
      <w:proofErr w:type="spellEnd"/>
      <w:r w:rsidRPr="008D2C67">
        <w:rPr>
          <w:rFonts w:ascii="Arial" w:eastAsia="Times New Roman" w:hAnsi="Arial" w:cs="Arial"/>
          <w:bCs/>
          <w:sz w:val="24"/>
          <w:szCs w:val="24"/>
          <w:lang w:eastAsia="es-ES"/>
        </w:rPr>
        <w:t xml:space="preserve"> (2009), </w:t>
      </w:r>
      <w:proofErr w:type="spellStart"/>
      <w:r w:rsidRPr="008D2C67">
        <w:rPr>
          <w:rFonts w:ascii="Arial" w:eastAsia="Times New Roman" w:hAnsi="Arial" w:cs="Arial"/>
          <w:bCs/>
          <w:sz w:val="24"/>
          <w:szCs w:val="24"/>
          <w:lang w:eastAsia="es-ES"/>
        </w:rPr>
        <w:t>Polimeni</w:t>
      </w:r>
      <w:proofErr w:type="spellEnd"/>
      <w:r w:rsidR="00212182">
        <w:rPr>
          <w:rFonts w:ascii="Arial" w:eastAsia="Times New Roman" w:hAnsi="Arial" w:cs="Arial"/>
          <w:bCs/>
          <w:sz w:val="24"/>
          <w:szCs w:val="24"/>
          <w:lang w:eastAsia="es-ES"/>
        </w:rPr>
        <w:t xml:space="preserve">, </w:t>
      </w:r>
      <w:proofErr w:type="spellStart"/>
      <w:r w:rsidR="00212182">
        <w:rPr>
          <w:rFonts w:ascii="Arial" w:eastAsia="Times New Roman" w:hAnsi="Arial" w:cs="Arial"/>
          <w:bCs/>
          <w:sz w:val="24"/>
          <w:szCs w:val="24"/>
          <w:lang w:eastAsia="es-ES"/>
        </w:rPr>
        <w:t>Fabozzi</w:t>
      </w:r>
      <w:proofErr w:type="spellEnd"/>
      <w:r w:rsidR="00212182">
        <w:rPr>
          <w:rFonts w:ascii="Arial" w:eastAsia="Times New Roman" w:hAnsi="Arial" w:cs="Arial"/>
          <w:bCs/>
          <w:sz w:val="24"/>
          <w:szCs w:val="24"/>
          <w:lang w:eastAsia="es-ES"/>
        </w:rPr>
        <w:t xml:space="preserve"> &amp; </w:t>
      </w:r>
      <w:proofErr w:type="spellStart"/>
      <w:r w:rsidR="00212182">
        <w:rPr>
          <w:rFonts w:ascii="Arial" w:eastAsia="Times New Roman" w:hAnsi="Arial" w:cs="Arial"/>
          <w:bCs/>
          <w:sz w:val="24"/>
          <w:szCs w:val="24"/>
          <w:lang w:eastAsia="es-ES"/>
        </w:rPr>
        <w:t>Adelberg</w:t>
      </w:r>
      <w:proofErr w:type="spellEnd"/>
      <w:r w:rsidR="00212182">
        <w:rPr>
          <w:rFonts w:ascii="Arial" w:eastAsia="Times New Roman" w:hAnsi="Arial" w:cs="Arial"/>
          <w:bCs/>
          <w:sz w:val="24"/>
          <w:szCs w:val="24"/>
          <w:lang w:eastAsia="es-ES"/>
        </w:rPr>
        <w:t xml:space="preserve"> (2004)</w:t>
      </w:r>
      <w:r w:rsidRPr="008D2C67">
        <w:rPr>
          <w:rFonts w:ascii="Arial" w:eastAsia="Times New Roman" w:hAnsi="Arial" w:cs="Arial"/>
          <w:bCs/>
          <w:sz w:val="24"/>
          <w:szCs w:val="24"/>
          <w:lang w:eastAsia="es-ES"/>
        </w:rPr>
        <w:t xml:space="preserve">,  </w:t>
      </w:r>
      <w:proofErr w:type="spellStart"/>
      <w:r w:rsidRPr="008D2C67">
        <w:rPr>
          <w:rFonts w:ascii="Arial" w:eastAsia="Times New Roman" w:hAnsi="Arial" w:cs="Arial"/>
          <w:bCs/>
          <w:sz w:val="24"/>
          <w:szCs w:val="24"/>
          <w:lang w:eastAsia="es-ES"/>
        </w:rPr>
        <w:t>Gitman</w:t>
      </w:r>
      <w:proofErr w:type="spellEnd"/>
      <w:r w:rsidRPr="008D2C67">
        <w:rPr>
          <w:rFonts w:ascii="Arial" w:eastAsia="Times New Roman" w:hAnsi="Arial" w:cs="Arial"/>
          <w:bCs/>
          <w:sz w:val="24"/>
          <w:szCs w:val="24"/>
          <w:lang w:eastAsia="es-ES"/>
        </w:rPr>
        <w:t xml:space="preserve">  (2003), </w:t>
      </w:r>
      <w:proofErr w:type="spellStart"/>
      <w:r w:rsidRPr="008D2C67">
        <w:rPr>
          <w:rFonts w:ascii="Arial" w:eastAsia="Times New Roman" w:hAnsi="Arial" w:cs="Arial"/>
          <w:bCs/>
          <w:sz w:val="24"/>
          <w:szCs w:val="24"/>
          <w:lang w:eastAsia="es-ES"/>
        </w:rPr>
        <w:t>Mallo</w:t>
      </w:r>
      <w:proofErr w:type="spellEnd"/>
      <w:r w:rsidRPr="008D2C67">
        <w:rPr>
          <w:rFonts w:ascii="Arial" w:eastAsia="Times New Roman" w:hAnsi="Arial" w:cs="Arial"/>
          <w:bCs/>
          <w:sz w:val="24"/>
          <w:szCs w:val="24"/>
          <w:lang w:eastAsia="es-ES"/>
        </w:rPr>
        <w:t xml:space="preserve"> y Merlo</w:t>
      </w:r>
      <w:r w:rsidR="00BF2FDC">
        <w:rPr>
          <w:rFonts w:ascii="Arial" w:eastAsia="Times New Roman" w:hAnsi="Arial" w:cs="Arial"/>
          <w:bCs/>
          <w:sz w:val="24"/>
          <w:szCs w:val="24"/>
          <w:lang w:eastAsia="es-ES"/>
        </w:rPr>
        <w:t xml:space="preserve"> </w:t>
      </w:r>
      <w:r w:rsidRPr="008D2C67">
        <w:rPr>
          <w:rFonts w:ascii="Arial" w:eastAsia="Times New Roman" w:hAnsi="Arial" w:cs="Arial"/>
          <w:bCs/>
          <w:sz w:val="24"/>
          <w:szCs w:val="24"/>
          <w:lang w:eastAsia="es-ES"/>
        </w:rPr>
        <w:t>(1995),</w:t>
      </w:r>
      <w:r w:rsidR="00FC1933">
        <w:rPr>
          <w:rFonts w:ascii="Arial" w:eastAsia="Times New Roman" w:hAnsi="Arial" w:cs="Arial"/>
          <w:bCs/>
          <w:sz w:val="24"/>
          <w:szCs w:val="24"/>
          <w:lang w:eastAsia="es-ES"/>
        </w:rPr>
        <w:t xml:space="preserve"> </w:t>
      </w:r>
      <w:proofErr w:type="spellStart"/>
      <w:r w:rsidR="00FC1933">
        <w:rPr>
          <w:rFonts w:ascii="Arial" w:eastAsia="Times New Roman" w:hAnsi="Arial" w:cs="Arial"/>
          <w:bCs/>
          <w:sz w:val="24"/>
          <w:szCs w:val="24"/>
          <w:lang w:eastAsia="es-ES"/>
        </w:rPr>
        <w:t>Meigs</w:t>
      </w:r>
      <w:proofErr w:type="spellEnd"/>
      <w:r w:rsidR="00FC1933">
        <w:rPr>
          <w:rFonts w:ascii="Arial" w:eastAsia="Times New Roman" w:hAnsi="Arial" w:cs="Arial"/>
          <w:bCs/>
          <w:sz w:val="24"/>
          <w:szCs w:val="24"/>
          <w:lang w:eastAsia="es-ES"/>
        </w:rPr>
        <w:t xml:space="preserve"> &amp;</w:t>
      </w:r>
      <w:proofErr w:type="spellStart"/>
      <w:r w:rsidR="00FC1933">
        <w:rPr>
          <w:rFonts w:ascii="Arial" w:eastAsia="Times New Roman" w:hAnsi="Arial" w:cs="Arial"/>
          <w:bCs/>
          <w:sz w:val="24"/>
          <w:szCs w:val="24"/>
          <w:lang w:eastAsia="es-ES"/>
        </w:rPr>
        <w:t>Meigs</w:t>
      </w:r>
      <w:proofErr w:type="spellEnd"/>
      <w:r w:rsidR="00FC1933">
        <w:rPr>
          <w:rFonts w:ascii="Arial" w:eastAsia="Times New Roman" w:hAnsi="Arial" w:cs="Arial"/>
          <w:bCs/>
          <w:sz w:val="24"/>
          <w:szCs w:val="24"/>
          <w:lang w:eastAsia="es-ES"/>
        </w:rPr>
        <w:t xml:space="preserve"> (1992),</w:t>
      </w:r>
      <w:r w:rsidRPr="008D2C67">
        <w:rPr>
          <w:rFonts w:ascii="Arial" w:eastAsia="Times New Roman" w:hAnsi="Arial" w:cs="Arial"/>
          <w:bCs/>
          <w:sz w:val="24"/>
          <w:szCs w:val="24"/>
          <w:lang w:eastAsia="es-ES"/>
        </w:rPr>
        <w:t xml:space="preserve"> entre otros muchos.</w:t>
      </w:r>
    </w:p>
    <w:p w:rsidR="008D2C67" w:rsidRPr="008D2C67" w:rsidRDefault="008D2C67" w:rsidP="008D2C67">
      <w:pPr>
        <w:spacing w:line="240" w:lineRule="auto"/>
        <w:jc w:val="both"/>
        <w:rPr>
          <w:rFonts w:ascii="Arial" w:eastAsia="Times New Roman" w:hAnsi="Arial" w:cs="Arial"/>
          <w:bCs/>
          <w:sz w:val="24"/>
          <w:szCs w:val="24"/>
          <w:lang w:eastAsia="es-ES"/>
        </w:rPr>
      </w:pPr>
      <w:r w:rsidRPr="008D2C67">
        <w:rPr>
          <w:rFonts w:ascii="Arial" w:eastAsia="Times New Roman" w:hAnsi="Arial" w:cs="Arial"/>
          <w:bCs/>
          <w:sz w:val="24"/>
          <w:szCs w:val="24"/>
          <w:lang w:eastAsia="es-ES"/>
        </w:rPr>
        <w:t xml:space="preserve">La información económico financiera procede de la contabilidad, su análisis e interpretación es considerado por </w:t>
      </w:r>
      <w:proofErr w:type="spellStart"/>
      <w:r w:rsidRPr="008D2C67">
        <w:rPr>
          <w:rFonts w:ascii="Arial" w:eastAsia="Times New Roman" w:hAnsi="Arial" w:cs="Arial"/>
          <w:bCs/>
          <w:sz w:val="24"/>
          <w:szCs w:val="24"/>
          <w:lang w:eastAsia="es-ES"/>
        </w:rPr>
        <w:t>Demestre</w:t>
      </w:r>
      <w:proofErr w:type="spellEnd"/>
      <w:r w:rsidRPr="008D2C67">
        <w:rPr>
          <w:rFonts w:ascii="Arial" w:eastAsia="Times New Roman" w:hAnsi="Arial" w:cs="Arial"/>
          <w:bCs/>
          <w:sz w:val="24"/>
          <w:szCs w:val="24"/>
          <w:lang w:eastAsia="es-ES"/>
        </w:rPr>
        <w:t xml:space="preserve">, </w:t>
      </w:r>
      <w:proofErr w:type="spellStart"/>
      <w:r w:rsidRPr="008D2C67">
        <w:rPr>
          <w:rFonts w:ascii="Arial" w:eastAsia="Times New Roman" w:hAnsi="Arial" w:cs="Arial"/>
          <w:bCs/>
          <w:sz w:val="24"/>
          <w:szCs w:val="24"/>
          <w:lang w:eastAsia="es-ES"/>
        </w:rPr>
        <w:t>Castells</w:t>
      </w:r>
      <w:proofErr w:type="spellEnd"/>
      <w:r w:rsidRPr="008D2C67">
        <w:rPr>
          <w:rFonts w:ascii="Arial" w:eastAsia="Times New Roman" w:hAnsi="Arial" w:cs="Arial"/>
          <w:bCs/>
          <w:sz w:val="24"/>
          <w:szCs w:val="24"/>
          <w:lang w:eastAsia="es-ES"/>
        </w:rPr>
        <w:t xml:space="preserve"> y González (2001) como un instrument</w:t>
      </w:r>
      <w:r w:rsidR="00A51A2D">
        <w:rPr>
          <w:rFonts w:ascii="Arial" w:eastAsia="Times New Roman" w:hAnsi="Arial" w:cs="Arial"/>
          <w:bCs/>
          <w:sz w:val="24"/>
          <w:szCs w:val="24"/>
          <w:lang w:eastAsia="es-ES"/>
        </w:rPr>
        <w:t>o poderoso de la administración y base para la gestión.</w:t>
      </w:r>
      <w:r w:rsidRPr="008D2C67">
        <w:rPr>
          <w:rFonts w:ascii="Arial" w:eastAsia="Times New Roman" w:hAnsi="Arial" w:cs="Arial"/>
          <w:bCs/>
          <w:sz w:val="24"/>
          <w:szCs w:val="24"/>
          <w:lang w:eastAsia="es-ES"/>
        </w:rPr>
        <w:t xml:space="preserve"> </w:t>
      </w:r>
      <w:r w:rsidR="00A51A2D">
        <w:rPr>
          <w:rFonts w:ascii="Arial" w:eastAsia="Times New Roman" w:hAnsi="Arial" w:cs="Arial"/>
          <w:bCs/>
          <w:sz w:val="24"/>
          <w:szCs w:val="24"/>
          <w:lang w:eastAsia="es-ES"/>
        </w:rPr>
        <w:t xml:space="preserve">Se </w:t>
      </w:r>
      <w:r w:rsidRPr="008D2C67">
        <w:rPr>
          <w:rFonts w:ascii="Arial" w:eastAsia="Times New Roman" w:hAnsi="Arial" w:cs="Arial"/>
          <w:bCs/>
          <w:sz w:val="24"/>
          <w:szCs w:val="24"/>
          <w:lang w:eastAsia="es-ES"/>
        </w:rPr>
        <w:t xml:space="preserve">coincide con estos investigadores cuando señalan que el uso inteligente de la esta información probablemente solo pueda lograrse si los encargados de tomar decisiones </w:t>
      </w:r>
      <w:r w:rsidR="00A51A2D">
        <w:rPr>
          <w:rFonts w:ascii="Arial" w:eastAsia="Times New Roman" w:hAnsi="Arial" w:cs="Arial"/>
          <w:bCs/>
          <w:sz w:val="24"/>
          <w:szCs w:val="24"/>
          <w:lang w:eastAsia="es-ES"/>
        </w:rPr>
        <w:t xml:space="preserve">en una </w:t>
      </w:r>
      <w:r w:rsidR="00BF2FDC">
        <w:rPr>
          <w:rFonts w:ascii="Arial" w:eastAsia="Times New Roman" w:hAnsi="Arial" w:cs="Arial"/>
          <w:bCs/>
          <w:sz w:val="24"/>
          <w:szCs w:val="24"/>
          <w:lang w:eastAsia="es-ES"/>
        </w:rPr>
        <w:t>organización</w:t>
      </w:r>
      <w:r w:rsidRPr="008D2C67">
        <w:rPr>
          <w:rFonts w:ascii="Arial" w:eastAsia="Times New Roman" w:hAnsi="Arial" w:cs="Arial"/>
          <w:bCs/>
          <w:sz w:val="24"/>
          <w:szCs w:val="24"/>
          <w:lang w:eastAsia="es-ES"/>
        </w:rPr>
        <w:t>, comprenden los aspectos esenciales del proceso contable, que termina con un producto final: los estados financieros y su análisis e interpretación, lo que permite conocer la realidad qu</w:t>
      </w:r>
      <w:r w:rsidR="00A51A2D">
        <w:rPr>
          <w:rFonts w:ascii="Arial" w:eastAsia="Times New Roman" w:hAnsi="Arial" w:cs="Arial"/>
          <w:bCs/>
          <w:sz w:val="24"/>
          <w:szCs w:val="24"/>
          <w:lang w:eastAsia="es-ES"/>
        </w:rPr>
        <w:t>e subyace tras esa información y gestionar de forma efectiva el financiamiento que permita la ejecución de los niveles de actividad.</w:t>
      </w:r>
    </w:p>
    <w:p w:rsidR="00B93959" w:rsidRDefault="00B93959" w:rsidP="00CC76A1">
      <w:pPr>
        <w:pStyle w:val="bodytext"/>
        <w:spacing w:before="0" w:beforeAutospacing="0" w:after="0" w:afterAutospacing="0"/>
        <w:jc w:val="both"/>
        <w:rPr>
          <w:rFonts w:ascii="Arial" w:hAnsi="Arial" w:cs="Arial"/>
          <w:bCs/>
        </w:rPr>
      </w:pPr>
      <w:r w:rsidRPr="00681704">
        <w:rPr>
          <w:rFonts w:ascii="Arial" w:hAnsi="Arial" w:cs="Arial"/>
          <w:bCs/>
        </w:rPr>
        <w:lastRenderedPageBreak/>
        <w:t xml:space="preserve">Los directivos universitarios y específicamente en la Universidad de Cienfuegos, aun cuando muchos se han superado en temas de la economía, la contabilidad y las finanzas, </w:t>
      </w:r>
      <w:r>
        <w:rPr>
          <w:rFonts w:ascii="Arial" w:hAnsi="Arial" w:cs="Arial"/>
          <w:bCs/>
        </w:rPr>
        <w:t xml:space="preserve">aún tienen dificultades en la planificación, ejecución y control del presupuesto de las áreas de las cuales son responsables. </w:t>
      </w:r>
      <w:r w:rsidR="00C757E0">
        <w:rPr>
          <w:rFonts w:ascii="Arial" w:hAnsi="Arial" w:cs="Arial"/>
          <w:bCs/>
        </w:rPr>
        <w:t>Es por eso que todas las acciones que propicien la formación económica son bien recibidas porque traen consigo un aumento en la calidad de la gestión del presupuesto.</w:t>
      </w:r>
    </w:p>
    <w:p w:rsidR="00173C58" w:rsidRPr="00A97BF9" w:rsidRDefault="00173C58" w:rsidP="00CC76A1">
      <w:pPr>
        <w:pStyle w:val="bodytext"/>
        <w:spacing w:before="0" w:beforeAutospacing="0" w:after="0" w:afterAutospacing="0"/>
        <w:jc w:val="both"/>
        <w:rPr>
          <w:rFonts w:ascii="Arial" w:hAnsi="Arial" w:cs="Arial"/>
        </w:rPr>
      </w:pPr>
    </w:p>
    <w:p w:rsidR="00CC4E19" w:rsidRPr="00010B70" w:rsidRDefault="00010B70" w:rsidP="00010B70">
      <w:pPr>
        <w:pStyle w:val="Prrafodelista"/>
        <w:widowControl w:val="0"/>
        <w:numPr>
          <w:ilvl w:val="0"/>
          <w:numId w:val="44"/>
        </w:numPr>
        <w:autoSpaceDE w:val="0"/>
        <w:autoSpaceDN w:val="0"/>
        <w:adjustRightInd w:val="0"/>
        <w:spacing w:after="0" w:line="240" w:lineRule="auto"/>
        <w:ind w:right="-56"/>
        <w:jc w:val="both"/>
        <w:rPr>
          <w:rFonts w:ascii="Arial" w:eastAsia="Times New Roman" w:hAnsi="Arial" w:cs="Arial"/>
          <w:b/>
          <w:sz w:val="24"/>
          <w:szCs w:val="24"/>
          <w:lang w:eastAsia="es-ES"/>
        </w:rPr>
      </w:pPr>
      <w:r w:rsidRPr="00010B70">
        <w:rPr>
          <w:rFonts w:ascii="Arial" w:eastAsia="Times New Roman" w:hAnsi="Arial" w:cs="Arial"/>
          <w:b/>
          <w:sz w:val="24"/>
          <w:szCs w:val="24"/>
          <w:lang w:eastAsia="es-ES"/>
        </w:rPr>
        <w:t xml:space="preserve">Acciones para la gestión del presupuesto en la Universidad de Cienfuegos </w:t>
      </w:r>
    </w:p>
    <w:p w:rsidR="00CC76A1" w:rsidRPr="00010B70" w:rsidRDefault="00CC76A1" w:rsidP="00D238E5">
      <w:pPr>
        <w:widowControl w:val="0"/>
        <w:autoSpaceDE w:val="0"/>
        <w:autoSpaceDN w:val="0"/>
        <w:adjustRightInd w:val="0"/>
        <w:spacing w:after="0" w:line="240" w:lineRule="auto"/>
        <w:ind w:right="-56"/>
        <w:jc w:val="both"/>
        <w:rPr>
          <w:rFonts w:ascii="Arial" w:eastAsia="Times New Roman" w:hAnsi="Arial" w:cs="Arial"/>
          <w:b/>
          <w:sz w:val="24"/>
          <w:szCs w:val="24"/>
          <w:lang w:eastAsia="es-ES"/>
        </w:rPr>
      </w:pPr>
    </w:p>
    <w:p w:rsidR="007425F2" w:rsidRDefault="00B308B2" w:rsidP="00526BAF">
      <w:pPr>
        <w:pStyle w:val="Textonotapie"/>
        <w:jc w:val="both"/>
        <w:rPr>
          <w:rFonts w:ascii="Arial" w:hAnsi="Arial" w:cs="Arial"/>
          <w:sz w:val="24"/>
          <w:szCs w:val="24"/>
        </w:rPr>
      </w:pPr>
      <w:r>
        <w:rPr>
          <w:rFonts w:ascii="Arial" w:hAnsi="Arial" w:cs="Arial"/>
          <w:sz w:val="24"/>
          <w:szCs w:val="24"/>
        </w:rPr>
        <w:t xml:space="preserve">La gestión del presupuesto </w:t>
      </w:r>
      <w:r w:rsidR="007425F2" w:rsidRPr="00B308B2">
        <w:rPr>
          <w:rFonts w:ascii="Arial" w:hAnsi="Arial" w:cs="Arial"/>
          <w:sz w:val="24"/>
          <w:szCs w:val="24"/>
        </w:rPr>
        <w:t xml:space="preserve">debe </w:t>
      </w:r>
      <w:r>
        <w:rPr>
          <w:rFonts w:ascii="Arial" w:hAnsi="Arial" w:cs="Arial"/>
          <w:sz w:val="24"/>
          <w:szCs w:val="24"/>
        </w:rPr>
        <w:t xml:space="preserve">proveer a </w:t>
      </w:r>
      <w:r w:rsidR="007425F2" w:rsidRPr="00B308B2">
        <w:rPr>
          <w:rFonts w:ascii="Arial" w:hAnsi="Arial" w:cs="Arial"/>
          <w:sz w:val="24"/>
          <w:szCs w:val="24"/>
        </w:rPr>
        <w:t>la dirección de la organización</w:t>
      </w:r>
      <w:r>
        <w:rPr>
          <w:rFonts w:ascii="Arial" w:hAnsi="Arial" w:cs="Arial"/>
          <w:sz w:val="24"/>
          <w:szCs w:val="24"/>
        </w:rPr>
        <w:t xml:space="preserve">, un </w:t>
      </w:r>
      <w:r w:rsidR="008D4D8F">
        <w:rPr>
          <w:rFonts w:ascii="Arial" w:hAnsi="Arial" w:cs="Arial"/>
          <w:sz w:val="24"/>
          <w:szCs w:val="24"/>
        </w:rPr>
        <w:t>diagnóstico</w:t>
      </w:r>
      <w:r>
        <w:rPr>
          <w:rFonts w:ascii="Arial" w:hAnsi="Arial" w:cs="Arial"/>
          <w:sz w:val="24"/>
          <w:szCs w:val="24"/>
        </w:rPr>
        <w:t xml:space="preserve"> de las necesidades de los recursos financieros fundamentales con el fin </w:t>
      </w:r>
      <w:r w:rsidR="007425F2" w:rsidRPr="00B308B2">
        <w:rPr>
          <w:rFonts w:ascii="Arial" w:hAnsi="Arial" w:cs="Arial"/>
          <w:sz w:val="24"/>
          <w:szCs w:val="24"/>
        </w:rPr>
        <w:t xml:space="preserve">de </w:t>
      </w:r>
      <w:r w:rsidRPr="00B308B2">
        <w:rPr>
          <w:rFonts w:ascii="Arial" w:hAnsi="Arial" w:cs="Arial"/>
          <w:sz w:val="24"/>
          <w:szCs w:val="24"/>
        </w:rPr>
        <w:t>contribuir</w:t>
      </w:r>
      <w:r w:rsidR="007425F2" w:rsidRPr="00B308B2">
        <w:rPr>
          <w:rFonts w:ascii="Arial" w:hAnsi="Arial" w:cs="Arial"/>
          <w:sz w:val="24"/>
          <w:szCs w:val="24"/>
        </w:rPr>
        <w:t xml:space="preserve"> a la toma de las decisiones estratégicas más </w:t>
      </w:r>
      <w:r w:rsidRPr="00B308B2">
        <w:rPr>
          <w:rFonts w:ascii="Arial" w:hAnsi="Arial" w:cs="Arial"/>
          <w:sz w:val="24"/>
          <w:szCs w:val="24"/>
        </w:rPr>
        <w:t>beneficiosas</w:t>
      </w:r>
      <w:r w:rsidR="007425F2" w:rsidRPr="00B308B2">
        <w:rPr>
          <w:rFonts w:ascii="Arial" w:hAnsi="Arial" w:cs="Arial"/>
          <w:sz w:val="24"/>
          <w:szCs w:val="24"/>
        </w:rPr>
        <w:t>, así como elaborar las propuestas sobre la política y los lineamientos económicos internos que deben regir durante el período en proyección</w:t>
      </w:r>
      <w:r w:rsidR="008D4D8F">
        <w:rPr>
          <w:rFonts w:ascii="Arial" w:hAnsi="Arial" w:cs="Arial"/>
          <w:sz w:val="24"/>
          <w:szCs w:val="24"/>
        </w:rPr>
        <w:t xml:space="preserve">. De tal forma en la Universidad de Cienfuegos se ha establecido un sistema de trabajo que apoya la gestión del presupuesto y a la vez promueve la formación económica de sus directivos. A continuación se exponen las acciones que conforman este sistema de trabajo. </w:t>
      </w:r>
      <w:r w:rsidR="007425F2" w:rsidRPr="00B308B2">
        <w:rPr>
          <w:rFonts w:ascii="Arial" w:hAnsi="Arial" w:cs="Arial"/>
          <w:sz w:val="24"/>
          <w:szCs w:val="24"/>
        </w:rPr>
        <w:t xml:space="preserve"> </w:t>
      </w:r>
    </w:p>
    <w:p w:rsidR="00BF2FDC" w:rsidRPr="00B308B2" w:rsidRDefault="00BF2FDC" w:rsidP="00526BAF">
      <w:pPr>
        <w:pStyle w:val="Textonotapie"/>
        <w:jc w:val="both"/>
        <w:rPr>
          <w:rFonts w:ascii="Arial" w:hAnsi="Arial" w:cs="Arial"/>
          <w:sz w:val="24"/>
          <w:szCs w:val="24"/>
        </w:rPr>
      </w:pPr>
      <w:r>
        <w:rPr>
          <w:rFonts w:ascii="Arial" w:hAnsi="Arial" w:cs="Arial"/>
          <w:sz w:val="24"/>
          <w:szCs w:val="24"/>
        </w:rPr>
        <w:t>En el caso del diagnóstico sobre la calidad de la gestión del presupuesto, es un paso previo  que se realiza necesariamente todos los meses</w:t>
      </w:r>
      <w:r w:rsidR="00080104">
        <w:rPr>
          <w:rFonts w:ascii="Arial" w:hAnsi="Arial" w:cs="Arial"/>
          <w:sz w:val="24"/>
          <w:szCs w:val="24"/>
        </w:rPr>
        <w:t>,</w:t>
      </w:r>
      <w:r>
        <w:rPr>
          <w:rFonts w:ascii="Arial" w:hAnsi="Arial" w:cs="Arial"/>
          <w:sz w:val="24"/>
          <w:szCs w:val="24"/>
        </w:rPr>
        <w:t xml:space="preserve"> cuando se conforma el análisis económico financiero de cualquier organización. En ese análisis se </w:t>
      </w:r>
      <w:r w:rsidR="00080104">
        <w:rPr>
          <w:rFonts w:ascii="Arial" w:hAnsi="Arial" w:cs="Arial"/>
          <w:sz w:val="24"/>
          <w:szCs w:val="24"/>
        </w:rPr>
        <w:t>revisa,</w:t>
      </w:r>
      <w:r>
        <w:rPr>
          <w:rFonts w:ascii="Arial" w:hAnsi="Arial" w:cs="Arial"/>
          <w:sz w:val="24"/>
          <w:szCs w:val="24"/>
        </w:rPr>
        <w:t xml:space="preserve"> mediante el método comparativo u horizontal, la ejecución del pr</w:t>
      </w:r>
      <w:r w:rsidR="00080104">
        <w:rPr>
          <w:rFonts w:ascii="Arial" w:hAnsi="Arial" w:cs="Arial"/>
          <w:sz w:val="24"/>
          <w:szCs w:val="24"/>
        </w:rPr>
        <w:t xml:space="preserve">esupuesto con respecto al plan, dando una noción de cuáles son las desviaciones ocurridas desde lo que se planificó y lo que en verdad fue ejecutado. El conocer las causas de estas desviaciones es un elemento fundamental que ayuda a mejorar la calidad de la gestión del presupuesto. También, incrementar la formación económica de los encargados de esta gestión, es base para mejorar la calidad en la conformación del </w:t>
      </w:r>
      <w:r w:rsidR="007A31F8">
        <w:rPr>
          <w:rFonts w:ascii="Arial" w:hAnsi="Arial" w:cs="Arial"/>
          <w:sz w:val="24"/>
          <w:szCs w:val="24"/>
        </w:rPr>
        <w:t>presupuesto</w:t>
      </w:r>
      <w:r w:rsidR="00080104">
        <w:rPr>
          <w:rFonts w:ascii="Arial" w:hAnsi="Arial" w:cs="Arial"/>
          <w:sz w:val="24"/>
          <w:szCs w:val="24"/>
        </w:rPr>
        <w:t>.</w:t>
      </w:r>
    </w:p>
    <w:p w:rsidR="008D4D8F" w:rsidRDefault="008D4D8F" w:rsidP="008D4D8F">
      <w:pPr>
        <w:pStyle w:val="Textonotapie"/>
        <w:ind w:left="720"/>
        <w:jc w:val="both"/>
        <w:rPr>
          <w:rFonts w:ascii="Arial" w:hAnsi="Arial" w:cs="Arial"/>
          <w:b/>
          <w:sz w:val="24"/>
          <w:szCs w:val="24"/>
        </w:rPr>
      </w:pPr>
    </w:p>
    <w:p w:rsidR="00C65EF1" w:rsidRPr="000A3325" w:rsidRDefault="008D4D8F" w:rsidP="008D4D8F">
      <w:pPr>
        <w:pStyle w:val="Textonotapie"/>
        <w:jc w:val="both"/>
        <w:rPr>
          <w:rFonts w:ascii="Arial" w:hAnsi="Arial" w:cs="Arial"/>
          <w:b/>
          <w:i/>
          <w:sz w:val="24"/>
          <w:szCs w:val="24"/>
        </w:rPr>
      </w:pPr>
      <w:r w:rsidRPr="000A3325">
        <w:rPr>
          <w:rFonts w:ascii="Arial" w:hAnsi="Arial" w:cs="Arial"/>
          <w:b/>
          <w:i/>
          <w:sz w:val="24"/>
          <w:szCs w:val="24"/>
        </w:rPr>
        <w:t>Acción 1. Curso sobre gestión del presupuesto en la Universidad</w:t>
      </w:r>
    </w:p>
    <w:p w:rsidR="008D4D8F" w:rsidRPr="000A3325" w:rsidRDefault="008D4D8F" w:rsidP="008D4D8F">
      <w:pPr>
        <w:pStyle w:val="Textonotapie"/>
        <w:ind w:left="720"/>
        <w:jc w:val="both"/>
        <w:rPr>
          <w:rFonts w:ascii="Arial" w:hAnsi="Arial" w:cs="Arial"/>
          <w:b/>
          <w:i/>
          <w:sz w:val="24"/>
          <w:szCs w:val="24"/>
        </w:rPr>
      </w:pPr>
    </w:p>
    <w:p w:rsidR="008D4D8F" w:rsidRDefault="008D4D8F" w:rsidP="00286547">
      <w:pPr>
        <w:pStyle w:val="Textonotapie"/>
        <w:jc w:val="both"/>
        <w:rPr>
          <w:rFonts w:ascii="Arial" w:hAnsi="Arial" w:cs="Arial"/>
          <w:sz w:val="24"/>
          <w:szCs w:val="24"/>
        </w:rPr>
      </w:pPr>
      <w:r>
        <w:rPr>
          <w:rFonts w:ascii="Arial" w:hAnsi="Arial" w:cs="Arial"/>
          <w:sz w:val="24"/>
          <w:szCs w:val="24"/>
        </w:rPr>
        <w:t xml:space="preserve">El curso denominado Gestión del Presupuesto en la Universidad, está planificado a impartirse en los primeros meses de cada año consta con 30 horas una parte de ellas de actividades prácticas. A esta actividad de postgrado deben asistir todos los directivos miembros del consejo de dirección, </w:t>
      </w:r>
      <w:r w:rsidR="000A3325">
        <w:rPr>
          <w:rFonts w:ascii="Arial" w:hAnsi="Arial" w:cs="Arial"/>
          <w:sz w:val="24"/>
          <w:szCs w:val="24"/>
        </w:rPr>
        <w:t>así</w:t>
      </w:r>
      <w:r>
        <w:rPr>
          <w:rFonts w:ascii="Arial" w:hAnsi="Arial" w:cs="Arial"/>
          <w:sz w:val="24"/>
          <w:szCs w:val="24"/>
        </w:rPr>
        <w:t xml:space="preserve"> como todos los directivos de la Universidad, se impartirá tantas ediciones como sea necesario.</w:t>
      </w:r>
    </w:p>
    <w:p w:rsidR="008D4D8F" w:rsidRDefault="008D4D8F" w:rsidP="00286547">
      <w:pPr>
        <w:pStyle w:val="Textonotapie"/>
        <w:jc w:val="both"/>
        <w:rPr>
          <w:rFonts w:ascii="Arial" w:hAnsi="Arial" w:cs="Arial"/>
          <w:sz w:val="24"/>
          <w:szCs w:val="24"/>
        </w:rPr>
      </w:pPr>
      <w:r>
        <w:rPr>
          <w:rFonts w:ascii="Arial" w:hAnsi="Arial" w:cs="Arial"/>
          <w:sz w:val="24"/>
          <w:szCs w:val="24"/>
        </w:rPr>
        <w:t>El sistema de conocimientos está relacionado con: definición de presupuesto, objetivos y funciones, clasificación, legislación que lo ampara, ventajas y desventajas, importancia, caracterización del proceso presupuestario en el MES y en la Universidad de Cienfuegos, relación del presupuesto con la contabilidad, las partidas que componen el presupuesto</w:t>
      </w:r>
      <w:r w:rsidR="004E34FF">
        <w:rPr>
          <w:rFonts w:ascii="Arial" w:hAnsi="Arial" w:cs="Arial"/>
          <w:sz w:val="24"/>
          <w:szCs w:val="24"/>
        </w:rPr>
        <w:t>, así como vías que ayuden a la planificación de los recursos financieros por áreas.</w:t>
      </w:r>
    </w:p>
    <w:p w:rsidR="00286547" w:rsidRDefault="00286547" w:rsidP="00286547">
      <w:pPr>
        <w:pStyle w:val="Textonotapie"/>
        <w:jc w:val="both"/>
        <w:rPr>
          <w:rFonts w:ascii="Arial" w:hAnsi="Arial" w:cs="Arial"/>
          <w:b/>
          <w:sz w:val="24"/>
          <w:szCs w:val="24"/>
        </w:rPr>
      </w:pPr>
    </w:p>
    <w:p w:rsidR="004E34FF" w:rsidRDefault="004E34FF" w:rsidP="00286547">
      <w:pPr>
        <w:pStyle w:val="Textonotapie"/>
        <w:jc w:val="both"/>
        <w:rPr>
          <w:rFonts w:ascii="Arial" w:hAnsi="Arial" w:cs="Arial"/>
          <w:b/>
          <w:i/>
          <w:sz w:val="24"/>
          <w:szCs w:val="24"/>
        </w:rPr>
      </w:pPr>
      <w:r w:rsidRPr="000A3325">
        <w:rPr>
          <w:rFonts w:ascii="Arial" w:hAnsi="Arial" w:cs="Arial"/>
          <w:b/>
          <w:i/>
          <w:sz w:val="24"/>
          <w:szCs w:val="24"/>
        </w:rPr>
        <w:t>Acción 2. Creación y actualización de un sitio digital sobre la economía</w:t>
      </w:r>
      <w:r w:rsidR="000A3325">
        <w:rPr>
          <w:rFonts w:ascii="Arial" w:hAnsi="Arial" w:cs="Arial"/>
          <w:b/>
          <w:i/>
          <w:sz w:val="24"/>
          <w:szCs w:val="24"/>
        </w:rPr>
        <w:t xml:space="preserve"> universitaria</w:t>
      </w:r>
    </w:p>
    <w:p w:rsidR="0005160A" w:rsidRPr="000A3325" w:rsidRDefault="0005160A" w:rsidP="00286547">
      <w:pPr>
        <w:pStyle w:val="Textonotapie"/>
        <w:jc w:val="both"/>
        <w:rPr>
          <w:rFonts w:ascii="Arial" w:hAnsi="Arial" w:cs="Arial"/>
          <w:b/>
          <w:i/>
          <w:sz w:val="24"/>
          <w:szCs w:val="24"/>
        </w:rPr>
      </w:pPr>
    </w:p>
    <w:p w:rsidR="004E34FF" w:rsidRDefault="004E34FF" w:rsidP="00286547">
      <w:pPr>
        <w:pStyle w:val="Textonotapie"/>
        <w:jc w:val="both"/>
        <w:rPr>
          <w:rFonts w:ascii="Arial" w:hAnsi="Arial" w:cs="Arial"/>
          <w:sz w:val="24"/>
          <w:szCs w:val="24"/>
        </w:rPr>
      </w:pPr>
      <w:r w:rsidRPr="004E34FF">
        <w:rPr>
          <w:rFonts w:ascii="Arial" w:hAnsi="Arial" w:cs="Arial"/>
          <w:sz w:val="24"/>
          <w:szCs w:val="24"/>
        </w:rPr>
        <w:t xml:space="preserve">En este caso </w:t>
      </w:r>
      <w:r>
        <w:rPr>
          <w:rFonts w:ascii="Arial" w:hAnsi="Arial" w:cs="Arial"/>
          <w:sz w:val="24"/>
          <w:szCs w:val="24"/>
        </w:rPr>
        <w:t xml:space="preserve">se creó un sitio digital en la Intranet de la UCf donde se actualiza mensualmente aquellos aspectos de la economía y las finanzas que son importantes para la comunidad universitaria. El sitio se denomina </w:t>
      </w:r>
      <w:r w:rsidRPr="004E34FF">
        <w:rPr>
          <w:rFonts w:ascii="Arial" w:hAnsi="Arial" w:cs="Arial"/>
          <w:i/>
          <w:sz w:val="24"/>
          <w:szCs w:val="24"/>
        </w:rPr>
        <w:t>Economía en mi casa UCf</w:t>
      </w:r>
      <w:r w:rsidR="00333C3B">
        <w:rPr>
          <w:rFonts w:ascii="Arial" w:hAnsi="Arial" w:cs="Arial"/>
          <w:sz w:val="24"/>
          <w:szCs w:val="24"/>
        </w:rPr>
        <w:t xml:space="preserve"> </w:t>
      </w:r>
      <w:r w:rsidR="00333C3B" w:rsidRPr="00333C3B">
        <w:rPr>
          <w:rFonts w:ascii="Arial" w:hAnsi="Arial" w:cs="Arial"/>
          <w:i/>
          <w:sz w:val="22"/>
          <w:szCs w:val="24"/>
        </w:rPr>
        <w:t>(https://intranet.ucf.edu.cu/?page_id=7488)</w:t>
      </w:r>
      <w:r w:rsidR="00333C3B" w:rsidRPr="00333C3B">
        <w:rPr>
          <w:rFonts w:ascii="Arial" w:hAnsi="Arial" w:cs="Arial"/>
          <w:sz w:val="22"/>
          <w:szCs w:val="24"/>
        </w:rPr>
        <w:t xml:space="preserve"> </w:t>
      </w:r>
    </w:p>
    <w:p w:rsidR="004E34FF" w:rsidRDefault="004E34FF" w:rsidP="00286547">
      <w:pPr>
        <w:pStyle w:val="Textonotapie"/>
        <w:jc w:val="both"/>
        <w:rPr>
          <w:rFonts w:ascii="Arial" w:hAnsi="Arial" w:cs="Arial"/>
          <w:sz w:val="24"/>
          <w:szCs w:val="24"/>
        </w:rPr>
      </w:pPr>
      <w:r>
        <w:rPr>
          <w:rFonts w:ascii="Arial" w:hAnsi="Arial" w:cs="Arial"/>
          <w:sz w:val="24"/>
          <w:szCs w:val="24"/>
        </w:rPr>
        <w:lastRenderedPageBreak/>
        <w:t xml:space="preserve">En él se expone la ejecución del presupuesto y el porciento de significación con respecto al </w:t>
      </w:r>
      <w:r w:rsidR="00354D9E">
        <w:rPr>
          <w:rFonts w:ascii="Arial" w:hAnsi="Arial" w:cs="Arial"/>
          <w:sz w:val="24"/>
          <w:szCs w:val="24"/>
        </w:rPr>
        <w:t>plan,</w:t>
      </w:r>
      <w:r>
        <w:rPr>
          <w:rFonts w:ascii="Arial" w:hAnsi="Arial" w:cs="Arial"/>
          <w:sz w:val="24"/>
          <w:szCs w:val="24"/>
        </w:rPr>
        <w:t xml:space="preserve"> además se hace eco de cualquier información relacionada con la gestión del presupuesto. </w:t>
      </w:r>
    </w:p>
    <w:p w:rsidR="00C601C3" w:rsidRPr="00354D9E" w:rsidRDefault="004E34FF" w:rsidP="004E34FF">
      <w:pPr>
        <w:pStyle w:val="Textonotapie"/>
        <w:jc w:val="both"/>
        <w:rPr>
          <w:rFonts w:ascii="Arial" w:hAnsi="Arial" w:cs="Arial"/>
          <w:bCs/>
          <w:sz w:val="24"/>
          <w:szCs w:val="24"/>
        </w:rPr>
      </w:pPr>
      <w:r>
        <w:rPr>
          <w:rFonts w:ascii="Arial" w:hAnsi="Arial" w:cs="Arial"/>
          <w:sz w:val="24"/>
          <w:szCs w:val="24"/>
        </w:rPr>
        <w:t xml:space="preserve">El objetivo de este sitio es </w:t>
      </w:r>
      <w:r w:rsidRPr="00354D9E">
        <w:rPr>
          <w:rFonts w:ascii="Arial" w:hAnsi="Arial" w:cs="Arial"/>
          <w:bCs/>
          <w:sz w:val="24"/>
          <w:szCs w:val="24"/>
        </w:rPr>
        <w:t>s</w:t>
      </w:r>
      <w:r w:rsidR="00FD3459" w:rsidRPr="00354D9E">
        <w:rPr>
          <w:rFonts w:ascii="Arial" w:hAnsi="Arial" w:cs="Arial"/>
          <w:bCs/>
          <w:sz w:val="24"/>
          <w:szCs w:val="24"/>
        </w:rPr>
        <w:t xml:space="preserve">er una guía </w:t>
      </w:r>
      <w:r w:rsidRPr="00354D9E">
        <w:rPr>
          <w:rFonts w:ascii="Arial" w:hAnsi="Arial" w:cs="Arial"/>
          <w:bCs/>
          <w:sz w:val="24"/>
          <w:szCs w:val="24"/>
        </w:rPr>
        <w:t>para la gestión del presupuesto en las áreas, la información allí expuesta, p</w:t>
      </w:r>
      <w:r w:rsidR="00FD3459" w:rsidRPr="00354D9E">
        <w:rPr>
          <w:rFonts w:ascii="Arial" w:hAnsi="Arial" w:cs="Arial"/>
          <w:bCs/>
          <w:sz w:val="24"/>
          <w:szCs w:val="24"/>
        </w:rPr>
        <w:t xml:space="preserve">ermite </w:t>
      </w:r>
      <w:r w:rsidRPr="00354D9E">
        <w:rPr>
          <w:rFonts w:ascii="Arial" w:hAnsi="Arial" w:cs="Arial"/>
          <w:bCs/>
          <w:sz w:val="24"/>
          <w:szCs w:val="24"/>
        </w:rPr>
        <w:t xml:space="preserve">de manera sencilla </w:t>
      </w:r>
      <w:r w:rsidR="00FD3459" w:rsidRPr="00354D9E">
        <w:rPr>
          <w:rFonts w:ascii="Arial" w:hAnsi="Arial" w:cs="Arial"/>
          <w:bCs/>
          <w:sz w:val="24"/>
          <w:szCs w:val="24"/>
        </w:rPr>
        <w:t xml:space="preserve">comparar </w:t>
      </w:r>
      <w:r w:rsidRPr="00354D9E">
        <w:rPr>
          <w:rFonts w:ascii="Arial" w:hAnsi="Arial" w:cs="Arial"/>
          <w:bCs/>
          <w:sz w:val="24"/>
          <w:szCs w:val="24"/>
        </w:rPr>
        <w:t>la ejecución</w:t>
      </w:r>
      <w:r w:rsidR="00FD3459" w:rsidRPr="00354D9E">
        <w:rPr>
          <w:rFonts w:ascii="Arial" w:hAnsi="Arial" w:cs="Arial"/>
          <w:bCs/>
          <w:sz w:val="24"/>
          <w:szCs w:val="24"/>
        </w:rPr>
        <w:t xml:space="preserve"> real con lo </w:t>
      </w:r>
      <w:r w:rsidRPr="00354D9E">
        <w:rPr>
          <w:rFonts w:ascii="Arial" w:hAnsi="Arial" w:cs="Arial"/>
          <w:bCs/>
          <w:sz w:val="24"/>
          <w:szCs w:val="24"/>
        </w:rPr>
        <w:t>presupuestado y así e</w:t>
      </w:r>
      <w:r w:rsidR="00FD3459" w:rsidRPr="00354D9E">
        <w:rPr>
          <w:rFonts w:ascii="Arial" w:hAnsi="Arial" w:cs="Arial"/>
          <w:bCs/>
          <w:sz w:val="24"/>
          <w:szCs w:val="24"/>
        </w:rPr>
        <w:t>valuar la actuación de la organización.</w:t>
      </w:r>
      <w:r w:rsidRPr="00354D9E">
        <w:rPr>
          <w:rFonts w:ascii="Arial" w:hAnsi="Arial" w:cs="Arial"/>
          <w:bCs/>
          <w:sz w:val="24"/>
          <w:szCs w:val="24"/>
        </w:rPr>
        <w:t xml:space="preserve"> Suministra información sobre empleo de los recursos financieros y así se puede t</w:t>
      </w:r>
      <w:r w:rsidR="00FD3459" w:rsidRPr="00354D9E">
        <w:rPr>
          <w:rFonts w:ascii="Arial" w:hAnsi="Arial" w:cs="Arial"/>
          <w:bCs/>
          <w:sz w:val="24"/>
          <w:szCs w:val="24"/>
        </w:rPr>
        <w:t>rabajar en forma anti</w:t>
      </w:r>
      <w:r w:rsidRPr="00354D9E">
        <w:rPr>
          <w:rFonts w:ascii="Arial" w:hAnsi="Arial" w:cs="Arial"/>
          <w:bCs/>
          <w:sz w:val="24"/>
          <w:szCs w:val="24"/>
        </w:rPr>
        <w:t xml:space="preserve">cipada para </w:t>
      </w:r>
      <w:r w:rsidR="00C36D41" w:rsidRPr="00354D9E">
        <w:rPr>
          <w:rFonts w:ascii="Arial" w:hAnsi="Arial" w:cs="Arial"/>
          <w:bCs/>
          <w:sz w:val="24"/>
          <w:szCs w:val="24"/>
        </w:rPr>
        <w:t>aviz</w:t>
      </w:r>
      <w:r w:rsidR="00C36D41">
        <w:rPr>
          <w:rFonts w:ascii="Arial" w:hAnsi="Arial" w:cs="Arial"/>
          <w:bCs/>
          <w:sz w:val="24"/>
          <w:szCs w:val="24"/>
        </w:rPr>
        <w:t>orar</w:t>
      </w:r>
      <w:r w:rsidRPr="00354D9E">
        <w:rPr>
          <w:rFonts w:ascii="Arial" w:hAnsi="Arial" w:cs="Arial"/>
          <w:bCs/>
          <w:sz w:val="24"/>
          <w:szCs w:val="24"/>
        </w:rPr>
        <w:t xml:space="preserve"> los hechos</w:t>
      </w:r>
      <w:r w:rsidR="00C36D41">
        <w:rPr>
          <w:rFonts w:ascii="Arial" w:hAnsi="Arial" w:cs="Arial"/>
          <w:bCs/>
          <w:sz w:val="24"/>
          <w:szCs w:val="24"/>
        </w:rPr>
        <w:t xml:space="preserve"> económicos o posibles desviaciones</w:t>
      </w:r>
      <w:r w:rsidRPr="00354D9E">
        <w:rPr>
          <w:rFonts w:ascii="Arial" w:hAnsi="Arial" w:cs="Arial"/>
          <w:bCs/>
          <w:sz w:val="24"/>
          <w:szCs w:val="24"/>
        </w:rPr>
        <w:t xml:space="preserve">, teniendo un rol preventivo y a la vez correctivo. </w:t>
      </w:r>
    </w:p>
    <w:p w:rsidR="00354D9E" w:rsidRDefault="00354D9E" w:rsidP="004E34FF">
      <w:pPr>
        <w:pStyle w:val="Textonotapie"/>
        <w:jc w:val="both"/>
        <w:rPr>
          <w:rFonts w:ascii="Arial" w:hAnsi="Arial" w:cs="Arial"/>
          <w:bCs/>
          <w:sz w:val="24"/>
          <w:szCs w:val="24"/>
        </w:rPr>
      </w:pPr>
      <w:r w:rsidRPr="00354D9E">
        <w:rPr>
          <w:rFonts w:ascii="Arial" w:hAnsi="Arial" w:cs="Arial"/>
          <w:bCs/>
          <w:sz w:val="24"/>
          <w:szCs w:val="24"/>
        </w:rPr>
        <w:t>Este sitio permite que cualquier trabajador acceda a la información económica de manera general y se convierta en un gestor de la misma, si se tiene en cuenta que el presupuesto se confecciona desde la base, por lo que es una vía que apoya a la formación económica.</w:t>
      </w:r>
    </w:p>
    <w:p w:rsidR="0005160A" w:rsidRDefault="0005160A" w:rsidP="004E34FF">
      <w:pPr>
        <w:pStyle w:val="Textonotapie"/>
        <w:jc w:val="both"/>
        <w:rPr>
          <w:rFonts w:ascii="Arial" w:hAnsi="Arial" w:cs="Arial"/>
          <w:bCs/>
          <w:sz w:val="24"/>
          <w:szCs w:val="24"/>
        </w:rPr>
      </w:pPr>
    </w:p>
    <w:p w:rsidR="00354D9E" w:rsidRDefault="00354D9E" w:rsidP="004E34FF">
      <w:pPr>
        <w:pStyle w:val="Textonotapie"/>
        <w:jc w:val="both"/>
        <w:rPr>
          <w:rFonts w:ascii="Arial" w:hAnsi="Arial" w:cs="Arial"/>
          <w:b/>
          <w:i/>
          <w:sz w:val="24"/>
          <w:szCs w:val="24"/>
        </w:rPr>
      </w:pPr>
      <w:r w:rsidRPr="0005160A">
        <w:rPr>
          <w:rFonts w:ascii="Arial" w:hAnsi="Arial" w:cs="Arial"/>
          <w:b/>
          <w:i/>
          <w:sz w:val="24"/>
          <w:szCs w:val="24"/>
        </w:rPr>
        <w:t>Acción 3. Creación de una herramienta que le permita a las áreas conformar su presupuesto</w:t>
      </w:r>
    </w:p>
    <w:p w:rsidR="0005160A" w:rsidRPr="0005160A" w:rsidRDefault="0005160A" w:rsidP="004E34FF">
      <w:pPr>
        <w:pStyle w:val="Textonotapie"/>
        <w:jc w:val="both"/>
        <w:rPr>
          <w:rFonts w:ascii="Arial" w:hAnsi="Arial" w:cs="Arial"/>
          <w:b/>
          <w:i/>
          <w:sz w:val="24"/>
          <w:szCs w:val="24"/>
        </w:rPr>
      </w:pPr>
    </w:p>
    <w:p w:rsidR="00354D9E" w:rsidRDefault="00354D9E" w:rsidP="004E34FF">
      <w:pPr>
        <w:pStyle w:val="Textonotapie"/>
        <w:jc w:val="both"/>
        <w:rPr>
          <w:rFonts w:ascii="Arial" w:hAnsi="Arial" w:cs="Arial"/>
          <w:sz w:val="24"/>
          <w:szCs w:val="24"/>
        </w:rPr>
      </w:pPr>
      <w:r>
        <w:rPr>
          <w:rFonts w:ascii="Arial" w:hAnsi="Arial" w:cs="Arial"/>
          <w:sz w:val="24"/>
          <w:szCs w:val="24"/>
        </w:rPr>
        <w:t xml:space="preserve">En este caso fue creada una herramienta Excel </w:t>
      </w:r>
      <w:r w:rsidR="00D62EB9">
        <w:rPr>
          <w:rFonts w:ascii="Arial" w:hAnsi="Arial" w:cs="Arial"/>
          <w:sz w:val="24"/>
          <w:szCs w:val="24"/>
        </w:rPr>
        <w:t xml:space="preserve">(Anexo 1) </w:t>
      </w:r>
      <w:r>
        <w:rPr>
          <w:rFonts w:ascii="Arial" w:hAnsi="Arial" w:cs="Arial"/>
          <w:sz w:val="24"/>
          <w:szCs w:val="24"/>
        </w:rPr>
        <w:t>con su tutorial para el llenado de la misma. Esta herramienta fue colgada en el sitio digital mencionado anteriormente.</w:t>
      </w:r>
    </w:p>
    <w:p w:rsidR="00354D9E" w:rsidRDefault="00354D9E" w:rsidP="004E34FF">
      <w:pPr>
        <w:pStyle w:val="Textonotapie"/>
        <w:jc w:val="both"/>
        <w:rPr>
          <w:rFonts w:ascii="Arial" w:hAnsi="Arial" w:cs="Arial"/>
          <w:sz w:val="24"/>
          <w:szCs w:val="24"/>
        </w:rPr>
      </w:pPr>
      <w:r>
        <w:rPr>
          <w:rFonts w:ascii="Arial" w:hAnsi="Arial" w:cs="Arial"/>
          <w:sz w:val="24"/>
          <w:szCs w:val="24"/>
        </w:rPr>
        <w:t xml:space="preserve">Asimismo se establece un cronograma de trabajo que permite las consultas </w:t>
      </w:r>
      <w:r w:rsidR="00B4129C">
        <w:rPr>
          <w:rFonts w:ascii="Arial" w:hAnsi="Arial" w:cs="Arial"/>
          <w:sz w:val="24"/>
          <w:szCs w:val="24"/>
        </w:rPr>
        <w:t>en línea por las diversas plataformas o aplicaciones digitales, así como</w:t>
      </w:r>
      <w:r>
        <w:rPr>
          <w:rFonts w:ascii="Arial" w:hAnsi="Arial" w:cs="Arial"/>
          <w:sz w:val="24"/>
          <w:szCs w:val="24"/>
        </w:rPr>
        <w:t xml:space="preserve"> presenciales, para aclarar dudas sobre el trabajo en la solicitud del  presupuesto para periodos futuros. </w:t>
      </w:r>
    </w:p>
    <w:p w:rsidR="00354D9E" w:rsidRPr="00354D9E" w:rsidRDefault="00354D9E" w:rsidP="00E60B05">
      <w:pPr>
        <w:pStyle w:val="Textonotapie"/>
        <w:jc w:val="both"/>
        <w:rPr>
          <w:rFonts w:ascii="Arial" w:hAnsi="Arial" w:cs="Arial"/>
          <w:i/>
          <w:sz w:val="24"/>
          <w:szCs w:val="24"/>
        </w:rPr>
      </w:pPr>
      <w:r>
        <w:rPr>
          <w:rFonts w:ascii="Arial" w:hAnsi="Arial" w:cs="Arial"/>
          <w:sz w:val="24"/>
          <w:szCs w:val="24"/>
        </w:rPr>
        <w:t xml:space="preserve">A la hora de llenar la herramienta por cada área la premisa es: </w:t>
      </w:r>
      <w:r w:rsidRPr="00354D9E">
        <w:rPr>
          <w:rFonts w:ascii="Arial" w:hAnsi="Arial" w:cs="Arial"/>
          <w:bCs/>
          <w:i/>
          <w:sz w:val="24"/>
          <w:szCs w:val="24"/>
        </w:rPr>
        <w:t xml:space="preserve">Hacer un presupuesto es simplemente sentarse a planear lo que quieres hacer en el futuro y expresarlo en dinero. </w:t>
      </w:r>
    </w:p>
    <w:p w:rsidR="00354D9E" w:rsidRDefault="00354D9E" w:rsidP="00354D9E">
      <w:pPr>
        <w:pStyle w:val="Textonotapie"/>
        <w:rPr>
          <w:rFonts w:ascii="Arial" w:hAnsi="Arial" w:cs="Arial"/>
          <w:b/>
          <w:sz w:val="24"/>
          <w:szCs w:val="24"/>
        </w:rPr>
      </w:pPr>
    </w:p>
    <w:p w:rsidR="00354D9E" w:rsidRDefault="00354D9E" w:rsidP="00FD05B8">
      <w:pPr>
        <w:pStyle w:val="Textonotapie"/>
        <w:jc w:val="both"/>
        <w:rPr>
          <w:rFonts w:ascii="Arial" w:hAnsi="Arial" w:cs="Arial"/>
          <w:b/>
          <w:i/>
          <w:sz w:val="24"/>
          <w:szCs w:val="24"/>
        </w:rPr>
      </w:pPr>
      <w:r w:rsidRPr="0005160A">
        <w:rPr>
          <w:rFonts w:ascii="Arial" w:hAnsi="Arial" w:cs="Arial"/>
          <w:b/>
          <w:i/>
          <w:sz w:val="24"/>
          <w:szCs w:val="24"/>
        </w:rPr>
        <w:t>Acción 4. Secuencia de pasos para la solicitud del presupuesto en la Universidad</w:t>
      </w:r>
      <w:r w:rsidR="0005160A">
        <w:rPr>
          <w:rFonts w:ascii="Arial" w:hAnsi="Arial" w:cs="Arial"/>
          <w:b/>
          <w:i/>
          <w:sz w:val="24"/>
          <w:szCs w:val="24"/>
        </w:rPr>
        <w:t xml:space="preserve"> de Cienfuegos</w:t>
      </w:r>
    </w:p>
    <w:p w:rsidR="0005160A" w:rsidRPr="0005160A" w:rsidRDefault="0005160A" w:rsidP="00FD05B8">
      <w:pPr>
        <w:pStyle w:val="Textonotapie"/>
        <w:jc w:val="both"/>
        <w:rPr>
          <w:rFonts w:ascii="Arial" w:hAnsi="Arial" w:cs="Arial"/>
          <w:b/>
          <w:i/>
          <w:sz w:val="24"/>
          <w:szCs w:val="24"/>
        </w:rPr>
      </w:pPr>
    </w:p>
    <w:p w:rsidR="00354D9E" w:rsidRPr="00354D9E" w:rsidRDefault="00354D9E" w:rsidP="00354D9E">
      <w:pPr>
        <w:pStyle w:val="Textonotapie"/>
        <w:jc w:val="both"/>
        <w:rPr>
          <w:rFonts w:ascii="Arial" w:hAnsi="Arial" w:cs="Arial"/>
          <w:sz w:val="24"/>
          <w:szCs w:val="24"/>
        </w:rPr>
      </w:pPr>
      <w:r w:rsidRPr="00354D9E">
        <w:rPr>
          <w:rFonts w:ascii="Arial" w:hAnsi="Arial" w:cs="Arial"/>
          <w:sz w:val="24"/>
          <w:szCs w:val="24"/>
        </w:rPr>
        <w:t xml:space="preserve">En este caso </w:t>
      </w:r>
      <w:r>
        <w:rPr>
          <w:rFonts w:ascii="Arial" w:hAnsi="Arial" w:cs="Arial"/>
          <w:sz w:val="24"/>
          <w:szCs w:val="24"/>
        </w:rPr>
        <w:t xml:space="preserve">interviene como agente responsable del proceso la Dirección de Planificación, que es la encargada de </w:t>
      </w:r>
      <w:r w:rsidR="00126522">
        <w:rPr>
          <w:rFonts w:ascii="Arial" w:hAnsi="Arial" w:cs="Arial"/>
          <w:sz w:val="24"/>
          <w:szCs w:val="24"/>
        </w:rPr>
        <w:t>la recepción de</w:t>
      </w:r>
      <w:r>
        <w:rPr>
          <w:rFonts w:ascii="Arial" w:hAnsi="Arial" w:cs="Arial"/>
          <w:sz w:val="24"/>
          <w:szCs w:val="24"/>
        </w:rPr>
        <w:t xml:space="preserve"> la información procedente tanto del Ministerio como de las áreas, por lo que esta secuencia se manifiesta de la siguiente manera:  </w:t>
      </w:r>
    </w:p>
    <w:p w:rsidR="00354D9E" w:rsidRPr="008416ED" w:rsidRDefault="00354D9E" w:rsidP="00354D9E">
      <w:pPr>
        <w:pStyle w:val="Textonotapie"/>
        <w:numPr>
          <w:ilvl w:val="0"/>
          <w:numId w:val="42"/>
        </w:numPr>
        <w:rPr>
          <w:rFonts w:ascii="Arial" w:hAnsi="Arial" w:cs="Arial"/>
          <w:sz w:val="24"/>
          <w:szCs w:val="24"/>
        </w:rPr>
      </w:pPr>
      <w:r w:rsidRPr="008416ED">
        <w:rPr>
          <w:rFonts w:ascii="Arial" w:hAnsi="Arial" w:cs="Arial"/>
          <w:bCs/>
          <w:sz w:val="24"/>
          <w:szCs w:val="24"/>
        </w:rPr>
        <w:t>El MES orienta  e indica los modelos oficiales.</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 xml:space="preserve">La  Dirección de Planificación </w:t>
      </w:r>
      <w:r w:rsidR="00FD05B8">
        <w:rPr>
          <w:rFonts w:ascii="Arial" w:hAnsi="Arial" w:cs="Arial"/>
          <w:bCs/>
          <w:sz w:val="24"/>
          <w:szCs w:val="24"/>
        </w:rPr>
        <w:t>UCf</w:t>
      </w:r>
      <w:r w:rsidRPr="008416ED">
        <w:rPr>
          <w:rFonts w:ascii="Arial" w:hAnsi="Arial" w:cs="Arial"/>
          <w:bCs/>
          <w:sz w:val="24"/>
          <w:szCs w:val="24"/>
        </w:rPr>
        <w:t xml:space="preserve"> recibe las orientaciones y las adecua. </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 xml:space="preserve">La </w:t>
      </w:r>
      <w:r w:rsidR="00FD05B8" w:rsidRPr="008416ED">
        <w:rPr>
          <w:rFonts w:ascii="Arial" w:hAnsi="Arial" w:cs="Arial"/>
          <w:bCs/>
          <w:sz w:val="24"/>
          <w:szCs w:val="24"/>
        </w:rPr>
        <w:t>D</w:t>
      </w:r>
      <w:r w:rsidR="00FD05B8">
        <w:rPr>
          <w:rFonts w:ascii="Arial" w:hAnsi="Arial" w:cs="Arial"/>
          <w:bCs/>
          <w:sz w:val="24"/>
          <w:szCs w:val="24"/>
        </w:rPr>
        <w:t xml:space="preserve">irección de </w:t>
      </w:r>
      <w:r w:rsidR="00FD05B8" w:rsidRPr="008416ED">
        <w:rPr>
          <w:rFonts w:ascii="Arial" w:hAnsi="Arial" w:cs="Arial"/>
          <w:bCs/>
          <w:sz w:val="24"/>
          <w:szCs w:val="24"/>
        </w:rPr>
        <w:t>P</w:t>
      </w:r>
      <w:r w:rsidR="00FD05B8">
        <w:rPr>
          <w:rFonts w:ascii="Arial" w:hAnsi="Arial" w:cs="Arial"/>
          <w:bCs/>
          <w:sz w:val="24"/>
          <w:szCs w:val="24"/>
        </w:rPr>
        <w:t>lanificación</w:t>
      </w:r>
      <w:r w:rsidRPr="008416ED">
        <w:rPr>
          <w:rFonts w:ascii="Arial" w:hAnsi="Arial" w:cs="Arial"/>
          <w:bCs/>
          <w:sz w:val="24"/>
          <w:szCs w:val="24"/>
        </w:rPr>
        <w:t xml:space="preserve"> orienta a los jefes de áreas, les envía los modelos que deben ser llenados y establece un proceso de consultas para la conformación del presupuesto del área.</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Cada área confecciona el anteproyecto  de presupuesto según sus prioridades y justifica su solicitud para ello llena la herramienta Excel creada por la Dirección de Planificación</w:t>
      </w:r>
      <w:r w:rsidR="00C36D41">
        <w:rPr>
          <w:rFonts w:ascii="Arial" w:hAnsi="Arial" w:cs="Arial"/>
          <w:bCs/>
          <w:sz w:val="24"/>
          <w:szCs w:val="24"/>
        </w:rPr>
        <w:t xml:space="preserve"> (A</w:t>
      </w:r>
      <w:r w:rsidR="00126522">
        <w:rPr>
          <w:rFonts w:ascii="Arial" w:hAnsi="Arial" w:cs="Arial"/>
          <w:bCs/>
          <w:sz w:val="24"/>
          <w:szCs w:val="24"/>
        </w:rPr>
        <w:t>nexo 1)</w:t>
      </w:r>
      <w:r w:rsidRPr="008416ED">
        <w:rPr>
          <w:rFonts w:ascii="Arial" w:hAnsi="Arial" w:cs="Arial"/>
          <w:bCs/>
          <w:sz w:val="24"/>
          <w:szCs w:val="24"/>
        </w:rPr>
        <w:t xml:space="preserve"> y que se encuentra disponible en el sitio Economía en mi casa UCf.</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Cada área debe discutir y aprobar, por sus trabajadores, el anteproyecto que está solicitando.</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 xml:space="preserve">Cada área envía el anteproyecto a la DP que lo revisa y  consolida. </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La Dire</w:t>
      </w:r>
      <w:r w:rsidR="00BF6799">
        <w:rPr>
          <w:rFonts w:ascii="Arial" w:hAnsi="Arial" w:cs="Arial"/>
          <w:bCs/>
          <w:sz w:val="24"/>
          <w:szCs w:val="24"/>
        </w:rPr>
        <w:t>cción de Planificación conforma la solicitud</w:t>
      </w:r>
      <w:r w:rsidRPr="008416ED">
        <w:rPr>
          <w:rFonts w:ascii="Arial" w:hAnsi="Arial" w:cs="Arial"/>
          <w:bCs/>
          <w:sz w:val="24"/>
          <w:szCs w:val="24"/>
        </w:rPr>
        <w:t xml:space="preserve"> de la Universidad  con la fundamentación.</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La Rectora aprueba la propuesta.</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lastRenderedPageBreak/>
        <w:t xml:space="preserve">Se realiza la reunión  de información y discusión del Anteproyecto con los trabajadores. </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Se envía al MES.</w:t>
      </w:r>
    </w:p>
    <w:p w:rsidR="00354D9E" w:rsidRPr="008416ED"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El MES notifica el presupuesto otorgado.</w:t>
      </w:r>
    </w:p>
    <w:p w:rsidR="00354D9E" w:rsidRPr="00FD05B8" w:rsidRDefault="00354D9E" w:rsidP="00354D9E">
      <w:pPr>
        <w:pStyle w:val="Textonotapie"/>
        <w:numPr>
          <w:ilvl w:val="0"/>
          <w:numId w:val="42"/>
        </w:numPr>
        <w:jc w:val="both"/>
        <w:rPr>
          <w:rFonts w:ascii="Arial" w:hAnsi="Arial" w:cs="Arial"/>
          <w:sz w:val="24"/>
          <w:szCs w:val="24"/>
        </w:rPr>
      </w:pPr>
      <w:r w:rsidRPr="008416ED">
        <w:rPr>
          <w:rFonts w:ascii="Arial" w:hAnsi="Arial" w:cs="Arial"/>
          <w:bCs/>
          <w:sz w:val="24"/>
          <w:szCs w:val="24"/>
        </w:rPr>
        <w:t>La Dirección de Planificación desagrega las cifras otorgadas a cada una de las áreas.</w:t>
      </w:r>
    </w:p>
    <w:p w:rsidR="00FD05B8" w:rsidRPr="008416ED" w:rsidRDefault="00FD05B8" w:rsidP="00354D9E">
      <w:pPr>
        <w:pStyle w:val="Textonotapie"/>
        <w:numPr>
          <w:ilvl w:val="0"/>
          <w:numId w:val="42"/>
        </w:numPr>
        <w:jc w:val="both"/>
        <w:rPr>
          <w:rFonts w:ascii="Arial" w:hAnsi="Arial" w:cs="Arial"/>
          <w:sz w:val="24"/>
          <w:szCs w:val="24"/>
        </w:rPr>
      </w:pPr>
      <w:r>
        <w:rPr>
          <w:rFonts w:ascii="Arial" w:hAnsi="Arial" w:cs="Arial"/>
          <w:bCs/>
          <w:sz w:val="24"/>
          <w:szCs w:val="24"/>
        </w:rPr>
        <w:t xml:space="preserve">Con una frecuencia mensual la Dirección de Planificación UCf se encarga de reprogramar el presupuesto de la Universidad y así como el de las áreas. </w:t>
      </w:r>
    </w:p>
    <w:p w:rsidR="00354D9E" w:rsidRDefault="00354D9E" w:rsidP="00354D9E">
      <w:pPr>
        <w:pStyle w:val="Textonotapie"/>
        <w:jc w:val="both"/>
        <w:rPr>
          <w:rFonts w:ascii="Arial" w:hAnsi="Arial" w:cs="Arial"/>
          <w:sz w:val="24"/>
          <w:szCs w:val="24"/>
        </w:rPr>
      </w:pPr>
    </w:p>
    <w:p w:rsidR="001E2038" w:rsidRDefault="00E570B6" w:rsidP="00DE0668">
      <w:pPr>
        <w:tabs>
          <w:tab w:val="left" w:pos="284"/>
        </w:tabs>
        <w:spacing w:after="0" w:line="276" w:lineRule="auto"/>
        <w:jc w:val="both"/>
        <w:rPr>
          <w:rFonts w:ascii="Arial" w:hAnsi="Arial" w:cs="Arial"/>
          <w:b/>
          <w:sz w:val="24"/>
        </w:rPr>
      </w:pPr>
      <w:r>
        <w:rPr>
          <w:rFonts w:ascii="Arial" w:hAnsi="Arial" w:cs="Arial"/>
          <w:b/>
          <w:sz w:val="24"/>
        </w:rPr>
        <w:t>Consideraciones finales</w:t>
      </w:r>
    </w:p>
    <w:p w:rsidR="00E570B6" w:rsidRDefault="00E570B6" w:rsidP="00DE0668">
      <w:pPr>
        <w:tabs>
          <w:tab w:val="left" w:pos="284"/>
        </w:tabs>
        <w:spacing w:after="0" w:line="276" w:lineRule="auto"/>
        <w:jc w:val="both"/>
        <w:rPr>
          <w:rFonts w:ascii="Arial" w:hAnsi="Arial" w:cs="Arial"/>
          <w:sz w:val="24"/>
        </w:rPr>
      </w:pPr>
      <w:r>
        <w:rPr>
          <w:rFonts w:ascii="Arial" w:hAnsi="Arial" w:cs="Arial"/>
          <w:sz w:val="24"/>
        </w:rPr>
        <w:t xml:space="preserve">El procedimiento propuesto se ha estado implementado en la Universidad de Cienfuegos durante </w:t>
      </w:r>
      <w:r w:rsidR="00126522">
        <w:rPr>
          <w:rFonts w:ascii="Arial" w:hAnsi="Arial" w:cs="Arial"/>
          <w:sz w:val="24"/>
        </w:rPr>
        <w:t>los años 2020 y 2021</w:t>
      </w:r>
      <w:r>
        <w:rPr>
          <w:rFonts w:ascii="Arial" w:hAnsi="Arial" w:cs="Arial"/>
          <w:sz w:val="24"/>
        </w:rPr>
        <w:t xml:space="preserve">. Se </w:t>
      </w:r>
      <w:r w:rsidR="00126522">
        <w:rPr>
          <w:rFonts w:ascii="Arial" w:hAnsi="Arial" w:cs="Arial"/>
          <w:sz w:val="24"/>
        </w:rPr>
        <w:t>tomaron</w:t>
      </w:r>
      <w:r>
        <w:rPr>
          <w:rFonts w:ascii="Arial" w:hAnsi="Arial" w:cs="Arial"/>
          <w:sz w:val="24"/>
        </w:rPr>
        <w:t xml:space="preserve"> como base los resultados del diagnóstico </w:t>
      </w:r>
      <w:r w:rsidR="00126522">
        <w:rPr>
          <w:rFonts w:ascii="Arial" w:hAnsi="Arial" w:cs="Arial"/>
          <w:sz w:val="24"/>
        </w:rPr>
        <w:t>sobre</w:t>
      </w:r>
      <w:r>
        <w:rPr>
          <w:rFonts w:ascii="Arial" w:hAnsi="Arial" w:cs="Arial"/>
          <w:sz w:val="24"/>
        </w:rPr>
        <w:t xml:space="preserve"> la </w:t>
      </w:r>
      <w:r w:rsidR="00F107FD">
        <w:rPr>
          <w:rFonts w:ascii="Arial" w:hAnsi="Arial" w:cs="Arial"/>
          <w:sz w:val="24"/>
        </w:rPr>
        <w:t xml:space="preserve">proyección y </w:t>
      </w:r>
      <w:r>
        <w:rPr>
          <w:rFonts w:ascii="Arial" w:hAnsi="Arial" w:cs="Arial"/>
          <w:sz w:val="24"/>
        </w:rPr>
        <w:t>ejecución del presupuesto</w:t>
      </w:r>
      <w:r w:rsidR="00126522">
        <w:rPr>
          <w:rFonts w:ascii="Arial" w:hAnsi="Arial" w:cs="Arial"/>
          <w:sz w:val="24"/>
        </w:rPr>
        <w:t xml:space="preserve">, </w:t>
      </w:r>
      <w:r w:rsidR="00F107FD">
        <w:rPr>
          <w:rFonts w:ascii="Arial" w:hAnsi="Arial" w:cs="Arial"/>
          <w:sz w:val="24"/>
        </w:rPr>
        <w:t>esto</w:t>
      </w:r>
      <w:r>
        <w:rPr>
          <w:rFonts w:ascii="Arial" w:hAnsi="Arial" w:cs="Arial"/>
          <w:sz w:val="24"/>
        </w:rPr>
        <w:t xml:space="preserve"> se realiza al cierre contable de cada mes, por tanto se comenzó con el curso que permitió </w:t>
      </w:r>
      <w:r w:rsidR="00F107FD">
        <w:rPr>
          <w:rFonts w:ascii="Arial" w:hAnsi="Arial" w:cs="Arial"/>
          <w:sz w:val="24"/>
        </w:rPr>
        <w:t>contribuir a</w:t>
      </w:r>
      <w:r>
        <w:rPr>
          <w:rFonts w:ascii="Arial" w:hAnsi="Arial" w:cs="Arial"/>
          <w:sz w:val="24"/>
        </w:rPr>
        <w:t xml:space="preserve"> la formación económica de los directivos de primer nivel, así como despachos que ayudan a la aclaración de las dudas de cada una de las áreas con respecto a la </w:t>
      </w:r>
      <w:r w:rsidR="00F107FD">
        <w:rPr>
          <w:rFonts w:ascii="Arial" w:hAnsi="Arial" w:cs="Arial"/>
          <w:sz w:val="24"/>
        </w:rPr>
        <w:t xml:space="preserve">proyección y </w:t>
      </w:r>
      <w:r>
        <w:rPr>
          <w:rFonts w:ascii="Arial" w:hAnsi="Arial" w:cs="Arial"/>
          <w:sz w:val="24"/>
        </w:rPr>
        <w:t>ejecución del presupuesto por área y la planificación que esta tiene.</w:t>
      </w:r>
    </w:p>
    <w:p w:rsidR="00E570B6" w:rsidRDefault="00E570B6" w:rsidP="00DE0668">
      <w:pPr>
        <w:tabs>
          <w:tab w:val="left" w:pos="284"/>
        </w:tabs>
        <w:spacing w:after="0" w:line="276" w:lineRule="auto"/>
        <w:jc w:val="both"/>
        <w:rPr>
          <w:rFonts w:ascii="Arial" w:hAnsi="Arial" w:cs="Arial"/>
          <w:sz w:val="24"/>
        </w:rPr>
      </w:pPr>
      <w:r>
        <w:rPr>
          <w:rFonts w:ascii="Arial" w:hAnsi="Arial" w:cs="Arial"/>
          <w:sz w:val="24"/>
        </w:rPr>
        <w:t>Mensualmente se emite un informe sobre los problemas fundamentales que han existido en la planificación con el objetivo de saldar los mismos.</w:t>
      </w:r>
    </w:p>
    <w:p w:rsidR="00E570B6" w:rsidRPr="00E570B6" w:rsidRDefault="00E570B6" w:rsidP="00DE0668">
      <w:pPr>
        <w:tabs>
          <w:tab w:val="left" w:pos="284"/>
        </w:tabs>
        <w:spacing w:after="0" w:line="276" w:lineRule="auto"/>
        <w:jc w:val="both"/>
        <w:rPr>
          <w:rFonts w:ascii="Arial" w:hAnsi="Arial" w:cs="Arial"/>
          <w:sz w:val="24"/>
        </w:rPr>
      </w:pPr>
    </w:p>
    <w:p w:rsidR="00921511" w:rsidRDefault="00921511" w:rsidP="00DE0668">
      <w:pPr>
        <w:tabs>
          <w:tab w:val="left" w:pos="284"/>
        </w:tabs>
        <w:spacing w:after="0" w:line="276" w:lineRule="auto"/>
        <w:jc w:val="both"/>
        <w:rPr>
          <w:rFonts w:ascii="Arial" w:hAnsi="Arial" w:cs="Arial"/>
          <w:b/>
          <w:sz w:val="24"/>
        </w:rPr>
      </w:pPr>
      <w:r w:rsidRPr="00921511">
        <w:rPr>
          <w:rFonts w:ascii="Arial" w:hAnsi="Arial" w:cs="Arial"/>
          <w:b/>
          <w:sz w:val="24"/>
        </w:rPr>
        <w:t xml:space="preserve">CONCLUSIONES </w:t>
      </w:r>
    </w:p>
    <w:p w:rsidR="0005160A" w:rsidRDefault="0005160A" w:rsidP="00DE0668">
      <w:pPr>
        <w:tabs>
          <w:tab w:val="left" w:pos="284"/>
        </w:tabs>
        <w:spacing w:after="0" w:line="276" w:lineRule="auto"/>
        <w:jc w:val="both"/>
        <w:rPr>
          <w:rFonts w:ascii="Arial" w:hAnsi="Arial" w:cs="Arial"/>
          <w:sz w:val="24"/>
        </w:rPr>
      </w:pPr>
      <w:r w:rsidRPr="0005160A">
        <w:rPr>
          <w:rFonts w:ascii="Arial" w:hAnsi="Arial" w:cs="Arial"/>
          <w:sz w:val="24"/>
        </w:rPr>
        <w:t>El presupuesto es el plan que apoya el cumplimiento de los objetivos e indicadores expuestos en la planeación estratégica de cualquier institución. En la Universidad de Cienfuegos se incentiva que la gestión del presupuesto parta desde los niveles más bajos de la cadena de mando hasta su ápice estratégico</w:t>
      </w:r>
      <w:r>
        <w:rPr>
          <w:rFonts w:ascii="Arial" w:hAnsi="Arial" w:cs="Arial"/>
          <w:sz w:val="24"/>
        </w:rPr>
        <w:t>.</w:t>
      </w:r>
    </w:p>
    <w:p w:rsidR="00E27F39" w:rsidRDefault="0005160A" w:rsidP="00DE0668">
      <w:pPr>
        <w:tabs>
          <w:tab w:val="left" w:pos="284"/>
        </w:tabs>
        <w:spacing w:after="0" w:line="276" w:lineRule="auto"/>
        <w:jc w:val="both"/>
        <w:rPr>
          <w:rFonts w:ascii="Arial" w:hAnsi="Arial" w:cs="Arial"/>
          <w:sz w:val="24"/>
        </w:rPr>
      </w:pPr>
      <w:r>
        <w:rPr>
          <w:rFonts w:ascii="Arial" w:hAnsi="Arial" w:cs="Arial"/>
          <w:sz w:val="24"/>
        </w:rPr>
        <w:t>La formación económica de los directivos propicia una mayor calidad en la conformación de las solicitudes de presupuestos para periodos futuros, toda vez que son ellos los responsables de la gestión presupuestaria en sus áreas.</w:t>
      </w:r>
    </w:p>
    <w:p w:rsidR="0005160A" w:rsidRDefault="00B4129C" w:rsidP="00DE0668">
      <w:pPr>
        <w:tabs>
          <w:tab w:val="left" w:pos="284"/>
        </w:tabs>
        <w:spacing w:after="0" w:line="276" w:lineRule="auto"/>
        <w:jc w:val="both"/>
        <w:rPr>
          <w:rFonts w:ascii="Arial" w:hAnsi="Arial" w:cs="Arial"/>
          <w:sz w:val="24"/>
        </w:rPr>
      </w:pPr>
      <w:r>
        <w:rPr>
          <w:rFonts w:ascii="Arial" w:hAnsi="Arial" w:cs="Arial"/>
          <w:sz w:val="24"/>
        </w:rPr>
        <w:t>Las acciones que contribuye</w:t>
      </w:r>
      <w:r w:rsidR="0005160A">
        <w:rPr>
          <w:rFonts w:ascii="Arial" w:hAnsi="Arial" w:cs="Arial"/>
          <w:sz w:val="24"/>
        </w:rPr>
        <w:t xml:space="preserve">n a la formación económica de los directivos y de los trabajadores en general </w:t>
      </w:r>
      <w:r>
        <w:rPr>
          <w:rFonts w:ascii="Arial" w:hAnsi="Arial" w:cs="Arial"/>
          <w:sz w:val="24"/>
        </w:rPr>
        <w:t>contribuyen</w:t>
      </w:r>
      <w:r w:rsidR="0005160A">
        <w:rPr>
          <w:rFonts w:ascii="Arial" w:hAnsi="Arial" w:cs="Arial"/>
          <w:sz w:val="24"/>
        </w:rPr>
        <w:t xml:space="preserve"> a socializar la información </w:t>
      </w:r>
      <w:r>
        <w:rPr>
          <w:rFonts w:ascii="Arial" w:hAnsi="Arial" w:cs="Arial"/>
          <w:sz w:val="24"/>
        </w:rPr>
        <w:t>correspondiente a la ejecución de gastos que de forma sencilla compare lo real con lo presupuestado.</w:t>
      </w:r>
    </w:p>
    <w:p w:rsidR="00B4129C" w:rsidRDefault="00B4129C" w:rsidP="00DE0668">
      <w:pPr>
        <w:tabs>
          <w:tab w:val="left" w:pos="284"/>
        </w:tabs>
        <w:spacing w:after="0" w:line="276" w:lineRule="auto"/>
        <w:jc w:val="both"/>
        <w:rPr>
          <w:rFonts w:ascii="Arial" w:hAnsi="Arial" w:cs="Arial"/>
          <w:sz w:val="24"/>
        </w:rPr>
      </w:pPr>
      <w:r>
        <w:rPr>
          <w:rFonts w:ascii="Arial" w:hAnsi="Arial" w:cs="Arial"/>
          <w:sz w:val="24"/>
        </w:rPr>
        <w:t xml:space="preserve">El proceso de planeación estratégica es imprescindible en cualquier organización, pero si no se considera el presupuesto para llevar a cabo la misma, será muy difícil alcanzar las metas propuestas. </w:t>
      </w:r>
    </w:p>
    <w:p w:rsidR="00F107FD" w:rsidRDefault="00F107FD" w:rsidP="00DE0668">
      <w:pPr>
        <w:tabs>
          <w:tab w:val="left" w:pos="284"/>
        </w:tabs>
        <w:spacing w:after="0" w:line="276" w:lineRule="auto"/>
        <w:jc w:val="both"/>
        <w:rPr>
          <w:rFonts w:ascii="Arial" w:hAnsi="Arial" w:cs="Arial"/>
          <w:sz w:val="24"/>
        </w:rPr>
      </w:pPr>
    </w:p>
    <w:p w:rsidR="00921511" w:rsidRPr="00921511" w:rsidRDefault="00921511" w:rsidP="00DE0668">
      <w:pPr>
        <w:tabs>
          <w:tab w:val="left" w:pos="284"/>
        </w:tabs>
        <w:spacing w:after="0" w:line="276" w:lineRule="auto"/>
        <w:jc w:val="both"/>
        <w:rPr>
          <w:rFonts w:ascii="Arial" w:hAnsi="Arial" w:cs="Arial"/>
          <w:b/>
          <w:sz w:val="24"/>
        </w:rPr>
      </w:pPr>
      <w:r w:rsidRPr="00921511">
        <w:rPr>
          <w:rFonts w:ascii="Arial" w:hAnsi="Arial" w:cs="Arial"/>
          <w:b/>
          <w:sz w:val="24"/>
        </w:rPr>
        <w:t xml:space="preserve">REFERENCIAS BIBLIOGRAFICAS </w:t>
      </w:r>
    </w:p>
    <w:p w:rsidR="00B717F9" w:rsidRDefault="00380A89" w:rsidP="00096A1D">
      <w:pPr>
        <w:tabs>
          <w:tab w:val="left" w:pos="284"/>
        </w:tabs>
        <w:spacing w:after="0" w:line="276" w:lineRule="auto"/>
        <w:jc w:val="both"/>
        <w:rPr>
          <w:rFonts w:ascii="Arial" w:hAnsi="Arial" w:cs="Arial"/>
          <w:sz w:val="24"/>
        </w:rPr>
      </w:pPr>
      <w:r w:rsidRPr="00921511">
        <w:rPr>
          <w:rFonts w:ascii="Arial" w:hAnsi="Arial" w:cs="Arial"/>
          <w:sz w:val="24"/>
        </w:rPr>
        <w:t xml:space="preserve"> </w:t>
      </w:r>
    </w:p>
    <w:sdt>
      <w:sdtPr>
        <w:rPr>
          <w:rFonts w:asciiTheme="minorHAnsi" w:eastAsiaTheme="minorHAnsi" w:hAnsiTheme="minorHAnsi" w:cstheme="minorBidi"/>
          <w:color w:val="auto"/>
          <w:sz w:val="22"/>
          <w:szCs w:val="22"/>
          <w:lang w:eastAsia="en-US"/>
        </w:rPr>
        <w:id w:val="212861093"/>
        <w:docPartObj>
          <w:docPartGallery w:val="Bibliographies"/>
          <w:docPartUnique/>
        </w:docPartObj>
      </w:sdtPr>
      <w:sdtEndPr/>
      <w:sdtContent>
        <w:sdt>
          <w:sdtPr>
            <w:rPr>
              <w:rFonts w:asciiTheme="minorHAnsi" w:eastAsiaTheme="minorHAnsi" w:hAnsiTheme="minorHAnsi" w:cstheme="minorBidi"/>
              <w:color w:val="auto"/>
              <w:sz w:val="22"/>
              <w:szCs w:val="22"/>
              <w:lang w:eastAsia="en-US"/>
            </w:rPr>
            <w:id w:val="111145805"/>
            <w:bibliography/>
          </w:sdtPr>
          <w:sdtEndPr/>
          <w:sdtContent>
            <w:p w:rsidR="00F107FD" w:rsidRPr="000159E2" w:rsidRDefault="00E27F39" w:rsidP="000159E2">
              <w:pPr>
                <w:pStyle w:val="Ttulo1"/>
                <w:rPr>
                  <w:rFonts w:ascii="Arial" w:eastAsiaTheme="minorHAnsi" w:hAnsi="Arial" w:cs="Arial"/>
                  <w:noProof/>
                  <w:color w:val="auto"/>
                  <w:sz w:val="24"/>
                  <w:szCs w:val="24"/>
                  <w:lang w:eastAsia="en-US"/>
                </w:rPr>
              </w:pPr>
              <w:r w:rsidRPr="00F107FD">
                <w:rPr>
                  <w:rFonts w:ascii="Arial" w:hAnsi="Arial" w:cs="Arial"/>
                  <w:sz w:val="24"/>
                  <w:szCs w:val="24"/>
                </w:rPr>
                <w:fldChar w:fldCharType="begin"/>
              </w:r>
              <w:r w:rsidRPr="00F107FD">
                <w:rPr>
                  <w:rFonts w:ascii="Arial" w:hAnsi="Arial" w:cs="Arial"/>
                  <w:sz w:val="24"/>
                  <w:szCs w:val="24"/>
                </w:rPr>
                <w:instrText>BIBLIOGRAPHY</w:instrText>
              </w:r>
              <w:r w:rsidRPr="00F107FD">
                <w:rPr>
                  <w:rFonts w:ascii="Arial" w:hAnsi="Arial" w:cs="Arial"/>
                  <w:sz w:val="24"/>
                  <w:szCs w:val="24"/>
                </w:rPr>
                <w:fldChar w:fldCharType="separate"/>
              </w:r>
              <w:r w:rsidR="00F107FD" w:rsidRPr="000159E2">
                <w:rPr>
                  <w:rFonts w:ascii="Arial" w:eastAsiaTheme="minorHAnsi" w:hAnsi="Arial" w:cs="Arial"/>
                  <w:noProof/>
                  <w:color w:val="auto"/>
                  <w:sz w:val="24"/>
                  <w:szCs w:val="24"/>
                  <w:lang w:eastAsia="en-US"/>
                </w:rPr>
                <w:t>Álvarez de Zayas, C. (1999). La escuela en la vida. La Habana: Pueblo y Educación.</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Arrizabalo, X. (2011). </w:t>
              </w:r>
              <w:r w:rsidRPr="00F107FD">
                <w:rPr>
                  <w:rFonts w:ascii="Arial" w:hAnsi="Arial" w:cs="Arial"/>
                  <w:i/>
                  <w:iCs/>
                  <w:noProof/>
                  <w:sz w:val="24"/>
                  <w:szCs w:val="24"/>
                </w:rPr>
                <w:t>El imperialismo, los límites del capitalismo y la crisis actual como encrucijada histórica.</w:t>
              </w:r>
              <w:r w:rsidRPr="00F107FD">
                <w:rPr>
                  <w:rFonts w:ascii="Arial" w:hAnsi="Arial" w:cs="Arial"/>
                  <w:noProof/>
                  <w:sz w:val="24"/>
                  <w:szCs w:val="24"/>
                </w:rPr>
                <w:t xml:space="preserve"> Madrid: Editorial Complutense.</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Borrás, F. (2011). </w:t>
              </w:r>
              <w:r w:rsidRPr="00F107FD">
                <w:rPr>
                  <w:rFonts w:ascii="Arial" w:hAnsi="Arial" w:cs="Arial"/>
                  <w:i/>
                  <w:iCs/>
                  <w:noProof/>
                  <w:sz w:val="24"/>
                  <w:szCs w:val="24"/>
                </w:rPr>
                <w:t>La gestión financiera en el proceso de dirección de las empresas cubanas.</w:t>
              </w:r>
              <w:r w:rsidRPr="00F107FD">
                <w:rPr>
                  <w:rFonts w:ascii="Arial" w:hAnsi="Arial" w:cs="Arial"/>
                  <w:noProof/>
                  <w:sz w:val="24"/>
                  <w:szCs w:val="24"/>
                </w:rPr>
                <w:t xml:space="preserve"> Recuperado el 2016, de BETSIME: www.betsime.disai.cu</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Demestre, A., Castells, C., &amp; González, A. (2001). </w:t>
              </w:r>
              <w:r w:rsidRPr="00F107FD">
                <w:rPr>
                  <w:rFonts w:ascii="Arial" w:hAnsi="Arial" w:cs="Arial"/>
                  <w:i/>
                  <w:iCs/>
                  <w:noProof/>
                  <w:sz w:val="24"/>
                  <w:szCs w:val="24"/>
                </w:rPr>
                <w:t>Técnicas para analizar los estados financieros.</w:t>
              </w:r>
              <w:r w:rsidRPr="00F107FD">
                <w:rPr>
                  <w:rFonts w:ascii="Arial" w:hAnsi="Arial" w:cs="Arial"/>
                  <w:noProof/>
                  <w:sz w:val="24"/>
                  <w:szCs w:val="24"/>
                </w:rPr>
                <w:t xml:space="preserve"> La Habana: Publicentro.</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lastRenderedPageBreak/>
                <w:t xml:space="preserve">Diaz-Canel, M. (2016). Presentación del Informe del Ministerio de Educacion Superior de Cuba sobre resultados del sector en el 2015. </w:t>
              </w:r>
              <w:r w:rsidRPr="00F107FD">
                <w:rPr>
                  <w:rFonts w:ascii="Arial" w:hAnsi="Arial" w:cs="Arial"/>
                  <w:i/>
                  <w:iCs/>
                  <w:noProof/>
                  <w:sz w:val="24"/>
                  <w:szCs w:val="24"/>
                </w:rPr>
                <w:t>Noticiero Nacional de Televisión</w:t>
              </w:r>
              <w:r w:rsidRPr="00F107FD">
                <w:rPr>
                  <w:rFonts w:ascii="Arial" w:hAnsi="Arial" w:cs="Arial"/>
                  <w:noProof/>
                  <w:sz w:val="24"/>
                  <w:szCs w:val="24"/>
                </w:rPr>
                <w:t>. La Habana, Cuba.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Eslava, J. d. (2010). Las claves del análisis económico financiero de la empresa. </w:t>
              </w:r>
              <w:r w:rsidRPr="00F107FD">
                <w:rPr>
                  <w:rFonts w:ascii="Arial" w:hAnsi="Arial" w:cs="Arial"/>
                  <w:i/>
                  <w:iCs/>
                  <w:noProof/>
                  <w:sz w:val="24"/>
                  <w:szCs w:val="24"/>
                </w:rPr>
                <w:t xml:space="preserve">ESIC </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Gitman, L. (2003). </w:t>
              </w:r>
              <w:r w:rsidRPr="00F107FD">
                <w:rPr>
                  <w:rFonts w:ascii="Arial" w:hAnsi="Arial" w:cs="Arial"/>
                  <w:i/>
                  <w:iCs/>
                  <w:noProof/>
                  <w:sz w:val="24"/>
                  <w:szCs w:val="24"/>
                </w:rPr>
                <w:t>Principios de la Administración Financiera.</w:t>
              </w:r>
              <w:r w:rsidRPr="00F107FD">
                <w:rPr>
                  <w:rFonts w:ascii="Arial" w:hAnsi="Arial" w:cs="Arial"/>
                  <w:noProof/>
                  <w:sz w:val="24"/>
                  <w:szCs w:val="24"/>
                </w:rPr>
                <w:t xml:space="preserve"> México: Prentice Hall.</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Hernández-Castillo, D. (2019). Formación de la Habilidad Análisis e Interpretación de la Información Economica Financiera en los Estudiantes de Ciencias Técnicas. </w:t>
              </w:r>
              <w:r w:rsidRPr="00F107FD">
                <w:rPr>
                  <w:rFonts w:ascii="Arial" w:hAnsi="Arial" w:cs="Arial"/>
                  <w:i/>
                  <w:iCs/>
                  <w:noProof/>
                  <w:sz w:val="24"/>
                  <w:szCs w:val="24"/>
                </w:rPr>
                <w:t>Tesis en opción al grado científico de doctor en ciencias pedagógicas</w:t>
              </w:r>
              <w:r w:rsidRPr="00F107FD">
                <w:rPr>
                  <w:rFonts w:ascii="Arial" w:hAnsi="Arial" w:cs="Arial"/>
                  <w:noProof/>
                  <w:sz w:val="24"/>
                  <w:szCs w:val="24"/>
                </w:rPr>
                <w:t>. Cienfuegos, Cuba.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Horruitiner, P. (2008). </w:t>
              </w:r>
              <w:r w:rsidRPr="00F107FD">
                <w:rPr>
                  <w:rFonts w:ascii="Arial" w:hAnsi="Arial" w:cs="Arial"/>
                  <w:i/>
                  <w:iCs/>
                  <w:noProof/>
                  <w:sz w:val="24"/>
                  <w:szCs w:val="24"/>
                </w:rPr>
                <w:t>La Universidad Cubana: el modelo de formacion.</w:t>
              </w:r>
              <w:r w:rsidRPr="00F107FD">
                <w:rPr>
                  <w:rFonts w:ascii="Arial" w:hAnsi="Arial" w:cs="Arial"/>
                  <w:noProof/>
                  <w:sz w:val="24"/>
                  <w:szCs w:val="24"/>
                </w:rPr>
                <w:t xml:space="preserve"> La Habana: Felix Varela.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Lauchy, A., &amp; Fernández, A. (2020). </w:t>
              </w:r>
              <w:r w:rsidRPr="00F107FD">
                <w:rPr>
                  <w:rFonts w:ascii="Arial" w:hAnsi="Arial" w:cs="Arial"/>
                  <w:i/>
                  <w:iCs/>
                  <w:noProof/>
                  <w:sz w:val="24"/>
                  <w:szCs w:val="24"/>
                </w:rPr>
                <w:t>Procedimiento para la GEstión del Gasto Público en el Ministerio de Educación Superior.</w:t>
              </w:r>
              <w:r w:rsidRPr="00F107FD">
                <w:rPr>
                  <w:rFonts w:ascii="Arial" w:hAnsi="Arial" w:cs="Arial"/>
                  <w:noProof/>
                  <w:sz w:val="24"/>
                  <w:szCs w:val="24"/>
                </w:rPr>
                <w:t xml:space="preserve"> La Habana.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Lauchy, A., &amp; Ruano, L. (2020). </w:t>
              </w:r>
              <w:r w:rsidRPr="00F107FD">
                <w:rPr>
                  <w:rFonts w:ascii="Arial" w:hAnsi="Arial" w:cs="Arial"/>
                  <w:i/>
                  <w:iCs/>
                  <w:noProof/>
                  <w:sz w:val="24"/>
                  <w:szCs w:val="24"/>
                </w:rPr>
                <w:t>Indicaciones metodológicas para el plan de la economía del año 2021.</w:t>
              </w:r>
              <w:r w:rsidRPr="00F107FD">
                <w:rPr>
                  <w:rFonts w:ascii="Arial" w:hAnsi="Arial" w:cs="Arial"/>
                  <w:noProof/>
                  <w:sz w:val="24"/>
                  <w:szCs w:val="24"/>
                </w:rPr>
                <w:t xml:space="preserve"> La Habana.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Mallo, C., &amp; Merlo, J. (1995). </w:t>
              </w:r>
              <w:r w:rsidRPr="00F107FD">
                <w:rPr>
                  <w:rFonts w:ascii="Arial" w:hAnsi="Arial" w:cs="Arial"/>
                  <w:i/>
                  <w:iCs/>
                  <w:noProof/>
                  <w:sz w:val="24"/>
                  <w:szCs w:val="24"/>
                </w:rPr>
                <w:t>Control de Gestión y Control Presupuestario.</w:t>
              </w:r>
              <w:r w:rsidRPr="00F107FD">
                <w:rPr>
                  <w:rFonts w:ascii="Arial" w:hAnsi="Arial" w:cs="Arial"/>
                  <w:noProof/>
                  <w:sz w:val="24"/>
                  <w:szCs w:val="24"/>
                </w:rPr>
                <w:t xml:space="preserve"> Madrid, España: Mc Graw Hill.</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Meigs, R., &amp; Meigs, W. (1992). </w:t>
              </w:r>
              <w:r w:rsidRPr="00F107FD">
                <w:rPr>
                  <w:rFonts w:ascii="Arial" w:hAnsi="Arial" w:cs="Arial"/>
                  <w:i/>
                  <w:iCs/>
                  <w:noProof/>
                  <w:sz w:val="24"/>
                  <w:szCs w:val="24"/>
                </w:rPr>
                <w:t>Contabilidad la base para decisiones gerenciales.</w:t>
              </w:r>
              <w:r w:rsidRPr="00F107FD">
                <w:rPr>
                  <w:rFonts w:ascii="Arial" w:hAnsi="Arial" w:cs="Arial"/>
                  <w:noProof/>
                  <w:sz w:val="24"/>
                  <w:szCs w:val="24"/>
                </w:rPr>
                <w:t xml:space="preserve"> México: Mc Graw Hill Interamericana S.A.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Nava Rosillon, M. (2009). Análisis financiero: una herramienta clave para una gestión financiera eficiente. </w:t>
              </w:r>
              <w:r w:rsidRPr="00F107FD">
                <w:rPr>
                  <w:rFonts w:ascii="Arial" w:hAnsi="Arial" w:cs="Arial"/>
                  <w:i/>
                  <w:iCs/>
                  <w:noProof/>
                  <w:sz w:val="24"/>
                  <w:szCs w:val="24"/>
                </w:rPr>
                <w:t>Revista Venezolana de Gerencia</w:t>
              </w:r>
              <w:r w:rsidRPr="00F107FD">
                <w:rPr>
                  <w:rFonts w:ascii="Arial" w:hAnsi="Arial" w:cs="Arial"/>
                  <w:noProof/>
                  <w:sz w:val="24"/>
                  <w:szCs w:val="24"/>
                </w:rPr>
                <w:t>, 606-628.</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Nuñez, L., Bravo, L., Cruz, C., &amp; Hinostroza, M. (2018). Competencias gerenciales y competencias profesionales en la gestión presupuestaria. </w:t>
              </w:r>
              <w:r w:rsidRPr="00F107FD">
                <w:rPr>
                  <w:rFonts w:ascii="Arial" w:hAnsi="Arial" w:cs="Arial"/>
                  <w:i/>
                  <w:iCs/>
                  <w:noProof/>
                  <w:sz w:val="24"/>
                  <w:szCs w:val="24"/>
                </w:rPr>
                <w:t>Revista Venezolana de Gerencia, 23</w:t>
              </w:r>
              <w:r w:rsidRPr="00F107FD">
                <w:rPr>
                  <w:rFonts w:ascii="Arial" w:hAnsi="Arial" w:cs="Arial"/>
                  <w:noProof/>
                  <w:sz w:val="24"/>
                  <w:szCs w:val="24"/>
                </w:rPr>
                <w:t>(83), 761-775.</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Pérez Brito, M., &amp; Fernández Andrés, A. (2005). El perfeccionamiento en la gestion Presupuestaria en la Universidad de Oriente. </w:t>
              </w:r>
              <w:r w:rsidRPr="00F107FD">
                <w:rPr>
                  <w:rFonts w:ascii="Arial" w:hAnsi="Arial" w:cs="Arial"/>
                  <w:i/>
                  <w:iCs/>
                  <w:noProof/>
                  <w:sz w:val="24"/>
                  <w:szCs w:val="24"/>
                </w:rPr>
                <w:t>Santiago</w:t>
              </w:r>
              <w:r w:rsidRPr="00F107FD">
                <w:rPr>
                  <w:rFonts w:ascii="Arial" w:hAnsi="Arial" w:cs="Arial"/>
                  <w:noProof/>
                  <w:sz w:val="24"/>
                  <w:szCs w:val="24"/>
                </w:rPr>
                <w:t>(107).</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Polimeni, R., Fabozzi, F., &amp; Adelberg, A. (2004). </w:t>
              </w:r>
              <w:r w:rsidRPr="00F107FD">
                <w:rPr>
                  <w:rFonts w:ascii="Arial" w:hAnsi="Arial" w:cs="Arial"/>
                  <w:i/>
                  <w:iCs/>
                  <w:noProof/>
                  <w:sz w:val="24"/>
                  <w:szCs w:val="24"/>
                </w:rPr>
                <w:t>Contabilidad de Costos. Aplicaciones para la toma de decisiones gerenciales.</w:t>
              </w:r>
              <w:r w:rsidRPr="00F107FD">
                <w:rPr>
                  <w:rFonts w:ascii="Arial" w:hAnsi="Arial" w:cs="Arial"/>
                  <w:noProof/>
                  <w:sz w:val="24"/>
                  <w:szCs w:val="24"/>
                </w:rPr>
                <w:t xml:space="preserve"> Bogotá: Mc Graw-Hill, Interamericana S.A.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Saborido Loidi, J. R. (2018). Conferencia La Universidad y la Agenda 2030 de desarrollo sostenible en el centenario de la Reforma de Córdoba. Visión desde Cuba. </w:t>
              </w:r>
              <w:r w:rsidRPr="00F107FD">
                <w:rPr>
                  <w:rFonts w:ascii="Arial" w:hAnsi="Arial" w:cs="Arial"/>
                  <w:i/>
                  <w:iCs/>
                  <w:noProof/>
                  <w:sz w:val="24"/>
                  <w:szCs w:val="24"/>
                </w:rPr>
                <w:t>Congreso Universidad 2018</w:t>
              </w:r>
              <w:r w:rsidRPr="00F107FD">
                <w:rPr>
                  <w:rFonts w:ascii="Arial" w:hAnsi="Arial" w:cs="Arial"/>
                  <w:noProof/>
                  <w:sz w:val="24"/>
                  <w:szCs w:val="24"/>
                </w:rPr>
                <w:t>. La Habana, Cuba.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Spiro, H. (2014). </w:t>
              </w:r>
              <w:r w:rsidRPr="00F107FD">
                <w:rPr>
                  <w:rFonts w:ascii="Arial" w:hAnsi="Arial" w:cs="Arial"/>
                  <w:i/>
                  <w:iCs/>
                  <w:noProof/>
                  <w:sz w:val="24"/>
                  <w:szCs w:val="24"/>
                </w:rPr>
                <w:t>Finanzas para el gerente no financiero.</w:t>
              </w:r>
              <w:r w:rsidRPr="00F107FD">
                <w:rPr>
                  <w:rFonts w:ascii="Arial" w:hAnsi="Arial" w:cs="Arial"/>
                  <w:noProof/>
                  <w:sz w:val="24"/>
                  <w:szCs w:val="24"/>
                </w:rPr>
                <w:t xml:space="preserve"> Mexico: Diana.</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UNESCO. (2006). </w:t>
              </w:r>
              <w:r w:rsidRPr="00F107FD">
                <w:rPr>
                  <w:rFonts w:ascii="Arial" w:hAnsi="Arial" w:cs="Arial"/>
                  <w:i/>
                  <w:iCs/>
                  <w:noProof/>
                  <w:sz w:val="24"/>
                  <w:szCs w:val="24"/>
                </w:rPr>
                <w:t>Directrices en materia de calidad de la educación superior a través de fronteras.</w:t>
              </w:r>
              <w:r w:rsidRPr="00F107FD">
                <w:rPr>
                  <w:rFonts w:ascii="Arial" w:hAnsi="Arial" w:cs="Arial"/>
                  <w:noProof/>
                  <w:sz w:val="24"/>
                  <w:szCs w:val="24"/>
                </w:rPr>
                <w:t xml:space="preserve"> Paris.</w:t>
              </w:r>
            </w:p>
            <w:p w:rsidR="00F107FD" w:rsidRPr="00F107FD" w:rsidRDefault="00F107FD" w:rsidP="00F107FD">
              <w:pPr>
                <w:pStyle w:val="Bibliografa"/>
                <w:ind w:left="720" w:hanging="720"/>
                <w:jc w:val="both"/>
                <w:rPr>
                  <w:rFonts w:ascii="Arial" w:hAnsi="Arial" w:cs="Arial"/>
                  <w:noProof/>
                  <w:sz w:val="24"/>
                  <w:szCs w:val="24"/>
                </w:rPr>
              </w:pPr>
              <w:r w:rsidRPr="00F107FD">
                <w:rPr>
                  <w:rFonts w:ascii="Arial" w:hAnsi="Arial" w:cs="Arial"/>
                  <w:noProof/>
                  <w:sz w:val="24"/>
                  <w:szCs w:val="24"/>
                </w:rPr>
                <w:t xml:space="preserve">Van Horne, J., &amp; Wachowicz, J. (2003). </w:t>
              </w:r>
              <w:r w:rsidRPr="00F107FD">
                <w:rPr>
                  <w:rFonts w:ascii="Arial" w:hAnsi="Arial" w:cs="Arial"/>
                  <w:i/>
                  <w:iCs/>
                  <w:noProof/>
                  <w:sz w:val="24"/>
                  <w:szCs w:val="24"/>
                </w:rPr>
                <w:t>Fundamentos de Administración Financiera.</w:t>
              </w:r>
              <w:r w:rsidRPr="00F107FD">
                <w:rPr>
                  <w:rFonts w:ascii="Arial" w:hAnsi="Arial" w:cs="Arial"/>
                  <w:noProof/>
                  <w:sz w:val="24"/>
                  <w:szCs w:val="24"/>
                </w:rPr>
                <w:t xml:space="preserve"> Mexico: Person Education.</w:t>
              </w:r>
            </w:p>
            <w:p w:rsidR="00E27F39" w:rsidRDefault="00E27F39" w:rsidP="00F107FD">
              <w:pPr>
                <w:spacing w:after="0"/>
                <w:jc w:val="both"/>
              </w:pPr>
              <w:r w:rsidRPr="00F107FD">
                <w:rPr>
                  <w:rFonts w:ascii="Arial" w:hAnsi="Arial" w:cs="Arial"/>
                  <w:b/>
                  <w:bCs/>
                  <w:sz w:val="24"/>
                  <w:szCs w:val="24"/>
                </w:rPr>
                <w:lastRenderedPageBreak/>
                <w:fldChar w:fldCharType="end"/>
              </w:r>
            </w:p>
          </w:sdtContent>
        </w:sdt>
      </w:sdtContent>
    </w:sdt>
    <w:p w:rsidR="00BF6799" w:rsidRDefault="00BF6799" w:rsidP="00DE0668">
      <w:pPr>
        <w:tabs>
          <w:tab w:val="left" w:pos="284"/>
        </w:tabs>
        <w:spacing w:after="0" w:line="276" w:lineRule="auto"/>
        <w:jc w:val="both"/>
        <w:rPr>
          <w:rFonts w:ascii="Arial" w:hAnsi="Arial" w:cs="Arial"/>
          <w:sz w:val="24"/>
        </w:rPr>
      </w:pPr>
    </w:p>
    <w:p w:rsidR="00BF6799" w:rsidRDefault="00BF6799" w:rsidP="00DE0668">
      <w:pPr>
        <w:tabs>
          <w:tab w:val="left" w:pos="284"/>
        </w:tabs>
        <w:spacing w:after="0" w:line="276" w:lineRule="auto"/>
        <w:jc w:val="both"/>
        <w:rPr>
          <w:rFonts w:ascii="Arial" w:hAnsi="Arial" w:cs="Arial"/>
          <w:sz w:val="24"/>
        </w:rPr>
      </w:pPr>
    </w:p>
    <w:p w:rsidR="00096A1D" w:rsidRDefault="00096A1D" w:rsidP="00DE0668">
      <w:pPr>
        <w:tabs>
          <w:tab w:val="left" w:pos="284"/>
        </w:tabs>
        <w:spacing w:after="0" w:line="276" w:lineRule="auto"/>
        <w:jc w:val="both"/>
        <w:rPr>
          <w:rFonts w:ascii="Arial" w:hAnsi="Arial" w:cs="Arial"/>
          <w:sz w:val="24"/>
        </w:rPr>
      </w:pPr>
    </w:p>
    <w:p w:rsidR="00BF6799" w:rsidRPr="00BF6799" w:rsidRDefault="00BF6799" w:rsidP="00DE0668">
      <w:pPr>
        <w:tabs>
          <w:tab w:val="left" w:pos="284"/>
        </w:tabs>
        <w:spacing w:after="0" w:line="276" w:lineRule="auto"/>
        <w:jc w:val="both"/>
        <w:rPr>
          <w:rFonts w:ascii="Arial" w:hAnsi="Arial" w:cs="Arial"/>
          <w:b/>
          <w:sz w:val="24"/>
        </w:rPr>
      </w:pPr>
      <w:r w:rsidRPr="00BF6799">
        <w:rPr>
          <w:rFonts w:ascii="Arial" w:hAnsi="Arial" w:cs="Arial"/>
          <w:b/>
          <w:sz w:val="24"/>
        </w:rPr>
        <w:t>ANEXO</w:t>
      </w:r>
    </w:p>
    <w:p w:rsidR="00380A89" w:rsidRPr="00921511" w:rsidRDefault="000A3325" w:rsidP="00DE0668">
      <w:pPr>
        <w:tabs>
          <w:tab w:val="left" w:pos="284"/>
        </w:tabs>
        <w:spacing w:after="0" w:line="276" w:lineRule="auto"/>
        <w:jc w:val="both"/>
        <w:rPr>
          <w:rFonts w:ascii="Arial" w:hAnsi="Arial" w:cs="Arial"/>
          <w:sz w:val="24"/>
        </w:rPr>
      </w:pPr>
      <w:r>
        <w:rPr>
          <w:rFonts w:ascii="Arial" w:hAnsi="Arial" w:cs="Arial"/>
          <w:sz w:val="24"/>
        </w:rPr>
        <w:t xml:space="preserve">Anexo1. Herramienta Excel de ayuda para la solicitud de presupuesto de periodos futuros en la Universidad de Cienfuegos </w:t>
      </w:r>
    </w:p>
    <w:p w:rsidR="00380A89" w:rsidRDefault="00380A89" w:rsidP="00DE0668">
      <w:pPr>
        <w:spacing w:after="0"/>
        <w:jc w:val="center"/>
        <w:rPr>
          <w:rFonts w:ascii="Arial" w:hAnsi="Arial" w:cs="Arial"/>
          <w:b/>
          <w:sz w:val="28"/>
          <w:lang w:val="es-CU"/>
        </w:rPr>
      </w:pPr>
    </w:p>
    <w:p w:rsidR="00380A89" w:rsidRDefault="000A3325" w:rsidP="00DE0668">
      <w:pPr>
        <w:spacing w:after="0"/>
        <w:jc w:val="center"/>
        <w:rPr>
          <w:rFonts w:ascii="Arial" w:hAnsi="Arial" w:cs="Arial"/>
          <w:b/>
          <w:sz w:val="28"/>
          <w:lang w:val="es-CU"/>
        </w:rPr>
      </w:pPr>
      <w:r>
        <w:rPr>
          <w:noProof/>
          <w:lang w:eastAsia="es-ES"/>
        </w:rPr>
        <w:drawing>
          <wp:inline distT="0" distB="0" distL="0" distR="0" wp14:anchorId="70A59CFD" wp14:editId="70DABA45">
            <wp:extent cx="5759450" cy="337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378200"/>
                    </a:xfrm>
                    <a:prstGeom prst="rect">
                      <a:avLst/>
                    </a:prstGeom>
                  </pic:spPr>
                </pic:pic>
              </a:graphicData>
            </a:graphic>
          </wp:inline>
        </w:drawing>
      </w: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380A89" w:rsidRDefault="00380A89" w:rsidP="00DE0668">
      <w:pPr>
        <w:spacing w:after="0"/>
        <w:jc w:val="center"/>
        <w:rPr>
          <w:rFonts w:ascii="Arial" w:hAnsi="Arial" w:cs="Arial"/>
          <w:b/>
          <w:sz w:val="28"/>
          <w:lang w:val="es-CU"/>
        </w:rPr>
      </w:pPr>
    </w:p>
    <w:p w:rsidR="004D274F" w:rsidRDefault="004D274F" w:rsidP="00DE0668">
      <w:pPr>
        <w:spacing w:after="0"/>
        <w:jc w:val="both"/>
        <w:rPr>
          <w:rFonts w:ascii="Arial" w:hAnsi="Arial" w:cs="Arial"/>
          <w:sz w:val="24"/>
          <w:szCs w:val="32"/>
        </w:rPr>
      </w:pPr>
    </w:p>
    <w:p w:rsidR="00380A89" w:rsidRDefault="00380A89" w:rsidP="00DE0668">
      <w:pPr>
        <w:spacing w:after="0"/>
        <w:jc w:val="both"/>
        <w:rPr>
          <w:rFonts w:ascii="Arial" w:hAnsi="Arial" w:cs="Arial"/>
          <w:sz w:val="24"/>
          <w:szCs w:val="32"/>
        </w:rPr>
      </w:pPr>
    </w:p>
    <w:p w:rsidR="00380A89" w:rsidRDefault="00380A89" w:rsidP="00DE0668">
      <w:pPr>
        <w:spacing w:after="0"/>
        <w:jc w:val="both"/>
        <w:rPr>
          <w:rFonts w:ascii="Arial" w:hAnsi="Arial" w:cs="Arial"/>
          <w:sz w:val="24"/>
          <w:szCs w:val="32"/>
        </w:rPr>
      </w:pPr>
    </w:p>
    <w:sectPr w:rsidR="00380A89" w:rsidSect="001E2038">
      <w:headerReference w:type="default" r:id="rId12"/>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5A1" w:rsidRDefault="008E05A1" w:rsidP="009C477B">
      <w:pPr>
        <w:spacing w:after="0" w:line="240" w:lineRule="auto"/>
      </w:pPr>
      <w:r>
        <w:separator/>
      </w:r>
    </w:p>
  </w:endnote>
  <w:endnote w:type="continuationSeparator" w:id="0">
    <w:p w:rsidR="008E05A1" w:rsidRDefault="008E05A1" w:rsidP="009C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5A1" w:rsidRDefault="008E05A1" w:rsidP="009C477B">
      <w:pPr>
        <w:spacing w:after="0" w:line="240" w:lineRule="auto"/>
      </w:pPr>
      <w:r>
        <w:separator/>
      </w:r>
    </w:p>
  </w:footnote>
  <w:footnote w:type="continuationSeparator" w:id="0">
    <w:p w:rsidR="008E05A1" w:rsidRDefault="008E05A1" w:rsidP="009C4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9B" w:rsidRPr="009C477B" w:rsidRDefault="006D519B" w:rsidP="009C477B">
    <w:pPr>
      <w:pStyle w:val="Encabezado"/>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894"/>
    <w:multiLevelType w:val="hybridMultilevel"/>
    <w:tmpl w:val="2A7428FE"/>
    <w:lvl w:ilvl="0" w:tplc="04090005">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1">
    <w:nsid w:val="05350178"/>
    <w:multiLevelType w:val="hybridMultilevel"/>
    <w:tmpl w:val="83D4C07A"/>
    <w:lvl w:ilvl="0" w:tplc="37D2C372">
      <w:start w:val="13"/>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FE0B0E"/>
    <w:multiLevelType w:val="hybridMultilevel"/>
    <w:tmpl w:val="4ED6B910"/>
    <w:lvl w:ilvl="0" w:tplc="D04EF256">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FB7534"/>
    <w:multiLevelType w:val="hybridMultilevel"/>
    <w:tmpl w:val="56AA32A8"/>
    <w:lvl w:ilvl="0" w:tplc="CD886102">
      <w:start w:val="1"/>
      <w:numFmt w:val="bullet"/>
      <w:lvlText w:val="•"/>
      <w:lvlJc w:val="left"/>
      <w:pPr>
        <w:tabs>
          <w:tab w:val="num" w:pos="720"/>
        </w:tabs>
        <w:ind w:left="720" w:hanging="360"/>
      </w:pPr>
      <w:rPr>
        <w:rFonts w:ascii="Times New Roman" w:hAnsi="Times New Roman" w:hint="default"/>
      </w:rPr>
    </w:lvl>
    <w:lvl w:ilvl="1" w:tplc="10307C88">
      <w:start w:val="1"/>
      <w:numFmt w:val="bullet"/>
      <w:lvlText w:val="•"/>
      <w:lvlJc w:val="left"/>
      <w:pPr>
        <w:tabs>
          <w:tab w:val="num" w:pos="1440"/>
        </w:tabs>
        <w:ind w:left="1440" w:hanging="360"/>
      </w:pPr>
      <w:rPr>
        <w:rFonts w:ascii="Times New Roman" w:hAnsi="Times New Roman" w:hint="default"/>
      </w:rPr>
    </w:lvl>
    <w:lvl w:ilvl="2" w:tplc="E48EBBEC" w:tentative="1">
      <w:start w:val="1"/>
      <w:numFmt w:val="bullet"/>
      <w:lvlText w:val="•"/>
      <w:lvlJc w:val="left"/>
      <w:pPr>
        <w:tabs>
          <w:tab w:val="num" w:pos="2160"/>
        </w:tabs>
        <w:ind w:left="2160" w:hanging="360"/>
      </w:pPr>
      <w:rPr>
        <w:rFonts w:ascii="Times New Roman" w:hAnsi="Times New Roman" w:hint="default"/>
      </w:rPr>
    </w:lvl>
    <w:lvl w:ilvl="3" w:tplc="06183C32" w:tentative="1">
      <w:start w:val="1"/>
      <w:numFmt w:val="bullet"/>
      <w:lvlText w:val="•"/>
      <w:lvlJc w:val="left"/>
      <w:pPr>
        <w:tabs>
          <w:tab w:val="num" w:pos="2880"/>
        </w:tabs>
        <w:ind w:left="2880" w:hanging="360"/>
      </w:pPr>
      <w:rPr>
        <w:rFonts w:ascii="Times New Roman" w:hAnsi="Times New Roman" w:hint="default"/>
      </w:rPr>
    </w:lvl>
    <w:lvl w:ilvl="4" w:tplc="A5D8C830" w:tentative="1">
      <w:start w:val="1"/>
      <w:numFmt w:val="bullet"/>
      <w:lvlText w:val="•"/>
      <w:lvlJc w:val="left"/>
      <w:pPr>
        <w:tabs>
          <w:tab w:val="num" w:pos="3600"/>
        </w:tabs>
        <w:ind w:left="3600" w:hanging="360"/>
      </w:pPr>
      <w:rPr>
        <w:rFonts w:ascii="Times New Roman" w:hAnsi="Times New Roman" w:hint="default"/>
      </w:rPr>
    </w:lvl>
    <w:lvl w:ilvl="5" w:tplc="8F646C5E" w:tentative="1">
      <w:start w:val="1"/>
      <w:numFmt w:val="bullet"/>
      <w:lvlText w:val="•"/>
      <w:lvlJc w:val="left"/>
      <w:pPr>
        <w:tabs>
          <w:tab w:val="num" w:pos="4320"/>
        </w:tabs>
        <w:ind w:left="4320" w:hanging="360"/>
      </w:pPr>
      <w:rPr>
        <w:rFonts w:ascii="Times New Roman" w:hAnsi="Times New Roman" w:hint="default"/>
      </w:rPr>
    </w:lvl>
    <w:lvl w:ilvl="6" w:tplc="ACF83C0A" w:tentative="1">
      <w:start w:val="1"/>
      <w:numFmt w:val="bullet"/>
      <w:lvlText w:val="•"/>
      <w:lvlJc w:val="left"/>
      <w:pPr>
        <w:tabs>
          <w:tab w:val="num" w:pos="5040"/>
        </w:tabs>
        <w:ind w:left="5040" w:hanging="360"/>
      </w:pPr>
      <w:rPr>
        <w:rFonts w:ascii="Times New Roman" w:hAnsi="Times New Roman" w:hint="default"/>
      </w:rPr>
    </w:lvl>
    <w:lvl w:ilvl="7" w:tplc="A0B6CE7E" w:tentative="1">
      <w:start w:val="1"/>
      <w:numFmt w:val="bullet"/>
      <w:lvlText w:val="•"/>
      <w:lvlJc w:val="left"/>
      <w:pPr>
        <w:tabs>
          <w:tab w:val="num" w:pos="5760"/>
        </w:tabs>
        <w:ind w:left="5760" w:hanging="360"/>
      </w:pPr>
      <w:rPr>
        <w:rFonts w:ascii="Times New Roman" w:hAnsi="Times New Roman" w:hint="default"/>
      </w:rPr>
    </w:lvl>
    <w:lvl w:ilvl="8" w:tplc="76D8AC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816580"/>
    <w:multiLevelType w:val="hybridMultilevel"/>
    <w:tmpl w:val="7728C03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296635"/>
    <w:multiLevelType w:val="hybridMultilevel"/>
    <w:tmpl w:val="AD30941E"/>
    <w:lvl w:ilvl="0" w:tplc="0C0A000F">
      <w:start w:val="1"/>
      <w:numFmt w:val="decimal"/>
      <w:lvlText w:val="%1."/>
      <w:lvlJc w:val="left"/>
      <w:pPr>
        <w:ind w:left="229" w:hanging="360"/>
      </w:pPr>
    </w:lvl>
    <w:lvl w:ilvl="1" w:tplc="0C0A0019" w:tentative="1">
      <w:start w:val="1"/>
      <w:numFmt w:val="lowerLetter"/>
      <w:lvlText w:val="%2."/>
      <w:lvlJc w:val="left"/>
      <w:pPr>
        <w:ind w:left="949" w:hanging="360"/>
      </w:pPr>
    </w:lvl>
    <w:lvl w:ilvl="2" w:tplc="0C0A001B" w:tentative="1">
      <w:start w:val="1"/>
      <w:numFmt w:val="lowerRoman"/>
      <w:lvlText w:val="%3."/>
      <w:lvlJc w:val="right"/>
      <w:pPr>
        <w:ind w:left="1669" w:hanging="180"/>
      </w:pPr>
    </w:lvl>
    <w:lvl w:ilvl="3" w:tplc="0C0A000F" w:tentative="1">
      <w:start w:val="1"/>
      <w:numFmt w:val="decimal"/>
      <w:lvlText w:val="%4."/>
      <w:lvlJc w:val="left"/>
      <w:pPr>
        <w:ind w:left="2389" w:hanging="360"/>
      </w:pPr>
    </w:lvl>
    <w:lvl w:ilvl="4" w:tplc="0C0A0019" w:tentative="1">
      <w:start w:val="1"/>
      <w:numFmt w:val="lowerLetter"/>
      <w:lvlText w:val="%5."/>
      <w:lvlJc w:val="left"/>
      <w:pPr>
        <w:ind w:left="3109" w:hanging="360"/>
      </w:pPr>
    </w:lvl>
    <w:lvl w:ilvl="5" w:tplc="0C0A001B" w:tentative="1">
      <w:start w:val="1"/>
      <w:numFmt w:val="lowerRoman"/>
      <w:lvlText w:val="%6."/>
      <w:lvlJc w:val="right"/>
      <w:pPr>
        <w:ind w:left="3829" w:hanging="180"/>
      </w:pPr>
    </w:lvl>
    <w:lvl w:ilvl="6" w:tplc="0C0A000F" w:tentative="1">
      <w:start w:val="1"/>
      <w:numFmt w:val="decimal"/>
      <w:lvlText w:val="%7."/>
      <w:lvlJc w:val="left"/>
      <w:pPr>
        <w:ind w:left="4549" w:hanging="360"/>
      </w:pPr>
    </w:lvl>
    <w:lvl w:ilvl="7" w:tplc="0C0A0019" w:tentative="1">
      <w:start w:val="1"/>
      <w:numFmt w:val="lowerLetter"/>
      <w:lvlText w:val="%8."/>
      <w:lvlJc w:val="left"/>
      <w:pPr>
        <w:ind w:left="5269" w:hanging="360"/>
      </w:pPr>
    </w:lvl>
    <w:lvl w:ilvl="8" w:tplc="0C0A001B" w:tentative="1">
      <w:start w:val="1"/>
      <w:numFmt w:val="lowerRoman"/>
      <w:lvlText w:val="%9."/>
      <w:lvlJc w:val="right"/>
      <w:pPr>
        <w:ind w:left="5989" w:hanging="180"/>
      </w:pPr>
    </w:lvl>
  </w:abstractNum>
  <w:abstractNum w:abstractNumId="6">
    <w:nsid w:val="0CA267B2"/>
    <w:multiLevelType w:val="hybridMultilevel"/>
    <w:tmpl w:val="CFF21032"/>
    <w:lvl w:ilvl="0" w:tplc="0C0A000B">
      <w:start w:val="1"/>
      <w:numFmt w:val="bullet"/>
      <w:lvlText w:val=""/>
      <w:lvlJc w:val="left"/>
      <w:pPr>
        <w:ind w:left="945" w:hanging="360"/>
      </w:pPr>
      <w:rPr>
        <w:rFonts w:ascii="Wingdings" w:hAnsi="Wingdings" w:hint="default"/>
      </w:rPr>
    </w:lvl>
    <w:lvl w:ilvl="1" w:tplc="0C0A0003" w:tentative="1">
      <w:start w:val="1"/>
      <w:numFmt w:val="bullet"/>
      <w:lvlText w:val="o"/>
      <w:lvlJc w:val="left"/>
      <w:pPr>
        <w:ind w:left="1665" w:hanging="360"/>
      </w:pPr>
      <w:rPr>
        <w:rFonts w:ascii="Courier New" w:hAnsi="Courier New" w:cs="Courier New" w:hint="default"/>
      </w:rPr>
    </w:lvl>
    <w:lvl w:ilvl="2" w:tplc="0C0A0005" w:tentative="1">
      <w:start w:val="1"/>
      <w:numFmt w:val="bullet"/>
      <w:lvlText w:val=""/>
      <w:lvlJc w:val="left"/>
      <w:pPr>
        <w:ind w:left="2385" w:hanging="360"/>
      </w:pPr>
      <w:rPr>
        <w:rFonts w:ascii="Wingdings" w:hAnsi="Wingdings" w:hint="default"/>
      </w:rPr>
    </w:lvl>
    <w:lvl w:ilvl="3" w:tplc="0C0A0001" w:tentative="1">
      <w:start w:val="1"/>
      <w:numFmt w:val="bullet"/>
      <w:lvlText w:val=""/>
      <w:lvlJc w:val="left"/>
      <w:pPr>
        <w:ind w:left="3105" w:hanging="360"/>
      </w:pPr>
      <w:rPr>
        <w:rFonts w:ascii="Symbol" w:hAnsi="Symbol" w:hint="default"/>
      </w:rPr>
    </w:lvl>
    <w:lvl w:ilvl="4" w:tplc="0C0A0003" w:tentative="1">
      <w:start w:val="1"/>
      <w:numFmt w:val="bullet"/>
      <w:lvlText w:val="o"/>
      <w:lvlJc w:val="left"/>
      <w:pPr>
        <w:ind w:left="3825" w:hanging="360"/>
      </w:pPr>
      <w:rPr>
        <w:rFonts w:ascii="Courier New" w:hAnsi="Courier New" w:cs="Courier New" w:hint="default"/>
      </w:rPr>
    </w:lvl>
    <w:lvl w:ilvl="5" w:tplc="0C0A0005" w:tentative="1">
      <w:start w:val="1"/>
      <w:numFmt w:val="bullet"/>
      <w:lvlText w:val=""/>
      <w:lvlJc w:val="left"/>
      <w:pPr>
        <w:ind w:left="4545" w:hanging="360"/>
      </w:pPr>
      <w:rPr>
        <w:rFonts w:ascii="Wingdings" w:hAnsi="Wingdings" w:hint="default"/>
      </w:rPr>
    </w:lvl>
    <w:lvl w:ilvl="6" w:tplc="0C0A0001" w:tentative="1">
      <w:start w:val="1"/>
      <w:numFmt w:val="bullet"/>
      <w:lvlText w:val=""/>
      <w:lvlJc w:val="left"/>
      <w:pPr>
        <w:ind w:left="5265" w:hanging="360"/>
      </w:pPr>
      <w:rPr>
        <w:rFonts w:ascii="Symbol" w:hAnsi="Symbol" w:hint="default"/>
      </w:rPr>
    </w:lvl>
    <w:lvl w:ilvl="7" w:tplc="0C0A0003" w:tentative="1">
      <w:start w:val="1"/>
      <w:numFmt w:val="bullet"/>
      <w:lvlText w:val="o"/>
      <w:lvlJc w:val="left"/>
      <w:pPr>
        <w:ind w:left="5985" w:hanging="360"/>
      </w:pPr>
      <w:rPr>
        <w:rFonts w:ascii="Courier New" w:hAnsi="Courier New" w:cs="Courier New" w:hint="default"/>
      </w:rPr>
    </w:lvl>
    <w:lvl w:ilvl="8" w:tplc="0C0A0005" w:tentative="1">
      <w:start w:val="1"/>
      <w:numFmt w:val="bullet"/>
      <w:lvlText w:val=""/>
      <w:lvlJc w:val="left"/>
      <w:pPr>
        <w:ind w:left="6705" w:hanging="360"/>
      </w:pPr>
      <w:rPr>
        <w:rFonts w:ascii="Wingdings" w:hAnsi="Wingdings" w:hint="default"/>
      </w:rPr>
    </w:lvl>
  </w:abstractNum>
  <w:abstractNum w:abstractNumId="7">
    <w:nsid w:val="0FAE383F"/>
    <w:multiLevelType w:val="hybridMultilevel"/>
    <w:tmpl w:val="290634C2"/>
    <w:lvl w:ilvl="0" w:tplc="45BE1D3A">
      <w:start w:val="1"/>
      <w:numFmt w:val="bullet"/>
      <w:lvlText w:val="•"/>
      <w:lvlJc w:val="left"/>
      <w:pPr>
        <w:tabs>
          <w:tab w:val="num" w:pos="720"/>
        </w:tabs>
        <w:ind w:left="720" w:hanging="360"/>
      </w:pPr>
      <w:rPr>
        <w:rFonts w:ascii="Times New Roman" w:hAnsi="Times New Roman" w:hint="default"/>
      </w:rPr>
    </w:lvl>
    <w:lvl w:ilvl="1" w:tplc="93A8FA56">
      <w:start w:val="1"/>
      <w:numFmt w:val="bullet"/>
      <w:lvlText w:val="•"/>
      <w:lvlJc w:val="left"/>
      <w:pPr>
        <w:tabs>
          <w:tab w:val="num" w:pos="1440"/>
        </w:tabs>
        <w:ind w:left="1440" w:hanging="360"/>
      </w:pPr>
      <w:rPr>
        <w:rFonts w:ascii="Times New Roman" w:hAnsi="Times New Roman" w:hint="default"/>
      </w:rPr>
    </w:lvl>
    <w:lvl w:ilvl="2" w:tplc="4614C466" w:tentative="1">
      <w:start w:val="1"/>
      <w:numFmt w:val="bullet"/>
      <w:lvlText w:val="•"/>
      <w:lvlJc w:val="left"/>
      <w:pPr>
        <w:tabs>
          <w:tab w:val="num" w:pos="2160"/>
        </w:tabs>
        <w:ind w:left="2160" w:hanging="360"/>
      </w:pPr>
      <w:rPr>
        <w:rFonts w:ascii="Times New Roman" w:hAnsi="Times New Roman" w:hint="default"/>
      </w:rPr>
    </w:lvl>
    <w:lvl w:ilvl="3" w:tplc="0292E98C" w:tentative="1">
      <w:start w:val="1"/>
      <w:numFmt w:val="bullet"/>
      <w:lvlText w:val="•"/>
      <w:lvlJc w:val="left"/>
      <w:pPr>
        <w:tabs>
          <w:tab w:val="num" w:pos="2880"/>
        </w:tabs>
        <w:ind w:left="2880" w:hanging="360"/>
      </w:pPr>
      <w:rPr>
        <w:rFonts w:ascii="Times New Roman" w:hAnsi="Times New Roman" w:hint="default"/>
      </w:rPr>
    </w:lvl>
    <w:lvl w:ilvl="4" w:tplc="1E90E7AA" w:tentative="1">
      <w:start w:val="1"/>
      <w:numFmt w:val="bullet"/>
      <w:lvlText w:val="•"/>
      <w:lvlJc w:val="left"/>
      <w:pPr>
        <w:tabs>
          <w:tab w:val="num" w:pos="3600"/>
        </w:tabs>
        <w:ind w:left="3600" w:hanging="360"/>
      </w:pPr>
      <w:rPr>
        <w:rFonts w:ascii="Times New Roman" w:hAnsi="Times New Roman" w:hint="default"/>
      </w:rPr>
    </w:lvl>
    <w:lvl w:ilvl="5" w:tplc="F06E6466" w:tentative="1">
      <w:start w:val="1"/>
      <w:numFmt w:val="bullet"/>
      <w:lvlText w:val="•"/>
      <w:lvlJc w:val="left"/>
      <w:pPr>
        <w:tabs>
          <w:tab w:val="num" w:pos="4320"/>
        </w:tabs>
        <w:ind w:left="4320" w:hanging="360"/>
      </w:pPr>
      <w:rPr>
        <w:rFonts w:ascii="Times New Roman" w:hAnsi="Times New Roman" w:hint="default"/>
      </w:rPr>
    </w:lvl>
    <w:lvl w:ilvl="6" w:tplc="0B18F9EC" w:tentative="1">
      <w:start w:val="1"/>
      <w:numFmt w:val="bullet"/>
      <w:lvlText w:val="•"/>
      <w:lvlJc w:val="left"/>
      <w:pPr>
        <w:tabs>
          <w:tab w:val="num" w:pos="5040"/>
        </w:tabs>
        <w:ind w:left="5040" w:hanging="360"/>
      </w:pPr>
      <w:rPr>
        <w:rFonts w:ascii="Times New Roman" w:hAnsi="Times New Roman" w:hint="default"/>
      </w:rPr>
    </w:lvl>
    <w:lvl w:ilvl="7" w:tplc="551C84FE" w:tentative="1">
      <w:start w:val="1"/>
      <w:numFmt w:val="bullet"/>
      <w:lvlText w:val="•"/>
      <w:lvlJc w:val="left"/>
      <w:pPr>
        <w:tabs>
          <w:tab w:val="num" w:pos="5760"/>
        </w:tabs>
        <w:ind w:left="5760" w:hanging="360"/>
      </w:pPr>
      <w:rPr>
        <w:rFonts w:ascii="Times New Roman" w:hAnsi="Times New Roman" w:hint="default"/>
      </w:rPr>
    </w:lvl>
    <w:lvl w:ilvl="8" w:tplc="6A826E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85224B"/>
    <w:multiLevelType w:val="hybridMultilevel"/>
    <w:tmpl w:val="A2C4A3F0"/>
    <w:lvl w:ilvl="0" w:tplc="04090001">
      <w:start w:val="1"/>
      <w:numFmt w:val="bullet"/>
      <w:lvlText w:val=""/>
      <w:lvlJc w:val="left"/>
      <w:pPr>
        <w:ind w:left="1014" w:hanging="360"/>
      </w:pPr>
      <w:rPr>
        <w:rFonts w:ascii="Symbol" w:hAnsi="Symbol" w:hint="default"/>
      </w:rPr>
    </w:lvl>
    <w:lvl w:ilvl="1" w:tplc="0C0A0003" w:tentative="1">
      <w:start w:val="1"/>
      <w:numFmt w:val="bullet"/>
      <w:lvlText w:val="o"/>
      <w:lvlJc w:val="left"/>
      <w:pPr>
        <w:ind w:left="1734" w:hanging="360"/>
      </w:pPr>
      <w:rPr>
        <w:rFonts w:ascii="Courier New" w:hAnsi="Courier New" w:cs="Courier New" w:hint="default"/>
      </w:rPr>
    </w:lvl>
    <w:lvl w:ilvl="2" w:tplc="0C0A0005" w:tentative="1">
      <w:start w:val="1"/>
      <w:numFmt w:val="bullet"/>
      <w:lvlText w:val=""/>
      <w:lvlJc w:val="left"/>
      <w:pPr>
        <w:ind w:left="2454" w:hanging="360"/>
      </w:pPr>
      <w:rPr>
        <w:rFonts w:ascii="Wingdings" w:hAnsi="Wingdings" w:hint="default"/>
      </w:rPr>
    </w:lvl>
    <w:lvl w:ilvl="3" w:tplc="0C0A0001" w:tentative="1">
      <w:start w:val="1"/>
      <w:numFmt w:val="bullet"/>
      <w:lvlText w:val=""/>
      <w:lvlJc w:val="left"/>
      <w:pPr>
        <w:ind w:left="3174" w:hanging="360"/>
      </w:pPr>
      <w:rPr>
        <w:rFonts w:ascii="Symbol" w:hAnsi="Symbol" w:hint="default"/>
      </w:rPr>
    </w:lvl>
    <w:lvl w:ilvl="4" w:tplc="0C0A0003" w:tentative="1">
      <w:start w:val="1"/>
      <w:numFmt w:val="bullet"/>
      <w:lvlText w:val="o"/>
      <w:lvlJc w:val="left"/>
      <w:pPr>
        <w:ind w:left="3894" w:hanging="360"/>
      </w:pPr>
      <w:rPr>
        <w:rFonts w:ascii="Courier New" w:hAnsi="Courier New" w:cs="Courier New" w:hint="default"/>
      </w:rPr>
    </w:lvl>
    <w:lvl w:ilvl="5" w:tplc="0C0A0005" w:tentative="1">
      <w:start w:val="1"/>
      <w:numFmt w:val="bullet"/>
      <w:lvlText w:val=""/>
      <w:lvlJc w:val="left"/>
      <w:pPr>
        <w:ind w:left="4614" w:hanging="360"/>
      </w:pPr>
      <w:rPr>
        <w:rFonts w:ascii="Wingdings" w:hAnsi="Wingdings" w:hint="default"/>
      </w:rPr>
    </w:lvl>
    <w:lvl w:ilvl="6" w:tplc="0C0A0001" w:tentative="1">
      <w:start w:val="1"/>
      <w:numFmt w:val="bullet"/>
      <w:lvlText w:val=""/>
      <w:lvlJc w:val="left"/>
      <w:pPr>
        <w:ind w:left="5334" w:hanging="360"/>
      </w:pPr>
      <w:rPr>
        <w:rFonts w:ascii="Symbol" w:hAnsi="Symbol" w:hint="default"/>
      </w:rPr>
    </w:lvl>
    <w:lvl w:ilvl="7" w:tplc="0C0A0003" w:tentative="1">
      <w:start w:val="1"/>
      <w:numFmt w:val="bullet"/>
      <w:lvlText w:val="o"/>
      <w:lvlJc w:val="left"/>
      <w:pPr>
        <w:ind w:left="6054" w:hanging="360"/>
      </w:pPr>
      <w:rPr>
        <w:rFonts w:ascii="Courier New" w:hAnsi="Courier New" w:cs="Courier New" w:hint="default"/>
      </w:rPr>
    </w:lvl>
    <w:lvl w:ilvl="8" w:tplc="0C0A0005" w:tentative="1">
      <w:start w:val="1"/>
      <w:numFmt w:val="bullet"/>
      <w:lvlText w:val=""/>
      <w:lvlJc w:val="left"/>
      <w:pPr>
        <w:ind w:left="6774" w:hanging="360"/>
      </w:pPr>
      <w:rPr>
        <w:rFonts w:ascii="Wingdings" w:hAnsi="Wingdings" w:hint="default"/>
      </w:rPr>
    </w:lvl>
  </w:abstractNum>
  <w:abstractNum w:abstractNumId="9">
    <w:nsid w:val="1757279C"/>
    <w:multiLevelType w:val="hybridMultilevel"/>
    <w:tmpl w:val="ADA64CE4"/>
    <w:lvl w:ilvl="0" w:tplc="21A4EF1A">
      <w:start w:val="1"/>
      <w:numFmt w:val="bullet"/>
      <w:lvlText w:val="•"/>
      <w:lvlJc w:val="left"/>
      <w:pPr>
        <w:tabs>
          <w:tab w:val="num" w:pos="720"/>
        </w:tabs>
        <w:ind w:left="720" w:hanging="360"/>
      </w:pPr>
      <w:rPr>
        <w:rFonts w:ascii="Arial" w:hAnsi="Arial" w:hint="default"/>
      </w:rPr>
    </w:lvl>
    <w:lvl w:ilvl="1" w:tplc="7E8069DE" w:tentative="1">
      <w:start w:val="1"/>
      <w:numFmt w:val="bullet"/>
      <w:lvlText w:val="•"/>
      <w:lvlJc w:val="left"/>
      <w:pPr>
        <w:tabs>
          <w:tab w:val="num" w:pos="1440"/>
        </w:tabs>
        <w:ind w:left="1440" w:hanging="360"/>
      </w:pPr>
      <w:rPr>
        <w:rFonts w:ascii="Arial" w:hAnsi="Arial" w:hint="default"/>
      </w:rPr>
    </w:lvl>
    <w:lvl w:ilvl="2" w:tplc="093A5C80" w:tentative="1">
      <w:start w:val="1"/>
      <w:numFmt w:val="bullet"/>
      <w:lvlText w:val="•"/>
      <w:lvlJc w:val="left"/>
      <w:pPr>
        <w:tabs>
          <w:tab w:val="num" w:pos="2160"/>
        </w:tabs>
        <w:ind w:left="2160" w:hanging="360"/>
      </w:pPr>
      <w:rPr>
        <w:rFonts w:ascii="Arial" w:hAnsi="Arial" w:hint="default"/>
      </w:rPr>
    </w:lvl>
    <w:lvl w:ilvl="3" w:tplc="1C646A00" w:tentative="1">
      <w:start w:val="1"/>
      <w:numFmt w:val="bullet"/>
      <w:lvlText w:val="•"/>
      <w:lvlJc w:val="left"/>
      <w:pPr>
        <w:tabs>
          <w:tab w:val="num" w:pos="2880"/>
        </w:tabs>
        <w:ind w:left="2880" w:hanging="360"/>
      </w:pPr>
      <w:rPr>
        <w:rFonts w:ascii="Arial" w:hAnsi="Arial" w:hint="default"/>
      </w:rPr>
    </w:lvl>
    <w:lvl w:ilvl="4" w:tplc="1F6E48A2" w:tentative="1">
      <w:start w:val="1"/>
      <w:numFmt w:val="bullet"/>
      <w:lvlText w:val="•"/>
      <w:lvlJc w:val="left"/>
      <w:pPr>
        <w:tabs>
          <w:tab w:val="num" w:pos="3600"/>
        </w:tabs>
        <w:ind w:left="3600" w:hanging="360"/>
      </w:pPr>
      <w:rPr>
        <w:rFonts w:ascii="Arial" w:hAnsi="Arial" w:hint="default"/>
      </w:rPr>
    </w:lvl>
    <w:lvl w:ilvl="5" w:tplc="BF546CCE" w:tentative="1">
      <w:start w:val="1"/>
      <w:numFmt w:val="bullet"/>
      <w:lvlText w:val="•"/>
      <w:lvlJc w:val="left"/>
      <w:pPr>
        <w:tabs>
          <w:tab w:val="num" w:pos="4320"/>
        </w:tabs>
        <w:ind w:left="4320" w:hanging="360"/>
      </w:pPr>
      <w:rPr>
        <w:rFonts w:ascii="Arial" w:hAnsi="Arial" w:hint="default"/>
      </w:rPr>
    </w:lvl>
    <w:lvl w:ilvl="6" w:tplc="82E4E72A" w:tentative="1">
      <w:start w:val="1"/>
      <w:numFmt w:val="bullet"/>
      <w:lvlText w:val="•"/>
      <w:lvlJc w:val="left"/>
      <w:pPr>
        <w:tabs>
          <w:tab w:val="num" w:pos="5040"/>
        </w:tabs>
        <w:ind w:left="5040" w:hanging="360"/>
      </w:pPr>
      <w:rPr>
        <w:rFonts w:ascii="Arial" w:hAnsi="Arial" w:hint="default"/>
      </w:rPr>
    </w:lvl>
    <w:lvl w:ilvl="7" w:tplc="B9C072CA" w:tentative="1">
      <w:start w:val="1"/>
      <w:numFmt w:val="bullet"/>
      <w:lvlText w:val="•"/>
      <w:lvlJc w:val="left"/>
      <w:pPr>
        <w:tabs>
          <w:tab w:val="num" w:pos="5760"/>
        </w:tabs>
        <w:ind w:left="5760" w:hanging="360"/>
      </w:pPr>
      <w:rPr>
        <w:rFonts w:ascii="Arial" w:hAnsi="Arial" w:hint="default"/>
      </w:rPr>
    </w:lvl>
    <w:lvl w:ilvl="8" w:tplc="48D22166" w:tentative="1">
      <w:start w:val="1"/>
      <w:numFmt w:val="bullet"/>
      <w:lvlText w:val="•"/>
      <w:lvlJc w:val="left"/>
      <w:pPr>
        <w:tabs>
          <w:tab w:val="num" w:pos="6480"/>
        </w:tabs>
        <w:ind w:left="6480" w:hanging="360"/>
      </w:pPr>
      <w:rPr>
        <w:rFonts w:ascii="Arial" w:hAnsi="Arial" w:hint="default"/>
      </w:rPr>
    </w:lvl>
  </w:abstractNum>
  <w:abstractNum w:abstractNumId="10">
    <w:nsid w:val="1A6D6F4A"/>
    <w:multiLevelType w:val="hybridMultilevel"/>
    <w:tmpl w:val="764EFC40"/>
    <w:lvl w:ilvl="0" w:tplc="0409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1">
    <w:nsid w:val="1CFD468A"/>
    <w:multiLevelType w:val="hybridMultilevel"/>
    <w:tmpl w:val="FD147A30"/>
    <w:lvl w:ilvl="0" w:tplc="04090005">
      <w:start w:val="1"/>
      <w:numFmt w:val="bullet"/>
      <w:lvlText w:val=""/>
      <w:lvlJc w:val="left"/>
      <w:pPr>
        <w:ind w:left="720" w:hanging="360"/>
      </w:pPr>
      <w:rPr>
        <w:rFonts w:ascii="Wingdings" w:hAnsi="Wingdings" w:hint="default"/>
      </w:rPr>
    </w:lvl>
    <w:lvl w:ilvl="1" w:tplc="11BEF95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1A733CB"/>
    <w:multiLevelType w:val="hybridMultilevel"/>
    <w:tmpl w:val="79A2ABB0"/>
    <w:lvl w:ilvl="0" w:tplc="04090005">
      <w:start w:val="1"/>
      <w:numFmt w:val="bullet"/>
      <w:lvlText w:val=""/>
      <w:lvlJc w:val="left"/>
      <w:pPr>
        <w:ind w:left="-66" w:hanging="360"/>
      </w:pPr>
      <w:rPr>
        <w:rFonts w:ascii="Wingdings" w:hAnsi="Wingdings" w:hint="default"/>
      </w:rPr>
    </w:lvl>
    <w:lvl w:ilvl="1" w:tplc="0C0A0003" w:tentative="1">
      <w:start w:val="1"/>
      <w:numFmt w:val="bullet"/>
      <w:lvlText w:val="o"/>
      <w:lvlJc w:val="left"/>
      <w:pPr>
        <w:ind w:left="654" w:hanging="360"/>
      </w:pPr>
      <w:rPr>
        <w:rFonts w:ascii="Courier New" w:hAnsi="Courier New" w:cs="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cs="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cs="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3">
    <w:nsid w:val="24DE16AF"/>
    <w:multiLevelType w:val="hybridMultilevel"/>
    <w:tmpl w:val="DAC69234"/>
    <w:lvl w:ilvl="0" w:tplc="4CA230E6">
      <w:start w:val="1"/>
      <w:numFmt w:val="bullet"/>
      <w:lvlText w:val="•"/>
      <w:lvlJc w:val="left"/>
      <w:pPr>
        <w:tabs>
          <w:tab w:val="num" w:pos="720"/>
        </w:tabs>
        <w:ind w:left="720" w:hanging="360"/>
      </w:pPr>
      <w:rPr>
        <w:rFonts w:ascii="Times New Roman" w:hAnsi="Times New Roman" w:hint="default"/>
      </w:rPr>
    </w:lvl>
    <w:lvl w:ilvl="1" w:tplc="58124064" w:tentative="1">
      <w:start w:val="1"/>
      <w:numFmt w:val="bullet"/>
      <w:lvlText w:val="•"/>
      <w:lvlJc w:val="left"/>
      <w:pPr>
        <w:tabs>
          <w:tab w:val="num" w:pos="1440"/>
        </w:tabs>
        <w:ind w:left="1440" w:hanging="360"/>
      </w:pPr>
      <w:rPr>
        <w:rFonts w:ascii="Times New Roman" w:hAnsi="Times New Roman" w:hint="default"/>
      </w:rPr>
    </w:lvl>
    <w:lvl w:ilvl="2" w:tplc="9454D7B4" w:tentative="1">
      <w:start w:val="1"/>
      <w:numFmt w:val="bullet"/>
      <w:lvlText w:val="•"/>
      <w:lvlJc w:val="left"/>
      <w:pPr>
        <w:tabs>
          <w:tab w:val="num" w:pos="2160"/>
        </w:tabs>
        <w:ind w:left="2160" w:hanging="360"/>
      </w:pPr>
      <w:rPr>
        <w:rFonts w:ascii="Times New Roman" w:hAnsi="Times New Roman" w:hint="default"/>
      </w:rPr>
    </w:lvl>
    <w:lvl w:ilvl="3" w:tplc="9112D472" w:tentative="1">
      <w:start w:val="1"/>
      <w:numFmt w:val="bullet"/>
      <w:lvlText w:val="•"/>
      <w:lvlJc w:val="left"/>
      <w:pPr>
        <w:tabs>
          <w:tab w:val="num" w:pos="2880"/>
        </w:tabs>
        <w:ind w:left="2880" w:hanging="360"/>
      </w:pPr>
      <w:rPr>
        <w:rFonts w:ascii="Times New Roman" w:hAnsi="Times New Roman" w:hint="default"/>
      </w:rPr>
    </w:lvl>
    <w:lvl w:ilvl="4" w:tplc="B3E61A8E" w:tentative="1">
      <w:start w:val="1"/>
      <w:numFmt w:val="bullet"/>
      <w:lvlText w:val="•"/>
      <w:lvlJc w:val="left"/>
      <w:pPr>
        <w:tabs>
          <w:tab w:val="num" w:pos="3600"/>
        </w:tabs>
        <w:ind w:left="3600" w:hanging="360"/>
      </w:pPr>
      <w:rPr>
        <w:rFonts w:ascii="Times New Roman" w:hAnsi="Times New Roman" w:hint="default"/>
      </w:rPr>
    </w:lvl>
    <w:lvl w:ilvl="5" w:tplc="33549B4A" w:tentative="1">
      <w:start w:val="1"/>
      <w:numFmt w:val="bullet"/>
      <w:lvlText w:val="•"/>
      <w:lvlJc w:val="left"/>
      <w:pPr>
        <w:tabs>
          <w:tab w:val="num" w:pos="4320"/>
        </w:tabs>
        <w:ind w:left="4320" w:hanging="360"/>
      </w:pPr>
      <w:rPr>
        <w:rFonts w:ascii="Times New Roman" w:hAnsi="Times New Roman" w:hint="default"/>
      </w:rPr>
    </w:lvl>
    <w:lvl w:ilvl="6" w:tplc="E57A1D02" w:tentative="1">
      <w:start w:val="1"/>
      <w:numFmt w:val="bullet"/>
      <w:lvlText w:val="•"/>
      <w:lvlJc w:val="left"/>
      <w:pPr>
        <w:tabs>
          <w:tab w:val="num" w:pos="5040"/>
        </w:tabs>
        <w:ind w:left="5040" w:hanging="360"/>
      </w:pPr>
      <w:rPr>
        <w:rFonts w:ascii="Times New Roman" w:hAnsi="Times New Roman" w:hint="default"/>
      </w:rPr>
    </w:lvl>
    <w:lvl w:ilvl="7" w:tplc="5F0A6ED0" w:tentative="1">
      <w:start w:val="1"/>
      <w:numFmt w:val="bullet"/>
      <w:lvlText w:val="•"/>
      <w:lvlJc w:val="left"/>
      <w:pPr>
        <w:tabs>
          <w:tab w:val="num" w:pos="5760"/>
        </w:tabs>
        <w:ind w:left="5760" w:hanging="360"/>
      </w:pPr>
      <w:rPr>
        <w:rFonts w:ascii="Times New Roman" w:hAnsi="Times New Roman" w:hint="default"/>
      </w:rPr>
    </w:lvl>
    <w:lvl w:ilvl="8" w:tplc="969453A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80B5F94"/>
    <w:multiLevelType w:val="hybridMultilevel"/>
    <w:tmpl w:val="F9F6D404"/>
    <w:lvl w:ilvl="0" w:tplc="5C966BA6">
      <w:start w:val="1"/>
      <w:numFmt w:val="bullet"/>
      <w:lvlText w:val="•"/>
      <w:lvlJc w:val="left"/>
      <w:pPr>
        <w:tabs>
          <w:tab w:val="num" w:pos="720"/>
        </w:tabs>
        <w:ind w:left="720" w:hanging="360"/>
      </w:pPr>
      <w:rPr>
        <w:rFonts w:ascii="Times New Roman" w:hAnsi="Times New Roman" w:hint="default"/>
      </w:rPr>
    </w:lvl>
    <w:lvl w:ilvl="1" w:tplc="38A8D828">
      <w:start w:val="1"/>
      <w:numFmt w:val="bullet"/>
      <w:lvlText w:val="•"/>
      <w:lvlJc w:val="left"/>
      <w:pPr>
        <w:tabs>
          <w:tab w:val="num" w:pos="1440"/>
        </w:tabs>
        <w:ind w:left="1440" w:hanging="360"/>
      </w:pPr>
      <w:rPr>
        <w:rFonts w:ascii="Times New Roman" w:hAnsi="Times New Roman" w:hint="default"/>
      </w:rPr>
    </w:lvl>
    <w:lvl w:ilvl="2" w:tplc="139A5EFE" w:tentative="1">
      <w:start w:val="1"/>
      <w:numFmt w:val="bullet"/>
      <w:lvlText w:val="•"/>
      <w:lvlJc w:val="left"/>
      <w:pPr>
        <w:tabs>
          <w:tab w:val="num" w:pos="2160"/>
        </w:tabs>
        <w:ind w:left="2160" w:hanging="360"/>
      </w:pPr>
      <w:rPr>
        <w:rFonts w:ascii="Times New Roman" w:hAnsi="Times New Roman" w:hint="default"/>
      </w:rPr>
    </w:lvl>
    <w:lvl w:ilvl="3" w:tplc="8FC29A94" w:tentative="1">
      <w:start w:val="1"/>
      <w:numFmt w:val="bullet"/>
      <w:lvlText w:val="•"/>
      <w:lvlJc w:val="left"/>
      <w:pPr>
        <w:tabs>
          <w:tab w:val="num" w:pos="2880"/>
        </w:tabs>
        <w:ind w:left="2880" w:hanging="360"/>
      </w:pPr>
      <w:rPr>
        <w:rFonts w:ascii="Times New Roman" w:hAnsi="Times New Roman" w:hint="default"/>
      </w:rPr>
    </w:lvl>
    <w:lvl w:ilvl="4" w:tplc="A7CA932E" w:tentative="1">
      <w:start w:val="1"/>
      <w:numFmt w:val="bullet"/>
      <w:lvlText w:val="•"/>
      <w:lvlJc w:val="left"/>
      <w:pPr>
        <w:tabs>
          <w:tab w:val="num" w:pos="3600"/>
        </w:tabs>
        <w:ind w:left="3600" w:hanging="360"/>
      </w:pPr>
      <w:rPr>
        <w:rFonts w:ascii="Times New Roman" w:hAnsi="Times New Roman" w:hint="default"/>
      </w:rPr>
    </w:lvl>
    <w:lvl w:ilvl="5" w:tplc="BBCAB9F0" w:tentative="1">
      <w:start w:val="1"/>
      <w:numFmt w:val="bullet"/>
      <w:lvlText w:val="•"/>
      <w:lvlJc w:val="left"/>
      <w:pPr>
        <w:tabs>
          <w:tab w:val="num" w:pos="4320"/>
        </w:tabs>
        <w:ind w:left="4320" w:hanging="360"/>
      </w:pPr>
      <w:rPr>
        <w:rFonts w:ascii="Times New Roman" w:hAnsi="Times New Roman" w:hint="default"/>
      </w:rPr>
    </w:lvl>
    <w:lvl w:ilvl="6" w:tplc="C9067BC2" w:tentative="1">
      <w:start w:val="1"/>
      <w:numFmt w:val="bullet"/>
      <w:lvlText w:val="•"/>
      <w:lvlJc w:val="left"/>
      <w:pPr>
        <w:tabs>
          <w:tab w:val="num" w:pos="5040"/>
        </w:tabs>
        <w:ind w:left="5040" w:hanging="360"/>
      </w:pPr>
      <w:rPr>
        <w:rFonts w:ascii="Times New Roman" w:hAnsi="Times New Roman" w:hint="default"/>
      </w:rPr>
    </w:lvl>
    <w:lvl w:ilvl="7" w:tplc="26B0A182" w:tentative="1">
      <w:start w:val="1"/>
      <w:numFmt w:val="bullet"/>
      <w:lvlText w:val="•"/>
      <w:lvlJc w:val="left"/>
      <w:pPr>
        <w:tabs>
          <w:tab w:val="num" w:pos="5760"/>
        </w:tabs>
        <w:ind w:left="5760" w:hanging="360"/>
      </w:pPr>
      <w:rPr>
        <w:rFonts w:ascii="Times New Roman" w:hAnsi="Times New Roman" w:hint="default"/>
      </w:rPr>
    </w:lvl>
    <w:lvl w:ilvl="8" w:tplc="82F6B35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BBA4288"/>
    <w:multiLevelType w:val="hybridMultilevel"/>
    <w:tmpl w:val="2C7850E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436F2D"/>
    <w:multiLevelType w:val="hybridMultilevel"/>
    <w:tmpl w:val="4F40D6F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2F6148AE"/>
    <w:multiLevelType w:val="hybridMultilevel"/>
    <w:tmpl w:val="BD6090E8"/>
    <w:lvl w:ilvl="0" w:tplc="4A5E6E94">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18">
    <w:nsid w:val="2F870C86"/>
    <w:multiLevelType w:val="hybridMultilevel"/>
    <w:tmpl w:val="4A1C6C7C"/>
    <w:lvl w:ilvl="0" w:tplc="0C0A0001">
      <w:start w:val="1"/>
      <w:numFmt w:val="bullet"/>
      <w:lvlText w:val=""/>
      <w:lvlJc w:val="left"/>
      <w:pPr>
        <w:ind w:left="585" w:hanging="360"/>
      </w:pPr>
      <w:rPr>
        <w:rFonts w:ascii="Symbol" w:hAnsi="Symbol"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abstractNum w:abstractNumId="19">
    <w:nsid w:val="33032D16"/>
    <w:multiLevelType w:val="hybridMultilevel"/>
    <w:tmpl w:val="DC903764"/>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20">
    <w:nsid w:val="33725F68"/>
    <w:multiLevelType w:val="hybridMultilevel"/>
    <w:tmpl w:val="D5687710"/>
    <w:lvl w:ilvl="0" w:tplc="2E3612F2">
      <w:start w:val="1"/>
      <w:numFmt w:val="bullet"/>
      <w:lvlText w:val="•"/>
      <w:lvlJc w:val="left"/>
      <w:pPr>
        <w:tabs>
          <w:tab w:val="num" w:pos="720"/>
        </w:tabs>
        <w:ind w:left="720" w:hanging="360"/>
      </w:pPr>
      <w:rPr>
        <w:rFonts w:ascii="Arial" w:hAnsi="Arial" w:hint="default"/>
      </w:rPr>
    </w:lvl>
    <w:lvl w:ilvl="1" w:tplc="50A06A62" w:tentative="1">
      <w:start w:val="1"/>
      <w:numFmt w:val="bullet"/>
      <w:lvlText w:val="•"/>
      <w:lvlJc w:val="left"/>
      <w:pPr>
        <w:tabs>
          <w:tab w:val="num" w:pos="1440"/>
        </w:tabs>
        <w:ind w:left="1440" w:hanging="360"/>
      </w:pPr>
      <w:rPr>
        <w:rFonts w:ascii="Arial" w:hAnsi="Arial" w:hint="default"/>
      </w:rPr>
    </w:lvl>
    <w:lvl w:ilvl="2" w:tplc="CBC4B56E" w:tentative="1">
      <w:start w:val="1"/>
      <w:numFmt w:val="bullet"/>
      <w:lvlText w:val="•"/>
      <w:lvlJc w:val="left"/>
      <w:pPr>
        <w:tabs>
          <w:tab w:val="num" w:pos="2160"/>
        </w:tabs>
        <w:ind w:left="2160" w:hanging="360"/>
      </w:pPr>
      <w:rPr>
        <w:rFonts w:ascii="Arial" w:hAnsi="Arial" w:hint="default"/>
      </w:rPr>
    </w:lvl>
    <w:lvl w:ilvl="3" w:tplc="DCEABBE0" w:tentative="1">
      <w:start w:val="1"/>
      <w:numFmt w:val="bullet"/>
      <w:lvlText w:val="•"/>
      <w:lvlJc w:val="left"/>
      <w:pPr>
        <w:tabs>
          <w:tab w:val="num" w:pos="2880"/>
        </w:tabs>
        <w:ind w:left="2880" w:hanging="360"/>
      </w:pPr>
      <w:rPr>
        <w:rFonts w:ascii="Arial" w:hAnsi="Arial" w:hint="default"/>
      </w:rPr>
    </w:lvl>
    <w:lvl w:ilvl="4" w:tplc="18561F02" w:tentative="1">
      <w:start w:val="1"/>
      <w:numFmt w:val="bullet"/>
      <w:lvlText w:val="•"/>
      <w:lvlJc w:val="left"/>
      <w:pPr>
        <w:tabs>
          <w:tab w:val="num" w:pos="3600"/>
        </w:tabs>
        <w:ind w:left="3600" w:hanging="360"/>
      </w:pPr>
      <w:rPr>
        <w:rFonts w:ascii="Arial" w:hAnsi="Arial" w:hint="default"/>
      </w:rPr>
    </w:lvl>
    <w:lvl w:ilvl="5" w:tplc="16422FCA" w:tentative="1">
      <w:start w:val="1"/>
      <w:numFmt w:val="bullet"/>
      <w:lvlText w:val="•"/>
      <w:lvlJc w:val="left"/>
      <w:pPr>
        <w:tabs>
          <w:tab w:val="num" w:pos="4320"/>
        </w:tabs>
        <w:ind w:left="4320" w:hanging="360"/>
      </w:pPr>
      <w:rPr>
        <w:rFonts w:ascii="Arial" w:hAnsi="Arial" w:hint="default"/>
      </w:rPr>
    </w:lvl>
    <w:lvl w:ilvl="6" w:tplc="C4C4327A" w:tentative="1">
      <w:start w:val="1"/>
      <w:numFmt w:val="bullet"/>
      <w:lvlText w:val="•"/>
      <w:lvlJc w:val="left"/>
      <w:pPr>
        <w:tabs>
          <w:tab w:val="num" w:pos="5040"/>
        </w:tabs>
        <w:ind w:left="5040" w:hanging="360"/>
      </w:pPr>
      <w:rPr>
        <w:rFonts w:ascii="Arial" w:hAnsi="Arial" w:hint="default"/>
      </w:rPr>
    </w:lvl>
    <w:lvl w:ilvl="7" w:tplc="D130C572" w:tentative="1">
      <w:start w:val="1"/>
      <w:numFmt w:val="bullet"/>
      <w:lvlText w:val="•"/>
      <w:lvlJc w:val="left"/>
      <w:pPr>
        <w:tabs>
          <w:tab w:val="num" w:pos="5760"/>
        </w:tabs>
        <w:ind w:left="5760" w:hanging="360"/>
      </w:pPr>
      <w:rPr>
        <w:rFonts w:ascii="Arial" w:hAnsi="Arial" w:hint="default"/>
      </w:rPr>
    </w:lvl>
    <w:lvl w:ilvl="8" w:tplc="2F52BC60" w:tentative="1">
      <w:start w:val="1"/>
      <w:numFmt w:val="bullet"/>
      <w:lvlText w:val="•"/>
      <w:lvlJc w:val="left"/>
      <w:pPr>
        <w:tabs>
          <w:tab w:val="num" w:pos="6480"/>
        </w:tabs>
        <w:ind w:left="6480" w:hanging="360"/>
      </w:pPr>
      <w:rPr>
        <w:rFonts w:ascii="Arial" w:hAnsi="Arial" w:hint="default"/>
      </w:rPr>
    </w:lvl>
  </w:abstractNum>
  <w:abstractNum w:abstractNumId="21">
    <w:nsid w:val="33866AC0"/>
    <w:multiLevelType w:val="hybridMultilevel"/>
    <w:tmpl w:val="419683AE"/>
    <w:lvl w:ilvl="0" w:tplc="B58C66C0">
      <w:start w:val="1"/>
      <w:numFmt w:val="decimal"/>
      <w:lvlText w:val="%1."/>
      <w:lvlJc w:val="left"/>
      <w:pPr>
        <w:ind w:left="-503" w:hanging="490"/>
      </w:pPr>
      <w:rPr>
        <w:rFonts w:hint="default"/>
      </w:rPr>
    </w:lvl>
    <w:lvl w:ilvl="1" w:tplc="0C0A0019" w:tentative="1">
      <w:start w:val="1"/>
      <w:numFmt w:val="lowerLetter"/>
      <w:lvlText w:val="%2."/>
      <w:lvlJc w:val="left"/>
      <w:pPr>
        <w:ind w:left="87" w:hanging="360"/>
      </w:pPr>
    </w:lvl>
    <w:lvl w:ilvl="2" w:tplc="0C0A001B" w:tentative="1">
      <w:start w:val="1"/>
      <w:numFmt w:val="lowerRoman"/>
      <w:lvlText w:val="%3."/>
      <w:lvlJc w:val="right"/>
      <w:pPr>
        <w:ind w:left="807" w:hanging="180"/>
      </w:pPr>
    </w:lvl>
    <w:lvl w:ilvl="3" w:tplc="0C0A000F" w:tentative="1">
      <w:start w:val="1"/>
      <w:numFmt w:val="decimal"/>
      <w:lvlText w:val="%4."/>
      <w:lvlJc w:val="left"/>
      <w:pPr>
        <w:ind w:left="1527" w:hanging="360"/>
      </w:pPr>
    </w:lvl>
    <w:lvl w:ilvl="4" w:tplc="0C0A0019" w:tentative="1">
      <w:start w:val="1"/>
      <w:numFmt w:val="lowerLetter"/>
      <w:lvlText w:val="%5."/>
      <w:lvlJc w:val="left"/>
      <w:pPr>
        <w:ind w:left="2247" w:hanging="360"/>
      </w:pPr>
    </w:lvl>
    <w:lvl w:ilvl="5" w:tplc="0C0A001B" w:tentative="1">
      <w:start w:val="1"/>
      <w:numFmt w:val="lowerRoman"/>
      <w:lvlText w:val="%6."/>
      <w:lvlJc w:val="right"/>
      <w:pPr>
        <w:ind w:left="2967" w:hanging="180"/>
      </w:pPr>
    </w:lvl>
    <w:lvl w:ilvl="6" w:tplc="0C0A000F" w:tentative="1">
      <w:start w:val="1"/>
      <w:numFmt w:val="decimal"/>
      <w:lvlText w:val="%7."/>
      <w:lvlJc w:val="left"/>
      <w:pPr>
        <w:ind w:left="3687" w:hanging="360"/>
      </w:pPr>
    </w:lvl>
    <w:lvl w:ilvl="7" w:tplc="0C0A0019" w:tentative="1">
      <w:start w:val="1"/>
      <w:numFmt w:val="lowerLetter"/>
      <w:lvlText w:val="%8."/>
      <w:lvlJc w:val="left"/>
      <w:pPr>
        <w:ind w:left="4407" w:hanging="360"/>
      </w:pPr>
    </w:lvl>
    <w:lvl w:ilvl="8" w:tplc="0C0A001B" w:tentative="1">
      <w:start w:val="1"/>
      <w:numFmt w:val="lowerRoman"/>
      <w:lvlText w:val="%9."/>
      <w:lvlJc w:val="right"/>
      <w:pPr>
        <w:ind w:left="5127" w:hanging="180"/>
      </w:pPr>
    </w:lvl>
  </w:abstractNum>
  <w:abstractNum w:abstractNumId="22">
    <w:nsid w:val="3402798D"/>
    <w:multiLevelType w:val="hybridMultilevel"/>
    <w:tmpl w:val="B9AA5352"/>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abstractNum w:abstractNumId="23">
    <w:nsid w:val="35663B23"/>
    <w:multiLevelType w:val="hybridMultilevel"/>
    <w:tmpl w:val="D2267888"/>
    <w:lvl w:ilvl="0" w:tplc="6E2ADD70">
      <w:start w:val="1"/>
      <w:numFmt w:val="bullet"/>
      <w:lvlText w:val="•"/>
      <w:lvlJc w:val="left"/>
      <w:pPr>
        <w:tabs>
          <w:tab w:val="num" w:pos="720"/>
        </w:tabs>
        <w:ind w:left="720" w:hanging="360"/>
      </w:pPr>
      <w:rPr>
        <w:rFonts w:ascii="Arial" w:hAnsi="Arial" w:hint="default"/>
      </w:rPr>
    </w:lvl>
    <w:lvl w:ilvl="1" w:tplc="9AF4F336" w:tentative="1">
      <w:start w:val="1"/>
      <w:numFmt w:val="bullet"/>
      <w:lvlText w:val="•"/>
      <w:lvlJc w:val="left"/>
      <w:pPr>
        <w:tabs>
          <w:tab w:val="num" w:pos="1440"/>
        </w:tabs>
        <w:ind w:left="1440" w:hanging="360"/>
      </w:pPr>
      <w:rPr>
        <w:rFonts w:ascii="Arial" w:hAnsi="Arial" w:hint="default"/>
      </w:rPr>
    </w:lvl>
    <w:lvl w:ilvl="2" w:tplc="E76462CA" w:tentative="1">
      <w:start w:val="1"/>
      <w:numFmt w:val="bullet"/>
      <w:lvlText w:val="•"/>
      <w:lvlJc w:val="left"/>
      <w:pPr>
        <w:tabs>
          <w:tab w:val="num" w:pos="2160"/>
        </w:tabs>
        <w:ind w:left="2160" w:hanging="360"/>
      </w:pPr>
      <w:rPr>
        <w:rFonts w:ascii="Arial" w:hAnsi="Arial" w:hint="default"/>
      </w:rPr>
    </w:lvl>
    <w:lvl w:ilvl="3" w:tplc="4ADA1204" w:tentative="1">
      <w:start w:val="1"/>
      <w:numFmt w:val="bullet"/>
      <w:lvlText w:val="•"/>
      <w:lvlJc w:val="left"/>
      <w:pPr>
        <w:tabs>
          <w:tab w:val="num" w:pos="2880"/>
        </w:tabs>
        <w:ind w:left="2880" w:hanging="360"/>
      </w:pPr>
      <w:rPr>
        <w:rFonts w:ascii="Arial" w:hAnsi="Arial" w:hint="default"/>
      </w:rPr>
    </w:lvl>
    <w:lvl w:ilvl="4" w:tplc="AB7C24E8" w:tentative="1">
      <w:start w:val="1"/>
      <w:numFmt w:val="bullet"/>
      <w:lvlText w:val="•"/>
      <w:lvlJc w:val="left"/>
      <w:pPr>
        <w:tabs>
          <w:tab w:val="num" w:pos="3600"/>
        </w:tabs>
        <w:ind w:left="3600" w:hanging="360"/>
      </w:pPr>
      <w:rPr>
        <w:rFonts w:ascii="Arial" w:hAnsi="Arial" w:hint="default"/>
      </w:rPr>
    </w:lvl>
    <w:lvl w:ilvl="5" w:tplc="5D4209A6" w:tentative="1">
      <w:start w:val="1"/>
      <w:numFmt w:val="bullet"/>
      <w:lvlText w:val="•"/>
      <w:lvlJc w:val="left"/>
      <w:pPr>
        <w:tabs>
          <w:tab w:val="num" w:pos="4320"/>
        </w:tabs>
        <w:ind w:left="4320" w:hanging="360"/>
      </w:pPr>
      <w:rPr>
        <w:rFonts w:ascii="Arial" w:hAnsi="Arial" w:hint="default"/>
      </w:rPr>
    </w:lvl>
    <w:lvl w:ilvl="6" w:tplc="62CEEECC" w:tentative="1">
      <w:start w:val="1"/>
      <w:numFmt w:val="bullet"/>
      <w:lvlText w:val="•"/>
      <w:lvlJc w:val="left"/>
      <w:pPr>
        <w:tabs>
          <w:tab w:val="num" w:pos="5040"/>
        </w:tabs>
        <w:ind w:left="5040" w:hanging="360"/>
      </w:pPr>
      <w:rPr>
        <w:rFonts w:ascii="Arial" w:hAnsi="Arial" w:hint="default"/>
      </w:rPr>
    </w:lvl>
    <w:lvl w:ilvl="7" w:tplc="AA46D70C" w:tentative="1">
      <w:start w:val="1"/>
      <w:numFmt w:val="bullet"/>
      <w:lvlText w:val="•"/>
      <w:lvlJc w:val="left"/>
      <w:pPr>
        <w:tabs>
          <w:tab w:val="num" w:pos="5760"/>
        </w:tabs>
        <w:ind w:left="5760" w:hanging="360"/>
      </w:pPr>
      <w:rPr>
        <w:rFonts w:ascii="Arial" w:hAnsi="Arial" w:hint="default"/>
      </w:rPr>
    </w:lvl>
    <w:lvl w:ilvl="8" w:tplc="6682136A" w:tentative="1">
      <w:start w:val="1"/>
      <w:numFmt w:val="bullet"/>
      <w:lvlText w:val="•"/>
      <w:lvlJc w:val="left"/>
      <w:pPr>
        <w:tabs>
          <w:tab w:val="num" w:pos="6480"/>
        </w:tabs>
        <w:ind w:left="6480" w:hanging="360"/>
      </w:pPr>
      <w:rPr>
        <w:rFonts w:ascii="Arial" w:hAnsi="Arial" w:hint="default"/>
      </w:rPr>
    </w:lvl>
  </w:abstractNum>
  <w:abstractNum w:abstractNumId="24">
    <w:nsid w:val="36EE0ACB"/>
    <w:multiLevelType w:val="hybridMultilevel"/>
    <w:tmpl w:val="81FE7CC2"/>
    <w:lvl w:ilvl="0" w:tplc="9C642252">
      <w:start w:val="1"/>
      <w:numFmt w:val="bullet"/>
      <w:lvlText w:val="•"/>
      <w:lvlJc w:val="left"/>
      <w:pPr>
        <w:tabs>
          <w:tab w:val="num" w:pos="720"/>
        </w:tabs>
        <w:ind w:left="720" w:hanging="360"/>
      </w:pPr>
      <w:rPr>
        <w:rFonts w:ascii="Times New Roman" w:hAnsi="Times New Roman" w:hint="default"/>
      </w:rPr>
    </w:lvl>
    <w:lvl w:ilvl="1" w:tplc="F5A0BE58">
      <w:start w:val="1"/>
      <w:numFmt w:val="bullet"/>
      <w:lvlText w:val="•"/>
      <w:lvlJc w:val="left"/>
      <w:pPr>
        <w:tabs>
          <w:tab w:val="num" w:pos="1440"/>
        </w:tabs>
        <w:ind w:left="1440" w:hanging="360"/>
      </w:pPr>
      <w:rPr>
        <w:rFonts w:ascii="Times New Roman" w:hAnsi="Times New Roman" w:hint="default"/>
      </w:rPr>
    </w:lvl>
    <w:lvl w:ilvl="2" w:tplc="E16EFAA6" w:tentative="1">
      <w:start w:val="1"/>
      <w:numFmt w:val="bullet"/>
      <w:lvlText w:val="•"/>
      <w:lvlJc w:val="left"/>
      <w:pPr>
        <w:tabs>
          <w:tab w:val="num" w:pos="2160"/>
        </w:tabs>
        <w:ind w:left="2160" w:hanging="360"/>
      </w:pPr>
      <w:rPr>
        <w:rFonts w:ascii="Times New Roman" w:hAnsi="Times New Roman" w:hint="default"/>
      </w:rPr>
    </w:lvl>
    <w:lvl w:ilvl="3" w:tplc="60EE1A3C" w:tentative="1">
      <w:start w:val="1"/>
      <w:numFmt w:val="bullet"/>
      <w:lvlText w:val="•"/>
      <w:lvlJc w:val="left"/>
      <w:pPr>
        <w:tabs>
          <w:tab w:val="num" w:pos="2880"/>
        </w:tabs>
        <w:ind w:left="2880" w:hanging="360"/>
      </w:pPr>
      <w:rPr>
        <w:rFonts w:ascii="Times New Roman" w:hAnsi="Times New Roman" w:hint="default"/>
      </w:rPr>
    </w:lvl>
    <w:lvl w:ilvl="4" w:tplc="B2A4DB62" w:tentative="1">
      <w:start w:val="1"/>
      <w:numFmt w:val="bullet"/>
      <w:lvlText w:val="•"/>
      <w:lvlJc w:val="left"/>
      <w:pPr>
        <w:tabs>
          <w:tab w:val="num" w:pos="3600"/>
        </w:tabs>
        <w:ind w:left="3600" w:hanging="360"/>
      </w:pPr>
      <w:rPr>
        <w:rFonts w:ascii="Times New Roman" w:hAnsi="Times New Roman" w:hint="default"/>
      </w:rPr>
    </w:lvl>
    <w:lvl w:ilvl="5" w:tplc="FF4A5A1C" w:tentative="1">
      <w:start w:val="1"/>
      <w:numFmt w:val="bullet"/>
      <w:lvlText w:val="•"/>
      <w:lvlJc w:val="left"/>
      <w:pPr>
        <w:tabs>
          <w:tab w:val="num" w:pos="4320"/>
        </w:tabs>
        <w:ind w:left="4320" w:hanging="360"/>
      </w:pPr>
      <w:rPr>
        <w:rFonts w:ascii="Times New Roman" w:hAnsi="Times New Roman" w:hint="default"/>
      </w:rPr>
    </w:lvl>
    <w:lvl w:ilvl="6" w:tplc="73FE6778" w:tentative="1">
      <w:start w:val="1"/>
      <w:numFmt w:val="bullet"/>
      <w:lvlText w:val="•"/>
      <w:lvlJc w:val="left"/>
      <w:pPr>
        <w:tabs>
          <w:tab w:val="num" w:pos="5040"/>
        </w:tabs>
        <w:ind w:left="5040" w:hanging="360"/>
      </w:pPr>
      <w:rPr>
        <w:rFonts w:ascii="Times New Roman" w:hAnsi="Times New Roman" w:hint="default"/>
      </w:rPr>
    </w:lvl>
    <w:lvl w:ilvl="7" w:tplc="FD08E332" w:tentative="1">
      <w:start w:val="1"/>
      <w:numFmt w:val="bullet"/>
      <w:lvlText w:val="•"/>
      <w:lvlJc w:val="left"/>
      <w:pPr>
        <w:tabs>
          <w:tab w:val="num" w:pos="5760"/>
        </w:tabs>
        <w:ind w:left="5760" w:hanging="360"/>
      </w:pPr>
      <w:rPr>
        <w:rFonts w:ascii="Times New Roman" w:hAnsi="Times New Roman" w:hint="default"/>
      </w:rPr>
    </w:lvl>
    <w:lvl w:ilvl="8" w:tplc="B91262C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A435193"/>
    <w:multiLevelType w:val="hybridMultilevel"/>
    <w:tmpl w:val="8C809136"/>
    <w:lvl w:ilvl="0" w:tplc="0C0A000F">
      <w:start w:val="1"/>
      <w:numFmt w:val="decimal"/>
      <w:lvlText w:val="%1."/>
      <w:lvlJc w:val="left"/>
      <w:pPr>
        <w:ind w:left="-273" w:hanging="360"/>
      </w:pPr>
    </w:lvl>
    <w:lvl w:ilvl="1" w:tplc="0C0A0019" w:tentative="1">
      <w:start w:val="1"/>
      <w:numFmt w:val="lowerLetter"/>
      <w:lvlText w:val="%2."/>
      <w:lvlJc w:val="left"/>
      <w:pPr>
        <w:ind w:left="447" w:hanging="360"/>
      </w:pPr>
    </w:lvl>
    <w:lvl w:ilvl="2" w:tplc="0C0A001B" w:tentative="1">
      <w:start w:val="1"/>
      <w:numFmt w:val="lowerRoman"/>
      <w:lvlText w:val="%3."/>
      <w:lvlJc w:val="right"/>
      <w:pPr>
        <w:ind w:left="1167" w:hanging="180"/>
      </w:pPr>
    </w:lvl>
    <w:lvl w:ilvl="3" w:tplc="0C0A000F" w:tentative="1">
      <w:start w:val="1"/>
      <w:numFmt w:val="decimal"/>
      <w:lvlText w:val="%4."/>
      <w:lvlJc w:val="left"/>
      <w:pPr>
        <w:ind w:left="1887" w:hanging="360"/>
      </w:pPr>
    </w:lvl>
    <w:lvl w:ilvl="4" w:tplc="0C0A0019" w:tentative="1">
      <w:start w:val="1"/>
      <w:numFmt w:val="lowerLetter"/>
      <w:lvlText w:val="%5."/>
      <w:lvlJc w:val="left"/>
      <w:pPr>
        <w:ind w:left="2607" w:hanging="360"/>
      </w:pPr>
    </w:lvl>
    <w:lvl w:ilvl="5" w:tplc="0C0A001B" w:tentative="1">
      <w:start w:val="1"/>
      <w:numFmt w:val="lowerRoman"/>
      <w:lvlText w:val="%6."/>
      <w:lvlJc w:val="right"/>
      <w:pPr>
        <w:ind w:left="3327" w:hanging="180"/>
      </w:pPr>
    </w:lvl>
    <w:lvl w:ilvl="6" w:tplc="0C0A000F" w:tentative="1">
      <w:start w:val="1"/>
      <w:numFmt w:val="decimal"/>
      <w:lvlText w:val="%7."/>
      <w:lvlJc w:val="left"/>
      <w:pPr>
        <w:ind w:left="4047" w:hanging="360"/>
      </w:pPr>
    </w:lvl>
    <w:lvl w:ilvl="7" w:tplc="0C0A0019" w:tentative="1">
      <w:start w:val="1"/>
      <w:numFmt w:val="lowerLetter"/>
      <w:lvlText w:val="%8."/>
      <w:lvlJc w:val="left"/>
      <w:pPr>
        <w:ind w:left="4767" w:hanging="360"/>
      </w:pPr>
    </w:lvl>
    <w:lvl w:ilvl="8" w:tplc="0C0A001B" w:tentative="1">
      <w:start w:val="1"/>
      <w:numFmt w:val="lowerRoman"/>
      <w:lvlText w:val="%9."/>
      <w:lvlJc w:val="right"/>
      <w:pPr>
        <w:ind w:left="5487" w:hanging="180"/>
      </w:pPr>
    </w:lvl>
  </w:abstractNum>
  <w:abstractNum w:abstractNumId="26">
    <w:nsid w:val="3BB718B4"/>
    <w:multiLevelType w:val="hybridMultilevel"/>
    <w:tmpl w:val="60284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D25074F"/>
    <w:multiLevelType w:val="hybridMultilevel"/>
    <w:tmpl w:val="5A34F580"/>
    <w:lvl w:ilvl="0" w:tplc="A12CA4F8">
      <w:start w:val="1"/>
      <w:numFmt w:val="decimal"/>
      <w:lvlText w:val="%1."/>
      <w:lvlJc w:val="left"/>
      <w:pPr>
        <w:ind w:left="-426" w:hanging="360"/>
      </w:pPr>
      <w:rPr>
        <w:rFonts w:hint="default"/>
      </w:rPr>
    </w:lvl>
    <w:lvl w:ilvl="1" w:tplc="0C0A0019" w:tentative="1">
      <w:start w:val="1"/>
      <w:numFmt w:val="lowerLetter"/>
      <w:lvlText w:val="%2."/>
      <w:lvlJc w:val="left"/>
      <w:pPr>
        <w:ind w:left="294" w:hanging="360"/>
      </w:pPr>
    </w:lvl>
    <w:lvl w:ilvl="2" w:tplc="0C0A001B" w:tentative="1">
      <w:start w:val="1"/>
      <w:numFmt w:val="lowerRoman"/>
      <w:lvlText w:val="%3."/>
      <w:lvlJc w:val="right"/>
      <w:pPr>
        <w:ind w:left="1014" w:hanging="180"/>
      </w:pPr>
    </w:lvl>
    <w:lvl w:ilvl="3" w:tplc="0C0A000F" w:tentative="1">
      <w:start w:val="1"/>
      <w:numFmt w:val="decimal"/>
      <w:lvlText w:val="%4."/>
      <w:lvlJc w:val="left"/>
      <w:pPr>
        <w:ind w:left="1734" w:hanging="360"/>
      </w:pPr>
    </w:lvl>
    <w:lvl w:ilvl="4" w:tplc="0C0A0019" w:tentative="1">
      <w:start w:val="1"/>
      <w:numFmt w:val="lowerLetter"/>
      <w:lvlText w:val="%5."/>
      <w:lvlJc w:val="left"/>
      <w:pPr>
        <w:ind w:left="2454" w:hanging="360"/>
      </w:pPr>
    </w:lvl>
    <w:lvl w:ilvl="5" w:tplc="0C0A001B" w:tentative="1">
      <w:start w:val="1"/>
      <w:numFmt w:val="lowerRoman"/>
      <w:lvlText w:val="%6."/>
      <w:lvlJc w:val="right"/>
      <w:pPr>
        <w:ind w:left="3174" w:hanging="180"/>
      </w:pPr>
    </w:lvl>
    <w:lvl w:ilvl="6" w:tplc="0C0A000F" w:tentative="1">
      <w:start w:val="1"/>
      <w:numFmt w:val="decimal"/>
      <w:lvlText w:val="%7."/>
      <w:lvlJc w:val="left"/>
      <w:pPr>
        <w:ind w:left="3894" w:hanging="360"/>
      </w:pPr>
    </w:lvl>
    <w:lvl w:ilvl="7" w:tplc="0C0A0019" w:tentative="1">
      <w:start w:val="1"/>
      <w:numFmt w:val="lowerLetter"/>
      <w:lvlText w:val="%8."/>
      <w:lvlJc w:val="left"/>
      <w:pPr>
        <w:ind w:left="4614" w:hanging="360"/>
      </w:pPr>
    </w:lvl>
    <w:lvl w:ilvl="8" w:tplc="0C0A001B" w:tentative="1">
      <w:start w:val="1"/>
      <w:numFmt w:val="lowerRoman"/>
      <w:lvlText w:val="%9."/>
      <w:lvlJc w:val="right"/>
      <w:pPr>
        <w:ind w:left="5334" w:hanging="180"/>
      </w:pPr>
    </w:lvl>
  </w:abstractNum>
  <w:abstractNum w:abstractNumId="28">
    <w:nsid w:val="3DBA5B73"/>
    <w:multiLevelType w:val="hybridMultilevel"/>
    <w:tmpl w:val="1DDE4CF8"/>
    <w:lvl w:ilvl="0" w:tplc="1C4CF0A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F4206BC"/>
    <w:multiLevelType w:val="hybridMultilevel"/>
    <w:tmpl w:val="206AD390"/>
    <w:lvl w:ilvl="0" w:tplc="D61C9C50">
      <w:start w:val="1"/>
      <w:numFmt w:val="bullet"/>
      <w:lvlText w:val="•"/>
      <w:lvlJc w:val="left"/>
      <w:pPr>
        <w:tabs>
          <w:tab w:val="num" w:pos="720"/>
        </w:tabs>
        <w:ind w:left="720" w:hanging="360"/>
      </w:pPr>
      <w:rPr>
        <w:rFonts w:ascii="Times New Roman" w:hAnsi="Times New Roman" w:hint="default"/>
      </w:rPr>
    </w:lvl>
    <w:lvl w:ilvl="1" w:tplc="5A34D23C" w:tentative="1">
      <w:start w:val="1"/>
      <w:numFmt w:val="bullet"/>
      <w:lvlText w:val="•"/>
      <w:lvlJc w:val="left"/>
      <w:pPr>
        <w:tabs>
          <w:tab w:val="num" w:pos="1440"/>
        </w:tabs>
        <w:ind w:left="1440" w:hanging="360"/>
      </w:pPr>
      <w:rPr>
        <w:rFonts w:ascii="Times New Roman" w:hAnsi="Times New Roman" w:hint="default"/>
      </w:rPr>
    </w:lvl>
    <w:lvl w:ilvl="2" w:tplc="011021BA" w:tentative="1">
      <w:start w:val="1"/>
      <w:numFmt w:val="bullet"/>
      <w:lvlText w:val="•"/>
      <w:lvlJc w:val="left"/>
      <w:pPr>
        <w:tabs>
          <w:tab w:val="num" w:pos="2160"/>
        </w:tabs>
        <w:ind w:left="2160" w:hanging="360"/>
      </w:pPr>
      <w:rPr>
        <w:rFonts w:ascii="Times New Roman" w:hAnsi="Times New Roman" w:hint="default"/>
      </w:rPr>
    </w:lvl>
    <w:lvl w:ilvl="3" w:tplc="22BCE4D2" w:tentative="1">
      <w:start w:val="1"/>
      <w:numFmt w:val="bullet"/>
      <w:lvlText w:val="•"/>
      <w:lvlJc w:val="left"/>
      <w:pPr>
        <w:tabs>
          <w:tab w:val="num" w:pos="2880"/>
        </w:tabs>
        <w:ind w:left="2880" w:hanging="360"/>
      </w:pPr>
      <w:rPr>
        <w:rFonts w:ascii="Times New Roman" w:hAnsi="Times New Roman" w:hint="default"/>
      </w:rPr>
    </w:lvl>
    <w:lvl w:ilvl="4" w:tplc="D6EE060A" w:tentative="1">
      <w:start w:val="1"/>
      <w:numFmt w:val="bullet"/>
      <w:lvlText w:val="•"/>
      <w:lvlJc w:val="left"/>
      <w:pPr>
        <w:tabs>
          <w:tab w:val="num" w:pos="3600"/>
        </w:tabs>
        <w:ind w:left="3600" w:hanging="360"/>
      </w:pPr>
      <w:rPr>
        <w:rFonts w:ascii="Times New Roman" w:hAnsi="Times New Roman" w:hint="default"/>
      </w:rPr>
    </w:lvl>
    <w:lvl w:ilvl="5" w:tplc="EB9C4C4E" w:tentative="1">
      <w:start w:val="1"/>
      <w:numFmt w:val="bullet"/>
      <w:lvlText w:val="•"/>
      <w:lvlJc w:val="left"/>
      <w:pPr>
        <w:tabs>
          <w:tab w:val="num" w:pos="4320"/>
        </w:tabs>
        <w:ind w:left="4320" w:hanging="360"/>
      </w:pPr>
      <w:rPr>
        <w:rFonts w:ascii="Times New Roman" w:hAnsi="Times New Roman" w:hint="default"/>
      </w:rPr>
    </w:lvl>
    <w:lvl w:ilvl="6" w:tplc="C4A23480" w:tentative="1">
      <w:start w:val="1"/>
      <w:numFmt w:val="bullet"/>
      <w:lvlText w:val="•"/>
      <w:lvlJc w:val="left"/>
      <w:pPr>
        <w:tabs>
          <w:tab w:val="num" w:pos="5040"/>
        </w:tabs>
        <w:ind w:left="5040" w:hanging="360"/>
      </w:pPr>
      <w:rPr>
        <w:rFonts w:ascii="Times New Roman" w:hAnsi="Times New Roman" w:hint="default"/>
      </w:rPr>
    </w:lvl>
    <w:lvl w:ilvl="7" w:tplc="726E7B04" w:tentative="1">
      <w:start w:val="1"/>
      <w:numFmt w:val="bullet"/>
      <w:lvlText w:val="•"/>
      <w:lvlJc w:val="left"/>
      <w:pPr>
        <w:tabs>
          <w:tab w:val="num" w:pos="5760"/>
        </w:tabs>
        <w:ind w:left="5760" w:hanging="360"/>
      </w:pPr>
      <w:rPr>
        <w:rFonts w:ascii="Times New Roman" w:hAnsi="Times New Roman" w:hint="default"/>
      </w:rPr>
    </w:lvl>
    <w:lvl w:ilvl="8" w:tplc="A4BEC04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8CD37A9"/>
    <w:multiLevelType w:val="hybridMultilevel"/>
    <w:tmpl w:val="C13A4372"/>
    <w:lvl w:ilvl="0" w:tplc="882EB94A">
      <w:start w:val="1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B804DE"/>
    <w:multiLevelType w:val="hybridMultilevel"/>
    <w:tmpl w:val="B7F48A20"/>
    <w:lvl w:ilvl="0" w:tplc="0409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2">
    <w:nsid w:val="58F875AB"/>
    <w:multiLevelType w:val="hybridMultilevel"/>
    <w:tmpl w:val="5C08F3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C992ECB"/>
    <w:multiLevelType w:val="hybridMultilevel"/>
    <w:tmpl w:val="E39ECEBA"/>
    <w:lvl w:ilvl="0" w:tplc="3CC8318A">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D277BA3"/>
    <w:multiLevelType w:val="hybridMultilevel"/>
    <w:tmpl w:val="BB36AE2A"/>
    <w:lvl w:ilvl="0" w:tplc="3740DFF8">
      <w:start w:val="1"/>
      <w:numFmt w:val="decimal"/>
      <w:lvlText w:val="%1."/>
      <w:lvlJc w:val="left"/>
      <w:pPr>
        <w:tabs>
          <w:tab w:val="num" w:pos="720"/>
        </w:tabs>
        <w:ind w:left="720" w:hanging="360"/>
      </w:pPr>
    </w:lvl>
    <w:lvl w:ilvl="1" w:tplc="A94073CA" w:tentative="1">
      <w:start w:val="1"/>
      <w:numFmt w:val="decimal"/>
      <w:lvlText w:val="%2."/>
      <w:lvlJc w:val="left"/>
      <w:pPr>
        <w:tabs>
          <w:tab w:val="num" w:pos="1440"/>
        </w:tabs>
        <w:ind w:left="1440" w:hanging="360"/>
      </w:pPr>
    </w:lvl>
    <w:lvl w:ilvl="2" w:tplc="A3A0D996" w:tentative="1">
      <w:start w:val="1"/>
      <w:numFmt w:val="decimal"/>
      <w:lvlText w:val="%3."/>
      <w:lvlJc w:val="left"/>
      <w:pPr>
        <w:tabs>
          <w:tab w:val="num" w:pos="2160"/>
        </w:tabs>
        <w:ind w:left="2160" w:hanging="360"/>
      </w:pPr>
    </w:lvl>
    <w:lvl w:ilvl="3" w:tplc="035E8302" w:tentative="1">
      <w:start w:val="1"/>
      <w:numFmt w:val="decimal"/>
      <w:lvlText w:val="%4."/>
      <w:lvlJc w:val="left"/>
      <w:pPr>
        <w:tabs>
          <w:tab w:val="num" w:pos="2880"/>
        </w:tabs>
        <w:ind w:left="2880" w:hanging="360"/>
      </w:pPr>
    </w:lvl>
    <w:lvl w:ilvl="4" w:tplc="8AF6A0A0" w:tentative="1">
      <w:start w:val="1"/>
      <w:numFmt w:val="decimal"/>
      <w:lvlText w:val="%5."/>
      <w:lvlJc w:val="left"/>
      <w:pPr>
        <w:tabs>
          <w:tab w:val="num" w:pos="3600"/>
        </w:tabs>
        <w:ind w:left="3600" w:hanging="360"/>
      </w:pPr>
    </w:lvl>
    <w:lvl w:ilvl="5" w:tplc="B25638A4" w:tentative="1">
      <w:start w:val="1"/>
      <w:numFmt w:val="decimal"/>
      <w:lvlText w:val="%6."/>
      <w:lvlJc w:val="left"/>
      <w:pPr>
        <w:tabs>
          <w:tab w:val="num" w:pos="4320"/>
        </w:tabs>
        <w:ind w:left="4320" w:hanging="360"/>
      </w:pPr>
    </w:lvl>
    <w:lvl w:ilvl="6" w:tplc="68A4BBB4" w:tentative="1">
      <w:start w:val="1"/>
      <w:numFmt w:val="decimal"/>
      <w:lvlText w:val="%7."/>
      <w:lvlJc w:val="left"/>
      <w:pPr>
        <w:tabs>
          <w:tab w:val="num" w:pos="5040"/>
        </w:tabs>
        <w:ind w:left="5040" w:hanging="360"/>
      </w:pPr>
    </w:lvl>
    <w:lvl w:ilvl="7" w:tplc="7AB4BDB0" w:tentative="1">
      <w:start w:val="1"/>
      <w:numFmt w:val="decimal"/>
      <w:lvlText w:val="%8."/>
      <w:lvlJc w:val="left"/>
      <w:pPr>
        <w:tabs>
          <w:tab w:val="num" w:pos="5760"/>
        </w:tabs>
        <w:ind w:left="5760" w:hanging="360"/>
      </w:pPr>
    </w:lvl>
    <w:lvl w:ilvl="8" w:tplc="7F2C178A" w:tentative="1">
      <w:start w:val="1"/>
      <w:numFmt w:val="decimal"/>
      <w:lvlText w:val="%9."/>
      <w:lvlJc w:val="left"/>
      <w:pPr>
        <w:tabs>
          <w:tab w:val="num" w:pos="6480"/>
        </w:tabs>
        <w:ind w:left="6480" w:hanging="360"/>
      </w:pPr>
    </w:lvl>
  </w:abstractNum>
  <w:abstractNum w:abstractNumId="35">
    <w:nsid w:val="6382476E"/>
    <w:multiLevelType w:val="hybridMultilevel"/>
    <w:tmpl w:val="26DC222A"/>
    <w:lvl w:ilvl="0" w:tplc="19BCA94C">
      <w:start w:val="1"/>
      <w:numFmt w:val="bullet"/>
      <w:lvlText w:val="•"/>
      <w:lvlJc w:val="left"/>
      <w:pPr>
        <w:tabs>
          <w:tab w:val="num" w:pos="720"/>
        </w:tabs>
        <w:ind w:left="720" w:hanging="360"/>
      </w:pPr>
      <w:rPr>
        <w:rFonts w:ascii="Arial" w:hAnsi="Arial" w:hint="default"/>
      </w:rPr>
    </w:lvl>
    <w:lvl w:ilvl="1" w:tplc="73388C64" w:tentative="1">
      <w:start w:val="1"/>
      <w:numFmt w:val="bullet"/>
      <w:lvlText w:val="•"/>
      <w:lvlJc w:val="left"/>
      <w:pPr>
        <w:tabs>
          <w:tab w:val="num" w:pos="1440"/>
        </w:tabs>
        <w:ind w:left="1440" w:hanging="360"/>
      </w:pPr>
      <w:rPr>
        <w:rFonts w:ascii="Arial" w:hAnsi="Arial" w:hint="default"/>
      </w:rPr>
    </w:lvl>
    <w:lvl w:ilvl="2" w:tplc="5B6A8E00" w:tentative="1">
      <w:start w:val="1"/>
      <w:numFmt w:val="bullet"/>
      <w:lvlText w:val="•"/>
      <w:lvlJc w:val="left"/>
      <w:pPr>
        <w:tabs>
          <w:tab w:val="num" w:pos="2160"/>
        </w:tabs>
        <w:ind w:left="2160" w:hanging="360"/>
      </w:pPr>
      <w:rPr>
        <w:rFonts w:ascii="Arial" w:hAnsi="Arial" w:hint="default"/>
      </w:rPr>
    </w:lvl>
    <w:lvl w:ilvl="3" w:tplc="2A347120" w:tentative="1">
      <w:start w:val="1"/>
      <w:numFmt w:val="bullet"/>
      <w:lvlText w:val="•"/>
      <w:lvlJc w:val="left"/>
      <w:pPr>
        <w:tabs>
          <w:tab w:val="num" w:pos="2880"/>
        </w:tabs>
        <w:ind w:left="2880" w:hanging="360"/>
      </w:pPr>
      <w:rPr>
        <w:rFonts w:ascii="Arial" w:hAnsi="Arial" w:hint="default"/>
      </w:rPr>
    </w:lvl>
    <w:lvl w:ilvl="4" w:tplc="3BB852AC" w:tentative="1">
      <w:start w:val="1"/>
      <w:numFmt w:val="bullet"/>
      <w:lvlText w:val="•"/>
      <w:lvlJc w:val="left"/>
      <w:pPr>
        <w:tabs>
          <w:tab w:val="num" w:pos="3600"/>
        </w:tabs>
        <w:ind w:left="3600" w:hanging="360"/>
      </w:pPr>
      <w:rPr>
        <w:rFonts w:ascii="Arial" w:hAnsi="Arial" w:hint="default"/>
      </w:rPr>
    </w:lvl>
    <w:lvl w:ilvl="5" w:tplc="E3B2E5FE" w:tentative="1">
      <w:start w:val="1"/>
      <w:numFmt w:val="bullet"/>
      <w:lvlText w:val="•"/>
      <w:lvlJc w:val="left"/>
      <w:pPr>
        <w:tabs>
          <w:tab w:val="num" w:pos="4320"/>
        </w:tabs>
        <w:ind w:left="4320" w:hanging="360"/>
      </w:pPr>
      <w:rPr>
        <w:rFonts w:ascii="Arial" w:hAnsi="Arial" w:hint="default"/>
      </w:rPr>
    </w:lvl>
    <w:lvl w:ilvl="6" w:tplc="EC588902" w:tentative="1">
      <w:start w:val="1"/>
      <w:numFmt w:val="bullet"/>
      <w:lvlText w:val="•"/>
      <w:lvlJc w:val="left"/>
      <w:pPr>
        <w:tabs>
          <w:tab w:val="num" w:pos="5040"/>
        </w:tabs>
        <w:ind w:left="5040" w:hanging="360"/>
      </w:pPr>
      <w:rPr>
        <w:rFonts w:ascii="Arial" w:hAnsi="Arial" w:hint="default"/>
      </w:rPr>
    </w:lvl>
    <w:lvl w:ilvl="7" w:tplc="B6B865DA" w:tentative="1">
      <w:start w:val="1"/>
      <w:numFmt w:val="bullet"/>
      <w:lvlText w:val="•"/>
      <w:lvlJc w:val="left"/>
      <w:pPr>
        <w:tabs>
          <w:tab w:val="num" w:pos="5760"/>
        </w:tabs>
        <w:ind w:left="5760" w:hanging="360"/>
      </w:pPr>
      <w:rPr>
        <w:rFonts w:ascii="Arial" w:hAnsi="Arial" w:hint="default"/>
      </w:rPr>
    </w:lvl>
    <w:lvl w:ilvl="8" w:tplc="CA54ADEA" w:tentative="1">
      <w:start w:val="1"/>
      <w:numFmt w:val="bullet"/>
      <w:lvlText w:val="•"/>
      <w:lvlJc w:val="left"/>
      <w:pPr>
        <w:tabs>
          <w:tab w:val="num" w:pos="6480"/>
        </w:tabs>
        <w:ind w:left="6480" w:hanging="360"/>
      </w:pPr>
      <w:rPr>
        <w:rFonts w:ascii="Arial" w:hAnsi="Arial" w:hint="default"/>
      </w:rPr>
    </w:lvl>
  </w:abstractNum>
  <w:abstractNum w:abstractNumId="36">
    <w:nsid w:val="66FE62D2"/>
    <w:multiLevelType w:val="hybridMultilevel"/>
    <w:tmpl w:val="99107110"/>
    <w:lvl w:ilvl="0" w:tplc="04090005">
      <w:start w:val="1"/>
      <w:numFmt w:val="bullet"/>
      <w:lvlText w:val=""/>
      <w:lvlJc w:val="left"/>
      <w:pPr>
        <w:ind w:left="294" w:hanging="360"/>
      </w:pPr>
      <w:rPr>
        <w:rFonts w:ascii="Wingdings" w:hAnsi="Wingdings" w:hint="default"/>
      </w:rPr>
    </w:lvl>
    <w:lvl w:ilvl="1" w:tplc="0C0A0003">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37">
    <w:nsid w:val="6BF2685E"/>
    <w:multiLevelType w:val="hybridMultilevel"/>
    <w:tmpl w:val="3C18D65C"/>
    <w:lvl w:ilvl="0" w:tplc="0724615C">
      <w:start w:val="1"/>
      <w:numFmt w:val="bullet"/>
      <w:lvlText w:val="•"/>
      <w:lvlJc w:val="left"/>
      <w:pPr>
        <w:tabs>
          <w:tab w:val="num" w:pos="720"/>
        </w:tabs>
        <w:ind w:left="720" w:hanging="360"/>
      </w:pPr>
      <w:rPr>
        <w:rFonts w:ascii="Times New Roman" w:hAnsi="Times New Roman" w:hint="default"/>
      </w:rPr>
    </w:lvl>
    <w:lvl w:ilvl="1" w:tplc="878C764E">
      <w:start w:val="1"/>
      <w:numFmt w:val="bullet"/>
      <w:lvlText w:val="•"/>
      <w:lvlJc w:val="left"/>
      <w:pPr>
        <w:tabs>
          <w:tab w:val="num" w:pos="1440"/>
        </w:tabs>
        <w:ind w:left="1440" w:hanging="360"/>
      </w:pPr>
      <w:rPr>
        <w:rFonts w:ascii="Times New Roman" w:hAnsi="Times New Roman" w:hint="default"/>
      </w:rPr>
    </w:lvl>
    <w:lvl w:ilvl="2" w:tplc="33162712" w:tentative="1">
      <w:start w:val="1"/>
      <w:numFmt w:val="bullet"/>
      <w:lvlText w:val="•"/>
      <w:lvlJc w:val="left"/>
      <w:pPr>
        <w:tabs>
          <w:tab w:val="num" w:pos="2160"/>
        </w:tabs>
        <w:ind w:left="2160" w:hanging="360"/>
      </w:pPr>
      <w:rPr>
        <w:rFonts w:ascii="Times New Roman" w:hAnsi="Times New Roman" w:hint="default"/>
      </w:rPr>
    </w:lvl>
    <w:lvl w:ilvl="3" w:tplc="2A08BB82" w:tentative="1">
      <w:start w:val="1"/>
      <w:numFmt w:val="bullet"/>
      <w:lvlText w:val="•"/>
      <w:lvlJc w:val="left"/>
      <w:pPr>
        <w:tabs>
          <w:tab w:val="num" w:pos="2880"/>
        </w:tabs>
        <w:ind w:left="2880" w:hanging="360"/>
      </w:pPr>
      <w:rPr>
        <w:rFonts w:ascii="Times New Roman" w:hAnsi="Times New Roman" w:hint="default"/>
      </w:rPr>
    </w:lvl>
    <w:lvl w:ilvl="4" w:tplc="E6723822" w:tentative="1">
      <w:start w:val="1"/>
      <w:numFmt w:val="bullet"/>
      <w:lvlText w:val="•"/>
      <w:lvlJc w:val="left"/>
      <w:pPr>
        <w:tabs>
          <w:tab w:val="num" w:pos="3600"/>
        </w:tabs>
        <w:ind w:left="3600" w:hanging="360"/>
      </w:pPr>
      <w:rPr>
        <w:rFonts w:ascii="Times New Roman" w:hAnsi="Times New Roman" w:hint="default"/>
      </w:rPr>
    </w:lvl>
    <w:lvl w:ilvl="5" w:tplc="E3EEA082" w:tentative="1">
      <w:start w:val="1"/>
      <w:numFmt w:val="bullet"/>
      <w:lvlText w:val="•"/>
      <w:lvlJc w:val="left"/>
      <w:pPr>
        <w:tabs>
          <w:tab w:val="num" w:pos="4320"/>
        </w:tabs>
        <w:ind w:left="4320" w:hanging="360"/>
      </w:pPr>
      <w:rPr>
        <w:rFonts w:ascii="Times New Roman" w:hAnsi="Times New Roman" w:hint="default"/>
      </w:rPr>
    </w:lvl>
    <w:lvl w:ilvl="6" w:tplc="13AADA28" w:tentative="1">
      <w:start w:val="1"/>
      <w:numFmt w:val="bullet"/>
      <w:lvlText w:val="•"/>
      <w:lvlJc w:val="left"/>
      <w:pPr>
        <w:tabs>
          <w:tab w:val="num" w:pos="5040"/>
        </w:tabs>
        <w:ind w:left="5040" w:hanging="360"/>
      </w:pPr>
      <w:rPr>
        <w:rFonts w:ascii="Times New Roman" w:hAnsi="Times New Roman" w:hint="default"/>
      </w:rPr>
    </w:lvl>
    <w:lvl w:ilvl="7" w:tplc="C098094E" w:tentative="1">
      <w:start w:val="1"/>
      <w:numFmt w:val="bullet"/>
      <w:lvlText w:val="•"/>
      <w:lvlJc w:val="left"/>
      <w:pPr>
        <w:tabs>
          <w:tab w:val="num" w:pos="5760"/>
        </w:tabs>
        <w:ind w:left="5760" w:hanging="360"/>
      </w:pPr>
      <w:rPr>
        <w:rFonts w:ascii="Times New Roman" w:hAnsi="Times New Roman" w:hint="default"/>
      </w:rPr>
    </w:lvl>
    <w:lvl w:ilvl="8" w:tplc="43D0F4C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24D52C4"/>
    <w:multiLevelType w:val="hybridMultilevel"/>
    <w:tmpl w:val="C108C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232DE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40">
    <w:nsid w:val="781757DC"/>
    <w:multiLevelType w:val="hybridMultilevel"/>
    <w:tmpl w:val="BED452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0D1B73"/>
    <w:multiLevelType w:val="hybridMultilevel"/>
    <w:tmpl w:val="8AFA4486"/>
    <w:lvl w:ilvl="0" w:tplc="0409000D">
      <w:start w:val="1"/>
      <w:numFmt w:val="bullet"/>
      <w:lvlText w:val=""/>
      <w:lvlJc w:val="left"/>
      <w:pPr>
        <w:ind w:left="-131" w:hanging="360"/>
      </w:pPr>
      <w:rPr>
        <w:rFonts w:ascii="Wingdings" w:hAnsi="Wingdings"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42">
    <w:nsid w:val="7A986159"/>
    <w:multiLevelType w:val="hybridMultilevel"/>
    <w:tmpl w:val="AA00591A"/>
    <w:lvl w:ilvl="0" w:tplc="A9640A98">
      <w:start w:val="1"/>
      <w:numFmt w:val="bullet"/>
      <w:lvlText w:val="•"/>
      <w:lvlJc w:val="left"/>
      <w:pPr>
        <w:tabs>
          <w:tab w:val="num" w:pos="720"/>
        </w:tabs>
        <w:ind w:left="720" w:hanging="360"/>
      </w:pPr>
      <w:rPr>
        <w:rFonts w:ascii="Times New Roman" w:hAnsi="Times New Roman" w:hint="default"/>
      </w:rPr>
    </w:lvl>
    <w:lvl w:ilvl="1" w:tplc="E6AE22EC">
      <w:start w:val="1"/>
      <w:numFmt w:val="bullet"/>
      <w:lvlText w:val="•"/>
      <w:lvlJc w:val="left"/>
      <w:pPr>
        <w:tabs>
          <w:tab w:val="num" w:pos="1440"/>
        </w:tabs>
        <w:ind w:left="1440" w:hanging="360"/>
      </w:pPr>
      <w:rPr>
        <w:rFonts w:ascii="Times New Roman" w:hAnsi="Times New Roman" w:hint="default"/>
      </w:rPr>
    </w:lvl>
    <w:lvl w:ilvl="2" w:tplc="214A8EE4" w:tentative="1">
      <w:start w:val="1"/>
      <w:numFmt w:val="bullet"/>
      <w:lvlText w:val="•"/>
      <w:lvlJc w:val="left"/>
      <w:pPr>
        <w:tabs>
          <w:tab w:val="num" w:pos="2160"/>
        </w:tabs>
        <w:ind w:left="2160" w:hanging="360"/>
      </w:pPr>
      <w:rPr>
        <w:rFonts w:ascii="Times New Roman" w:hAnsi="Times New Roman" w:hint="default"/>
      </w:rPr>
    </w:lvl>
    <w:lvl w:ilvl="3" w:tplc="4FBC38CC" w:tentative="1">
      <w:start w:val="1"/>
      <w:numFmt w:val="bullet"/>
      <w:lvlText w:val="•"/>
      <w:lvlJc w:val="left"/>
      <w:pPr>
        <w:tabs>
          <w:tab w:val="num" w:pos="2880"/>
        </w:tabs>
        <w:ind w:left="2880" w:hanging="360"/>
      </w:pPr>
      <w:rPr>
        <w:rFonts w:ascii="Times New Roman" w:hAnsi="Times New Roman" w:hint="default"/>
      </w:rPr>
    </w:lvl>
    <w:lvl w:ilvl="4" w:tplc="5434C4EC" w:tentative="1">
      <w:start w:val="1"/>
      <w:numFmt w:val="bullet"/>
      <w:lvlText w:val="•"/>
      <w:lvlJc w:val="left"/>
      <w:pPr>
        <w:tabs>
          <w:tab w:val="num" w:pos="3600"/>
        </w:tabs>
        <w:ind w:left="3600" w:hanging="360"/>
      </w:pPr>
      <w:rPr>
        <w:rFonts w:ascii="Times New Roman" w:hAnsi="Times New Roman" w:hint="default"/>
      </w:rPr>
    </w:lvl>
    <w:lvl w:ilvl="5" w:tplc="4866CF82" w:tentative="1">
      <w:start w:val="1"/>
      <w:numFmt w:val="bullet"/>
      <w:lvlText w:val="•"/>
      <w:lvlJc w:val="left"/>
      <w:pPr>
        <w:tabs>
          <w:tab w:val="num" w:pos="4320"/>
        </w:tabs>
        <w:ind w:left="4320" w:hanging="360"/>
      </w:pPr>
      <w:rPr>
        <w:rFonts w:ascii="Times New Roman" w:hAnsi="Times New Roman" w:hint="default"/>
      </w:rPr>
    </w:lvl>
    <w:lvl w:ilvl="6" w:tplc="55922BE4" w:tentative="1">
      <w:start w:val="1"/>
      <w:numFmt w:val="bullet"/>
      <w:lvlText w:val="•"/>
      <w:lvlJc w:val="left"/>
      <w:pPr>
        <w:tabs>
          <w:tab w:val="num" w:pos="5040"/>
        </w:tabs>
        <w:ind w:left="5040" w:hanging="360"/>
      </w:pPr>
      <w:rPr>
        <w:rFonts w:ascii="Times New Roman" w:hAnsi="Times New Roman" w:hint="default"/>
      </w:rPr>
    </w:lvl>
    <w:lvl w:ilvl="7" w:tplc="318894C2" w:tentative="1">
      <w:start w:val="1"/>
      <w:numFmt w:val="bullet"/>
      <w:lvlText w:val="•"/>
      <w:lvlJc w:val="left"/>
      <w:pPr>
        <w:tabs>
          <w:tab w:val="num" w:pos="5760"/>
        </w:tabs>
        <w:ind w:left="5760" w:hanging="360"/>
      </w:pPr>
      <w:rPr>
        <w:rFonts w:ascii="Times New Roman" w:hAnsi="Times New Roman" w:hint="default"/>
      </w:rPr>
    </w:lvl>
    <w:lvl w:ilvl="8" w:tplc="7A84B14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D993954"/>
    <w:multiLevelType w:val="hybridMultilevel"/>
    <w:tmpl w:val="389037C6"/>
    <w:lvl w:ilvl="0" w:tplc="01264910">
      <w:start w:val="1"/>
      <w:numFmt w:val="bullet"/>
      <w:lvlText w:val="•"/>
      <w:lvlJc w:val="left"/>
      <w:pPr>
        <w:tabs>
          <w:tab w:val="num" w:pos="720"/>
        </w:tabs>
        <w:ind w:left="720" w:hanging="360"/>
      </w:pPr>
      <w:rPr>
        <w:rFonts w:ascii="Times New Roman" w:hAnsi="Times New Roman" w:hint="default"/>
      </w:rPr>
    </w:lvl>
    <w:lvl w:ilvl="1" w:tplc="46BCEFA8">
      <w:start w:val="1"/>
      <w:numFmt w:val="bullet"/>
      <w:lvlText w:val="•"/>
      <w:lvlJc w:val="left"/>
      <w:pPr>
        <w:tabs>
          <w:tab w:val="num" w:pos="1440"/>
        </w:tabs>
        <w:ind w:left="1440" w:hanging="360"/>
      </w:pPr>
      <w:rPr>
        <w:rFonts w:ascii="Times New Roman" w:hAnsi="Times New Roman" w:hint="default"/>
      </w:rPr>
    </w:lvl>
    <w:lvl w:ilvl="2" w:tplc="A264786C" w:tentative="1">
      <w:start w:val="1"/>
      <w:numFmt w:val="bullet"/>
      <w:lvlText w:val="•"/>
      <w:lvlJc w:val="left"/>
      <w:pPr>
        <w:tabs>
          <w:tab w:val="num" w:pos="2160"/>
        </w:tabs>
        <w:ind w:left="2160" w:hanging="360"/>
      </w:pPr>
      <w:rPr>
        <w:rFonts w:ascii="Times New Roman" w:hAnsi="Times New Roman" w:hint="default"/>
      </w:rPr>
    </w:lvl>
    <w:lvl w:ilvl="3" w:tplc="40CA14A4" w:tentative="1">
      <w:start w:val="1"/>
      <w:numFmt w:val="bullet"/>
      <w:lvlText w:val="•"/>
      <w:lvlJc w:val="left"/>
      <w:pPr>
        <w:tabs>
          <w:tab w:val="num" w:pos="2880"/>
        </w:tabs>
        <w:ind w:left="2880" w:hanging="360"/>
      </w:pPr>
      <w:rPr>
        <w:rFonts w:ascii="Times New Roman" w:hAnsi="Times New Roman" w:hint="default"/>
      </w:rPr>
    </w:lvl>
    <w:lvl w:ilvl="4" w:tplc="332A5216" w:tentative="1">
      <w:start w:val="1"/>
      <w:numFmt w:val="bullet"/>
      <w:lvlText w:val="•"/>
      <w:lvlJc w:val="left"/>
      <w:pPr>
        <w:tabs>
          <w:tab w:val="num" w:pos="3600"/>
        </w:tabs>
        <w:ind w:left="3600" w:hanging="360"/>
      </w:pPr>
      <w:rPr>
        <w:rFonts w:ascii="Times New Roman" w:hAnsi="Times New Roman" w:hint="default"/>
      </w:rPr>
    </w:lvl>
    <w:lvl w:ilvl="5" w:tplc="72BE4172" w:tentative="1">
      <w:start w:val="1"/>
      <w:numFmt w:val="bullet"/>
      <w:lvlText w:val="•"/>
      <w:lvlJc w:val="left"/>
      <w:pPr>
        <w:tabs>
          <w:tab w:val="num" w:pos="4320"/>
        </w:tabs>
        <w:ind w:left="4320" w:hanging="360"/>
      </w:pPr>
      <w:rPr>
        <w:rFonts w:ascii="Times New Roman" w:hAnsi="Times New Roman" w:hint="default"/>
      </w:rPr>
    </w:lvl>
    <w:lvl w:ilvl="6" w:tplc="2856F310" w:tentative="1">
      <w:start w:val="1"/>
      <w:numFmt w:val="bullet"/>
      <w:lvlText w:val="•"/>
      <w:lvlJc w:val="left"/>
      <w:pPr>
        <w:tabs>
          <w:tab w:val="num" w:pos="5040"/>
        </w:tabs>
        <w:ind w:left="5040" w:hanging="360"/>
      </w:pPr>
      <w:rPr>
        <w:rFonts w:ascii="Times New Roman" w:hAnsi="Times New Roman" w:hint="default"/>
      </w:rPr>
    </w:lvl>
    <w:lvl w:ilvl="7" w:tplc="5582C232" w:tentative="1">
      <w:start w:val="1"/>
      <w:numFmt w:val="bullet"/>
      <w:lvlText w:val="•"/>
      <w:lvlJc w:val="left"/>
      <w:pPr>
        <w:tabs>
          <w:tab w:val="num" w:pos="5760"/>
        </w:tabs>
        <w:ind w:left="5760" w:hanging="360"/>
      </w:pPr>
      <w:rPr>
        <w:rFonts w:ascii="Times New Roman" w:hAnsi="Times New Roman" w:hint="default"/>
      </w:rPr>
    </w:lvl>
    <w:lvl w:ilvl="8" w:tplc="68BECD5A"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360403"/>
    <w:multiLevelType w:val="hybridMultilevel"/>
    <w:tmpl w:val="2CB20AD2"/>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31"/>
  </w:num>
  <w:num w:numId="2">
    <w:abstractNumId w:val="25"/>
  </w:num>
  <w:num w:numId="3">
    <w:abstractNumId w:val="21"/>
  </w:num>
  <w:num w:numId="4">
    <w:abstractNumId w:val="17"/>
  </w:num>
  <w:num w:numId="5">
    <w:abstractNumId w:val="19"/>
  </w:num>
  <w:num w:numId="6">
    <w:abstractNumId w:val="5"/>
  </w:num>
  <w:num w:numId="7">
    <w:abstractNumId w:val="41"/>
  </w:num>
  <w:num w:numId="8">
    <w:abstractNumId w:val="0"/>
  </w:num>
  <w:num w:numId="9">
    <w:abstractNumId w:val="11"/>
  </w:num>
  <w:num w:numId="10">
    <w:abstractNumId w:val="39"/>
  </w:num>
  <w:num w:numId="11">
    <w:abstractNumId w:val="27"/>
  </w:num>
  <w:num w:numId="12">
    <w:abstractNumId w:val="43"/>
  </w:num>
  <w:num w:numId="13">
    <w:abstractNumId w:val="7"/>
  </w:num>
  <w:num w:numId="14">
    <w:abstractNumId w:val="37"/>
  </w:num>
  <w:num w:numId="15">
    <w:abstractNumId w:val="42"/>
  </w:num>
  <w:num w:numId="16">
    <w:abstractNumId w:val="14"/>
  </w:num>
  <w:num w:numId="17">
    <w:abstractNumId w:val="3"/>
  </w:num>
  <w:num w:numId="18">
    <w:abstractNumId w:val="24"/>
  </w:num>
  <w:num w:numId="19">
    <w:abstractNumId w:val="40"/>
  </w:num>
  <w:num w:numId="20">
    <w:abstractNumId w:val="12"/>
  </w:num>
  <w:num w:numId="21">
    <w:abstractNumId w:val="22"/>
  </w:num>
  <w:num w:numId="22">
    <w:abstractNumId w:val="28"/>
  </w:num>
  <w:num w:numId="23">
    <w:abstractNumId w:val="18"/>
  </w:num>
  <w:num w:numId="24">
    <w:abstractNumId w:val="6"/>
  </w:num>
  <w:num w:numId="25">
    <w:abstractNumId w:val="16"/>
  </w:num>
  <w:num w:numId="26">
    <w:abstractNumId w:val="44"/>
  </w:num>
  <w:num w:numId="27">
    <w:abstractNumId w:val="36"/>
  </w:num>
  <w:num w:numId="28">
    <w:abstractNumId w:val="8"/>
  </w:num>
  <w:num w:numId="29">
    <w:abstractNumId w:val="15"/>
  </w:num>
  <w:num w:numId="30">
    <w:abstractNumId w:val="4"/>
  </w:num>
  <w:num w:numId="31">
    <w:abstractNumId w:val="10"/>
  </w:num>
  <w:num w:numId="32">
    <w:abstractNumId w:val="30"/>
  </w:num>
  <w:num w:numId="33">
    <w:abstractNumId w:val="1"/>
  </w:num>
  <w:num w:numId="34">
    <w:abstractNumId w:val="33"/>
  </w:num>
  <w:num w:numId="35">
    <w:abstractNumId w:val="2"/>
  </w:num>
  <w:num w:numId="36">
    <w:abstractNumId w:val="13"/>
  </w:num>
  <w:num w:numId="37">
    <w:abstractNumId w:val="29"/>
  </w:num>
  <w:num w:numId="38">
    <w:abstractNumId w:val="35"/>
  </w:num>
  <w:num w:numId="39">
    <w:abstractNumId w:val="9"/>
  </w:num>
  <w:num w:numId="40">
    <w:abstractNumId w:val="23"/>
  </w:num>
  <w:num w:numId="41">
    <w:abstractNumId w:val="20"/>
  </w:num>
  <w:num w:numId="42">
    <w:abstractNumId w:val="34"/>
  </w:num>
  <w:num w:numId="43">
    <w:abstractNumId w:val="32"/>
  </w:num>
  <w:num w:numId="44">
    <w:abstractNumId w:val="3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3C"/>
    <w:rsid w:val="00005FA7"/>
    <w:rsid w:val="00006E0B"/>
    <w:rsid w:val="00010B70"/>
    <w:rsid w:val="000159E2"/>
    <w:rsid w:val="00015B92"/>
    <w:rsid w:val="00021CE2"/>
    <w:rsid w:val="000279B9"/>
    <w:rsid w:val="00045F78"/>
    <w:rsid w:val="00046CD8"/>
    <w:rsid w:val="0005082D"/>
    <w:rsid w:val="0005160A"/>
    <w:rsid w:val="00080104"/>
    <w:rsid w:val="00096A1D"/>
    <w:rsid w:val="000A3325"/>
    <w:rsid w:val="000B4CD7"/>
    <w:rsid w:val="000B5018"/>
    <w:rsid w:val="000C51B3"/>
    <w:rsid w:val="000C60F2"/>
    <w:rsid w:val="00103218"/>
    <w:rsid w:val="00126522"/>
    <w:rsid w:val="001318D4"/>
    <w:rsid w:val="001511CC"/>
    <w:rsid w:val="00152844"/>
    <w:rsid w:val="00173C58"/>
    <w:rsid w:val="001B1CBE"/>
    <w:rsid w:val="001B66CE"/>
    <w:rsid w:val="001D34D6"/>
    <w:rsid w:val="001E08BD"/>
    <w:rsid w:val="001E2038"/>
    <w:rsid w:val="001F3495"/>
    <w:rsid w:val="001F7D4F"/>
    <w:rsid w:val="0020395C"/>
    <w:rsid w:val="00212182"/>
    <w:rsid w:val="0021337B"/>
    <w:rsid w:val="00217CE8"/>
    <w:rsid w:val="002209A0"/>
    <w:rsid w:val="00220B27"/>
    <w:rsid w:val="00223CDC"/>
    <w:rsid w:val="0022565F"/>
    <w:rsid w:val="00261A0F"/>
    <w:rsid w:val="00261ED3"/>
    <w:rsid w:val="002718BD"/>
    <w:rsid w:val="00281CE9"/>
    <w:rsid w:val="0028292C"/>
    <w:rsid w:val="00283060"/>
    <w:rsid w:val="00286547"/>
    <w:rsid w:val="00295B95"/>
    <w:rsid w:val="002B2F61"/>
    <w:rsid w:val="002C3853"/>
    <w:rsid w:val="002E2879"/>
    <w:rsid w:val="002E4B1F"/>
    <w:rsid w:val="002F204C"/>
    <w:rsid w:val="002F591F"/>
    <w:rsid w:val="00311DCA"/>
    <w:rsid w:val="00333C3B"/>
    <w:rsid w:val="0034425E"/>
    <w:rsid w:val="00354D9E"/>
    <w:rsid w:val="00354DA4"/>
    <w:rsid w:val="00362284"/>
    <w:rsid w:val="00377F7D"/>
    <w:rsid w:val="00380A89"/>
    <w:rsid w:val="003824EE"/>
    <w:rsid w:val="00383C71"/>
    <w:rsid w:val="0039451D"/>
    <w:rsid w:val="003C0868"/>
    <w:rsid w:val="003C3275"/>
    <w:rsid w:val="003C67AC"/>
    <w:rsid w:val="003D7C39"/>
    <w:rsid w:val="003F09E1"/>
    <w:rsid w:val="003F2FD4"/>
    <w:rsid w:val="003F42DF"/>
    <w:rsid w:val="003F4F60"/>
    <w:rsid w:val="0040064A"/>
    <w:rsid w:val="00420633"/>
    <w:rsid w:val="0043316D"/>
    <w:rsid w:val="00444E0B"/>
    <w:rsid w:val="004B73A1"/>
    <w:rsid w:val="004C43C2"/>
    <w:rsid w:val="004D274F"/>
    <w:rsid w:val="004E1AEF"/>
    <w:rsid w:val="004E34FF"/>
    <w:rsid w:val="004E359E"/>
    <w:rsid w:val="004F289F"/>
    <w:rsid w:val="00526BAF"/>
    <w:rsid w:val="005275CF"/>
    <w:rsid w:val="00530F58"/>
    <w:rsid w:val="005317EC"/>
    <w:rsid w:val="005347F7"/>
    <w:rsid w:val="0056782A"/>
    <w:rsid w:val="00567969"/>
    <w:rsid w:val="00571344"/>
    <w:rsid w:val="00573229"/>
    <w:rsid w:val="0059242A"/>
    <w:rsid w:val="005A35C2"/>
    <w:rsid w:val="005D26D4"/>
    <w:rsid w:val="005D5017"/>
    <w:rsid w:val="005E18C3"/>
    <w:rsid w:val="005E522D"/>
    <w:rsid w:val="005E78F2"/>
    <w:rsid w:val="005F1F55"/>
    <w:rsid w:val="005F20F7"/>
    <w:rsid w:val="006009E8"/>
    <w:rsid w:val="00601355"/>
    <w:rsid w:val="00603265"/>
    <w:rsid w:val="0062055B"/>
    <w:rsid w:val="00625DA2"/>
    <w:rsid w:val="006512C5"/>
    <w:rsid w:val="00661917"/>
    <w:rsid w:val="00675479"/>
    <w:rsid w:val="00676480"/>
    <w:rsid w:val="00681704"/>
    <w:rsid w:val="006829A3"/>
    <w:rsid w:val="00684B02"/>
    <w:rsid w:val="006A3AC0"/>
    <w:rsid w:val="006B6E6B"/>
    <w:rsid w:val="006D0236"/>
    <w:rsid w:val="006D1C06"/>
    <w:rsid w:val="006D279D"/>
    <w:rsid w:val="006D519B"/>
    <w:rsid w:val="00701D41"/>
    <w:rsid w:val="007162EB"/>
    <w:rsid w:val="00725BE5"/>
    <w:rsid w:val="00737C37"/>
    <w:rsid w:val="007425F2"/>
    <w:rsid w:val="00757209"/>
    <w:rsid w:val="007608C9"/>
    <w:rsid w:val="0076673F"/>
    <w:rsid w:val="00790B0B"/>
    <w:rsid w:val="00791A51"/>
    <w:rsid w:val="00794D18"/>
    <w:rsid w:val="007A2AD0"/>
    <w:rsid w:val="007A31F8"/>
    <w:rsid w:val="007B0456"/>
    <w:rsid w:val="007B4377"/>
    <w:rsid w:val="007B582E"/>
    <w:rsid w:val="007B69E1"/>
    <w:rsid w:val="007F2750"/>
    <w:rsid w:val="0081265D"/>
    <w:rsid w:val="00823323"/>
    <w:rsid w:val="00826AA8"/>
    <w:rsid w:val="00835B4A"/>
    <w:rsid w:val="008416ED"/>
    <w:rsid w:val="00886529"/>
    <w:rsid w:val="00890575"/>
    <w:rsid w:val="0089643A"/>
    <w:rsid w:val="008A3EF1"/>
    <w:rsid w:val="008A4ADB"/>
    <w:rsid w:val="008A5915"/>
    <w:rsid w:val="008D2C67"/>
    <w:rsid w:val="008D4D8F"/>
    <w:rsid w:val="008D661B"/>
    <w:rsid w:val="008E025E"/>
    <w:rsid w:val="008E05A1"/>
    <w:rsid w:val="008E0694"/>
    <w:rsid w:val="00921511"/>
    <w:rsid w:val="00932E38"/>
    <w:rsid w:val="009605E6"/>
    <w:rsid w:val="00974A8B"/>
    <w:rsid w:val="009B7AB1"/>
    <w:rsid w:val="009C41F4"/>
    <w:rsid w:val="009C477B"/>
    <w:rsid w:val="009C4F31"/>
    <w:rsid w:val="009D0138"/>
    <w:rsid w:val="009D3364"/>
    <w:rsid w:val="009D7646"/>
    <w:rsid w:val="009E0AF6"/>
    <w:rsid w:val="009E38B0"/>
    <w:rsid w:val="009E58BB"/>
    <w:rsid w:val="009F0B69"/>
    <w:rsid w:val="009F6A74"/>
    <w:rsid w:val="00A15565"/>
    <w:rsid w:val="00A23BD6"/>
    <w:rsid w:val="00A26A72"/>
    <w:rsid w:val="00A379C5"/>
    <w:rsid w:val="00A46C3F"/>
    <w:rsid w:val="00A5024B"/>
    <w:rsid w:val="00A5027B"/>
    <w:rsid w:val="00A505F8"/>
    <w:rsid w:val="00A51A2D"/>
    <w:rsid w:val="00A53F55"/>
    <w:rsid w:val="00A56914"/>
    <w:rsid w:val="00A6277D"/>
    <w:rsid w:val="00A65D5D"/>
    <w:rsid w:val="00A8521F"/>
    <w:rsid w:val="00A93186"/>
    <w:rsid w:val="00AE345D"/>
    <w:rsid w:val="00AF3865"/>
    <w:rsid w:val="00AF401D"/>
    <w:rsid w:val="00AF7933"/>
    <w:rsid w:val="00AF7EDE"/>
    <w:rsid w:val="00B0732C"/>
    <w:rsid w:val="00B157F3"/>
    <w:rsid w:val="00B308B2"/>
    <w:rsid w:val="00B349F0"/>
    <w:rsid w:val="00B4129C"/>
    <w:rsid w:val="00B444E5"/>
    <w:rsid w:val="00B471B6"/>
    <w:rsid w:val="00B6345B"/>
    <w:rsid w:val="00B70CB2"/>
    <w:rsid w:val="00B717F9"/>
    <w:rsid w:val="00B872EE"/>
    <w:rsid w:val="00B93959"/>
    <w:rsid w:val="00BB4480"/>
    <w:rsid w:val="00BC1BB4"/>
    <w:rsid w:val="00BF2FDC"/>
    <w:rsid w:val="00BF6799"/>
    <w:rsid w:val="00BF7AB6"/>
    <w:rsid w:val="00BF7D79"/>
    <w:rsid w:val="00C01268"/>
    <w:rsid w:val="00C163F7"/>
    <w:rsid w:val="00C26511"/>
    <w:rsid w:val="00C272D2"/>
    <w:rsid w:val="00C36D41"/>
    <w:rsid w:val="00C42BDC"/>
    <w:rsid w:val="00C4525A"/>
    <w:rsid w:val="00C52472"/>
    <w:rsid w:val="00C601C3"/>
    <w:rsid w:val="00C65EF1"/>
    <w:rsid w:val="00C757E0"/>
    <w:rsid w:val="00C7613D"/>
    <w:rsid w:val="00CA4D4F"/>
    <w:rsid w:val="00CB3156"/>
    <w:rsid w:val="00CC0E5E"/>
    <w:rsid w:val="00CC4E19"/>
    <w:rsid w:val="00CC64C7"/>
    <w:rsid w:val="00CC76A1"/>
    <w:rsid w:val="00CD5FB7"/>
    <w:rsid w:val="00CE22E6"/>
    <w:rsid w:val="00CF6165"/>
    <w:rsid w:val="00D1111A"/>
    <w:rsid w:val="00D12A7B"/>
    <w:rsid w:val="00D140A6"/>
    <w:rsid w:val="00D238E5"/>
    <w:rsid w:val="00D317D3"/>
    <w:rsid w:val="00D3776C"/>
    <w:rsid w:val="00D52886"/>
    <w:rsid w:val="00D529DA"/>
    <w:rsid w:val="00D62EB9"/>
    <w:rsid w:val="00D6792C"/>
    <w:rsid w:val="00D73689"/>
    <w:rsid w:val="00DB641E"/>
    <w:rsid w:val="00DD5670"/>
    <w:rsid w:val="00DE0668"/>
    <w:rsid w:val="00DE114A"/>
    <w:rsid w:val="00E10A40"/>
    <w:rsid w:val="00E1353D"/>
    <w:rsid w:val="00E13827"/>
    <w:rsid w:val="00E140CB"/>
    <w:rsid w:val="00E270EC"/>
    <w:rsid w:val="00E27F39"/>
    <w:rsid w:val="00E367C9"/>
    <w:rsid w:val="00E570B6"/>
    <w:rsid w:val="00E60B05"/>
    <w:rsid w:val="00E84656"/>
    <w:rsid w:val="00E85A3C"/>
    <w:rsid w:val="00EB051F"/>
    <w:rsid w:val="00EB1D4C"/>
    <w:rsid w:val="00EB2E66"/>
    <w:rsid w:val="00EC758F"/>
    <w:rsid w:val="00ED0290"/>
    <w:rsid w:val="00ED150F"/>
    <w:rsid w:val="00ED4379"/>
    <w:rsid w:val="00ED462B"/>
    <w:rsid w:val="00F107FD"/>
    <w:rsid w:val="00F260F2"/>
    <w:rsid w:val="00F31D72"/>
    <w:rsid w:val="00F74AC0"/>
    <w:rsid w:val="00F87479"/>
    <w:rsid w:val="00F941D0"/>
    <w:rsid w:val="00FB4B43"/>
    <w:rsid w:val="00FB5CB2"/>
    <w:rsid w:val="00FC07CA"/>
    <w:rsid w:val="00FC1933"/>
    <w:rsid w:val="00FD05B8"/>
    <w:rsid w:val="00FD3459"/>
    <w:rsid w:val="00FD6900"/>
    <w:rsid w:val="00FE21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5B10F-A984-451D-985B-EFCA5496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27F39"/>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4">
    <w:name w:val="heading 4"/>
    <w:basedOn w:val="Normal"/>
    <w:next w:val="Normal"/>
    <w:link w:val="Ttulo4Car"/>
    <w:uiPriority w:val="9"/>
    <w:semiHidden/>
    <w:unhideWhenUsed/>
    <w:qFormat/>
    <w:rsid w:val="000279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47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477B"/>
  </w:style>
  <w:style w:type="paragraph" w:styleId="Piedepgina">
    <w:name w:val="footer"/>
    <w:basedOn w:val="Normal"/>
    <w:link w:val="PiedepginaCar"/>
    <w:uiPriority w:val="99"/>
    <w:unhideWhenUsed/>
    <w:rsid w:val="009C47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477B"/>
  </w:style>
  <w:style w:type="paragraph" w:styleId="Prrafodelista">
    <w:name w:val="List Paragraph"/>
    <w:basedOn w:val="Normal"/>
    <w:uiPriority w:val="34"/>
    <w:qFormat/>
    <w:rsid w:val="007162EB"/>
    <w:pPr>
      <w:ind w:left="720"/>
      <w:contextualSpacing/>
    </w:pPr>
  </w:style>
  <w:style w:type="paragraph" w:styleId="Textonotapie">
    <w:name w:val="footnote text"/>
    <w:basedOn w:val="Normal"/>
    <w:link w:val="TextonotapieCar"/>
    <w:uiPriority w:val="99"/>
    <w:unhideWhenUsed/>
    <w:rsid w:val="0039451D"/>
    <w:pPr>
      <w:spacing w:after="0" w:line="240" w:lineRule="auto"/>
    </w:pPr>
    <w:rPr>
      <w:sz w:val="20"/>
      <w:szCs w:val="20"/>
    </w:rPr>
  </w:style>
  <w:style w:type="character" w:customStyle="1" w:styleId="TextonotapieCar">
    <w:name w:val="Texto nota pie Car"/>
    <w:basedOn w:val="Fuentedeprrafopredeter"/>
    <w:link w:val="Textonotapie"/>
    <w:uiPriority w:val="99"/>
    <w:rsid w:val="0039451D"/>
    <w:rPr>
      <w:sz w:val="20"/>
      <w:szCs w:val="20"/>
    </w:rPr>
  </w:style>
  <w:style w:type="character" w:styleId="Refdenotaalpie">
    <w:name w:val="footnote reference"/>
    <w:basedOn w:val="Fuentedeprrafopredeter"/>
    <w:uiPriority w:val="99"/>
    <w:semiHidden/>
    <w:unhideWhenUsed/>
    <w:rsid w:val="0039451D"/>
    <w:rPr>
      <w:vertAlign w:val="superscript"/>
    </w:rPr>
  </w:style>
  <w:style w:type="table" w:styleId="Tablaconcuadrcula">
    <w:name w:val="Table Grid"/>
    <w:basedOn w:val="Tablanormal"/>
    <w:uiPriority w:val="59"/>
    <w:rsid w:val="005E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B05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311DCA"/>
    <w:rPr>
      <w:b/>
      <w:bCs/>
    </w:rPr>
  </w:style>
  <w:style w:type="character" w:styleId="Hipervnculo">
    <w:name w:val="Hyperlink"/>
    <w:basedOn w:val="Fuentedeprrafopredeter"/>
    <w:uiPriority w:val="99"/>
    <w:unhideWhenUsed/>
    <w:rsid w:val="0034425E"/>
    <w:rPr>
      <w:color w:val="0000FF"/>
      <w:u w:val="single"/>
    </w:rPr>
  </w:style>
  <w:style w:type="paragraph" w:styleId="HTMLconformatoprevio">
    <w:name w:val="HTML Preformatted"/>
    <w:basedOn w:val="Normal"/>
    <w:link w:val="HTMLconformatoprevioCar"/>
    <w:uiPriority w:val="99"/>
    <w:unhideWhenUsed/>
    <w:rsid w:val="0062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2055B"/>
    <w:rPr>
      <w:rFonts w:ascii="Courier New" w:eastAsia="Times New Roman" w:hAnsi="Courier New" w:cs="Courier New"/>
      <w:sz w:val="20"/>
      <w:szCs w:val="20"/>
      <w:lang w:eastAsia="es-ES"/>
    </w:rPr>
  </w:style>
  <w:style w:type="character" w:customStyle="1" w:styleId="y2iqfc">
    <w:name w:val="y2iqfc"/>
    <w:basedOn w:val="Fuentedeprrafopredeter"/>
    <w:rsid w:val="0062055B"/>
  </w:style>
  <w:style w:type="paragraph" w:customStyle="1" w:styleId="bodytext">
    <w:name w:val="bodytext"/>
    <w:basedOn w:val="Normal"/>
    <w:rsid w:val="00D238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27F39"/>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E27F39"/>
  </w:style>
  <w:style w:type="character" w:customStyle="1" w:styleId="fontstyle11">
    <w:name w:val="fontstyle11"/>
    <w:basedOn w:val="Fuentedeprrafopredeter"/>
    <w:rsid w:val="00D12A7B"/>
    <w:rPr>
      <w:rFonts w:ascii="Arial Narrow" w:hAnsi="Arial Narrow" w:hint="default"/>
      <w:b w:val="0"/>
      <w:bCs w:val="0"/>
      <w:i w:val="0"/>
      <w:iCs w:val="0"/>
      <w:color w:val="000000"/>
      <w:sz w:val="24"/>
      <w:szCs w:val="24"/>
    </w:rPr>
  </w:style>
  <w:style w:type="character" w:customStyle="1" w:styleId="Ttulo4Car">
    <w:name w:val="Título 4 Car"/>
    <w:basedOn w:val="Fuentedeprrafopredeter"/>
    <w:link w:val="Ttulo4"/>
    <w:uiPriority w:val="9"/>
    <w:semiHidden/>
    <w:rsid w:val="000279B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2533">
      <w:bodyDiv w:val="1"/>
      <w:marLeft w:val="0"/>
      <w:marRight w:val="0"/>
      <w:marTop w:val="0"/>
      <w:marBottom w:val="0"/>
      <w:divBdr>
        <w:top w:val="none" w:sz="0" w:space="0" w:color="auto"/>
        <w:left w:val="none" w:sz="0" w:space="0" w:color="auto"/>
        <w:bottom w:val="none" w:sz="0" w:space="0" w:color="auto"/>
        <w:right w:val="none" w:sz="0" w:space="0" w:color="auto"/>
      </w:divBdr>
    </w:div>
    <w:div w:id="161825544">
      <w:bodyDiv w:val="1"/>
      <w:marLeft w:val="0"/>
      <w:marRight w:val="0"/>
      <w:marTop w:val="0"/>
      <w:marBottom w:val="0"/>
      <w:divBdr>
        <w:top w:val="none" w:sz="0" w:space="0" w:color="auto"/>
        <w:left w:val="none" w:sz="0" w:space="0" w:color="auto"/>
        <w:bottom w:val="none" w:sz="0" w:space="0" w:color="auto"/>
        <w:right w:val="none" w:sz="0" w:space="0" w:color="auto"/>
      </w:divBdr>
    </w:div>
    <w:div w:id="180901689">
      <w:bodyDiv w:val="1"/>
      <w:marLeft w:val="0"/>
      <w:marRight w:val="0"/>
      <w:marTop w:val="0"/>
      <w:marBottom w:val="0"/>
      <w:divBdr>
        <w:top w:val="none" w:sz="0" w:space="0" w:color="auto"/>
        <w:left w:val="none" w:sz="0" w:space="0" w:color="auto"/>
        <w:bottom w:val="none" w:sz="0" w:space="0" w:color="auto"/>
        <w:right w:val="none" w:sz="0" w:space="0" w:color="auto"/>
      </w:divBdr>
      <w:divsChild>
        <w:div w:id="264926298">
          <w:marLeft w:val="144"/>
          <w:marRight w:val="0"/>
          <w:marTop w:val="0"/>
          <w:marBottom w:val="43"/>
          <w:divBdr>
            <w:top w:val="none" w:sz="0" w:space="0" w:color="auto"/>
            <w:left w:val="none" w:sz="0" w:space="0" w:color="auto"/>
            <w:bottom w:val="none" w:sz="0" w:space="0" w:color="auto"/>
            <w:right w:val="none" w:sz="0" w:space="0" w:color="auto"/>
          </w:divBdr>
        </w:div>
        <w:div w:id="1084843853">
          <w:marLeft w:val="144"/>
          <w:marRight w:val="0"/>
          <w:marTop w:val="0"/>
          <w:marBottom w:val="43"/>
          <w:divBdr>
            <w:top w:val="none" w:sz="0" w:space="0" w:color="auto"/>
            <w:left w:val="none" w:sz="0" w:space="0" w:color="auto"/>
            <w:bottom w:val="none" w:sz="0" w:space="0" w:color="auto"/>
            <w:right w:val="none" w:sz="0" w:space="0" w:color="auto"/>
          </w:divBdr>
        </w:div>
        <w:div w:id="268633892">
          <w:marLeft w:val="144"/>
          <w:marRight w:val="0"/>
          <w:marTop w:val="0"/>
          <w:marBottom w:val="43"/>
          <w:divBdr>
            <w:top w:val="none" w:sz="0" w:space="0" w:color="auto"/>
            <w:left w:val="none" w:sz="0" w:space="0" w:color="auto"/>
            <w:bottom w:val="none" w:sz="0" w:space="0" w:color="auto"/>
            <w:right w:val="none" w:sz="0" w:space="0" w:color="auto"/>
          </w:divBdr>
        </w:div>
        <w:div w:id="1307276261">
          <w:marLeft w:val="144"/>
          <w:marRight w:val="0"/>
          <w:marTop w:val="0"/>
          <w:marBottom w:val="43"/>
          <w:divBdr>
            <w:top w:val="none" w:sz="0" w:space="0" w:color="auto"/>
            <w:left w:val="none" w:sz="0" w:space="0" w:color="auto"/>
            <w:bottom w:val="none" w:sz="0" w:space="0" w:color="auto"/>
            <w:right w:val="none" w:sz="0" w:space="0" w:color="auto"/>
          </w:divBdr>
        </w:div>
        <w:div w:id="320474794">
          <w:marLeft w:val="144"/>
          <w:marRight w:val="0"/>
          <w:marTop w:val="0"/>
          <w:marBottom w:val="43"/>
          <w:divBdr>
            <w:top w:val="none" w:sz="0" w:space="0" w:color="auto"/>
            <w:left w:val="none" w:sz="0" w:space="0" w:color="auto"/>
            <w:bottom w:val="none" w:sz="0" w:space="0" w:color="auto"/>
            <w:right w:val="none" w:sz="0" w:space="0" w:color="auto"/>
          </w:divBdr>
        </w:div>
      </w:divsChild>
    </w:div>
    <w:div w:id="191724908">
      <w:bodyDiv w:val="1"/>
      <w:marLeft w:val="0"/>
      <w:marRight w:val="0"/>
      <w:marTop w:val="0"/>
      <w:marBottom w:val="0"/>
      <w:divBdr>
        <w:top w:val="none" w:sz="0" w:space="0" w:color="auto"/>
        <w:left w:val="none" w:sz="0" w:space="0" w:color="auto"/>
        <w:bottom w:val="none" w:sz="0" w:space="0" w:color="auto"/>
        <w:right w:val="none" w:sz="0" w:space="0" w:color="auto"/>
      </w:divBdr>
    </w:div>
    <w:div w:id="207108048">
      <w:bodyDiv w:val="1"/>
      <w:marLeft w:val="0"/>
      <w:marRight w:val="0"/>
      <w:marTop w:val="0"/>
      <w:marBottom w:val="0"/>
      <w:divBdr>
        <w:top w:val="none" w:sz="0" w:space="0" w:color="auto"/>
        <w:left w:val="none" w:sz="0" w:space="0" w:color="auto"/>
        <w:bottom w:val="none" w:sz="0" w:space="0" w:color="auto"/>
        <w:right w:val="none" w:sz="0" w:space="0" w:color="auto"/>
      </w:divBdr>
      <w:divsChild>
        <w:div w:id="2029672053">
          <w:marLeft w:val="144"/>
          <w:marRight w:val="0"/>
          <w:marTop w:val="0"/>
          <w:marBottom w:val="43"/>
          <w:divBdr>
            <w:top w:val="none" w:sz="0" w:space="0" w:color="auto"/>
            <w:left w:val="none" w:sz="0" w:space="0" w:color="auto"/>
            <w:bottom w:val="none" w:sz="0" w:space="0" w:color="auto"/>
            <w:right w:val="none" w:sz="0" w:space="0" w:color="auto"/>
          </w:divBdr>
        </w:div>
        <w:div w:id="2055038396">
          <w:marLeft w:val="144"/>
          <w:marRight w:val="0"/>
          <w:marTop w:val="0"/>
          <w:marBottom w:val="43"/>
          <w:divBdr>
            <w:top w:val="none" w:sz="0" w:space="0" w:color="auto"/>
            <w:left w:val="none" w:sz="0" w:space="0" w:color="auto"/>
            <w:bottom w:val="none" w:sz="0" w:space="0" w:color="auto"/>
            <w:right w:val="none" w:sz="0" w:space="0" w:color="auto"/>
          </w:divBdr>
        </w:div>
        <w:div w:id="2054496901">
          <w:marLeft w:val="144"/>
          <w:marRight w:val="0"/>
          <w:marTop w:val="0"/>
          <w:marBottom w:val="43"/>
          <w:divBdr>
            <w:top w:val="none" w:sz="0" w:space="0" w:color="auto"/>
            <w:left w:val="none" w:sz="0" w:space="0" w:color="auto"/>
            <w:bottom w:val="none" w:sz="0" w:space="0" w:color="auto"/>
            <w:right w:val="none" w:sz="0" w:space="0" w:color="auto"/>
          </w:divBdr>
        </w:div>
        <w:div w:id="1787655680">
          <w:marLeft w:val="144"/>
          <w:marRight w:val="0"/>
          <w:marTop w:val="0"/>
          <w:marBottom w:val="43"/>
          <w:divBdr>
            <w:top w:val="none" w:sz="0" w:space="0" w:color="auto"/>
            <w:left w:val="none" w:sz="0" w:space="0" w:color="auto"/>
            <w:bottom w:val="none" w:sz="0" w:space="0" w:color="auto"/>
            <w:right w:val="none" w:sz="0" w:space="0" w:color="auto"/>
          </w:divBdr>
        </w:div>
        <w:div w:id="1512379971">
          <w:marLeft w:val="144"/>
          <w:marRight w:val="0"/>
          <w:marTop w:val="0"/>
          <w:marBottom w:val="43"/>
          <w:divBdr>
            <w:top w:val="none" w:sz="0" w:space="0" w:color="auto"/>
            <w:left w:val="none" w:sz="0" w:space="0" w:color="auto"/>
            <w:bottom w:val="none" w:sz="0" w:space="0" w:color="auto"/>
            <w:right w:val="none" w:sz="0" w:space="0" w:color="auto"/>
          </w:divBdr>
        </w:div>
        <w:div w:id="1659923497">
          <w:marLeft w:val="144"/>
          <w:marRight w:val="0"/>
          <w:marTop w:val="0"/>
          <w:marBottom w:val="43"/>
          <w:divBdr>
            <w:top w:val="none" w:sz="0" w:space="0" w:color="auto"/>
            <w:left w:val="none" w:sz="0" w:space="0" w:color="auto"/>
            <w:bottom w:val="none" w:sz="0" w:space="0" w:color="auto"/>
            <w:right w:val="none" w:sz="0" w:space="0" w:color="auto"/>
          </w:divBdr>
        </w:div>
      </w:divsChild>
    </w:div>
    <w:div w:id="228271714">
      <w:bodyDiv w:val="1"/>
      <w:marLeft w:val="0"/>
      <w:marRight w:val="0"/>
      <w:marTop w:val="0"/>
      <w:marBottom w:val="0"/>
      <w:divBdr>
        <w:top w:val="none" w:sz="0" w:space="0" w:color="auto"/>
        <w:left w:val="none" w:sz="0" w:space="0" w:color="auto"/>
        <w:bottom w:val="none" w:sz="0" w:space="0" w:color="auto"/>
        <w:right w:val="none" w:sz="0" w:space="0" w:color="auto"/>
      </w:divBdr>
    </w:div>
    <w:div w:id="250090642">
      <w:bodyDiv w:val="1"/>
      <w:marLeft w:val="0"/>
      <w:marRight w:val="0"/>
      <w:marTop w:val="0"/>
      <w:marBottom w:val="0"/>
      <w:divBdr>
        <w:top w:val="none" w:sz="0" w:space="0" w:color="auto"/>
        <w:left w:val="none" w:sz="0" w:space="0" w:color="auto"/>
        <w:bottom w:val="none" w:sz="0" w:space="0" w:color="auto"/>
        <w:right w:val="none" w:sz="0" w:space="0" w:color="auto"/>
      </w:divBdr>
    </w:div>
    <w:div w:id="345987929">
      <w:bodyDiv w:val="1"/>
      <w:marLeft w:val="0"/>
      <w:marRight w:val="0"/>
      <w:marTop w:val="0"/>
      <w:marBottom w:val="0"/>
      <w:divBdr>
        <w:top w:val="none" w:sz="0" w:space="0" w:color="auto"/>
        <w:left w:val="none" w:sz="0" w:space="0" w:color="auto"/>
        <w:bottom w:val="none" w:sz="0" w:space="0" w:color="auto"/>
        <w:right w:val="none" w:sz="0" w:space="0" w:color="auto"/>
      </w:divBdr>
    </w:div>
    <w:div w:id="358093122">
      <w:bodyDiv w:val="1"/>
      <w:marLeft w:val="0"/>
      <w:marRight w:val="0"/>
      <w:marTop w:val="0"/>
      <w:marBottom w:val="0"/>
      <w:divBdr>
        <w:top w:val="none" w:sz="0" w:space="0" w:color="auto"/>
        <w:left w:val="none" w:sz="0" w:space="0" w:color="auto"/>
        <w:bottom w:val="none" w:sz="0" w:space="0" w:color="auto"/>
        <w:right w:val="none" w:sz="0" w:space="0" w:color="auto"/>
      </w:divBdr>
      <w:divsChild>
        <w:div w:id="1668433651">
          <w:marLeft w:val="547"/>
          <w:marRight w:val="0"/>
          <w:marTop w:val="0"/>
          <w:marBottom w:val="0"/>
          <w:divBdr>
            <w:top w:val="none" w:sz="0" w:space="0" w:color="auto"/>
            <w:left w:val="none" w:sz="0" w:space="0" w:color="auto"/>
            <w:bottom w:val="none" w:sz="0" w:space="0" w:color="auto"/>
            <w:right w:val="none" w:sz="0" w:space="0" w:color="auto"/>
          </w:divBdr>
        </w:div>
        <w:div w:id="987782557">
          <w:marLeft w:val="547"/>
          <w:marRight w:val="0"/>
          <w:marTop w:val="0"/>
          <w:marBottom w:val="0"/>
          <w:divBdr>
            <w:top w:val="none" w:sz="0" w:space="0" w:color="auto"/>
            <w:left w:val="none" w:sz="0" w:space="0" w:color="auto"/>
            <w:bottom w:val="none" w:sz="0" w:space="0" w:color="auto"/>
            <w:right w:val="none" w:sz="0" w:space="0" w:color="auto"/>
          </w:divBdr>
        </w:div>
        <w:div w:id="1652372557">
          <w:marLeft w:val="547"/>
          <w:marRight w:val="0"/>
          <w:marTop w:val="0"/>
          <w:marBottom w:val="0"/>
          <w:divBdr>
            <w:top w:val="none" w:sz="0" w:space="0" w:color="auto"/>
            <w:left w:val="none" w:sz="0" w:space="0" w:color="auto"/>
            <w:bottom w:val="none" w:sz="0" w:space="0" w:color="auto"/>
            <w:right w:val="none" w:sz="0" w:space="0" w:color="auto"/>
          </w:divBdr>
        </w:div>
        <w:div w:id="695618322">
          <w:marLeft w:val="547"/>
          <w:marRight w:val="0"/>
          <w:marTop w:val="0"/>
          <w:marBottom w:val="0"/>
          <w:divBdr>
            <w:top w:val="none" w:sz="0" w:space="0" w:color="auto"/>
            <w:left w:val="none" w:sz="0" w:space="0" w:color="auto"/>
            <w:bottom w:val="none" w:sz="0" w:space="0" w:color="auto"/>
            <w:right w:val="none" w:sz="0" w:space="0" w:color="auto"/>
          </w:divBdr>
        </w:div>
      </w:divsChild>
    </w:div>
    <w:div w:id="385110960">
      <w:bodyDiv w:val="1"/>
      <w:marLeft w:val="0"/>
      <w:marRight w:val="0"/>
      <w:marTop w:val="0"/>
      <w:marBottom w:val="0"/>
      <w:divBdr>
        <w:top w:val="none" w:sz="0" w:space="0" w:color="auto"/>
        <w:left w:val="none" w:sz="0" w:space="0" w:color="auto"/>
        <w:bottom w:val="none" w:sz="0" w:space="0" w:color="auto"/>
        <w:right w:val="none" w:sz="0" w:space="0" w:color="auto"/>
      </w:divBdr>
    </w:div>
    <w:div w:id="412314979">
      <w:bodyDiv w:val="1"/>
      <w:marLeft w:val="0"/>
      <w:marRight w:val="0"/>
      <w:marTop w:val="0"/>
      <w:marBottom w:val="0"/>
      <w:divBdr>
        <w:top w:val="none" w:sz="0" w:space="0" w:color="auto"/>
        <w:left w:val="none" w:sz="0" w:space="0" w:color="auto"/>
        <w:bottom w:val="none" w:sz="0" w:space="0" w:color="auto"/>
        <w:right w:val="none" w:sz="0" w:space="0" w:color="auto"/>
      </w:divBdr>
    </w:div>
    <w:div w:id="415984704">
      <w:bodyDiv w:val="1"/>
      <w:marLeft w:val="0"/>
      <w:marRight w:val="0"/>
      <w:marTop w:val="0"/>
      <w:marBottom w:val="0"/>
      <w:divBdr>
        <w:top w:val="none" w:sz="0" w:space="0" w:color="auto"/>
        <w:left w:val="none" w:sz="0" w:space="0" w:color="auto"/>
        <w:bottom w:val="none" w:sz="0" w:space="0" w:color="auto"/>
        <w:right w:val="none" w:sz="0" w:space="0" w:color="auto"/>
      </w:divBdr>
    </w:div>
    <w:div w:id="417210967">
      <w:bodyDiv w:val="1"/>
      <w:marLeft w:val="0"/>
      <w:marRight w:val="0"/>
      <w:marTop w:val="0"/>
      <w:marBottom w:val="0"/>
      <w:divBdr>
        <w:top w:val="none" w:sz="0" w:space="0" w:color="auto"/>
        <w:left w:val="none" w:sz="0" w:space="0" w:color="auto"/>
        <w:bottom w:val="none" w:sz="0" w:space="0" w:color="auto"/>
        <w:right w:val="none" w:sz="0" w:space="0" w:color="auto"/>
      </w:divBdr>
      <w:divsChild>
        <w:div w:id="1628853605">
          <w:marLeft w:val="86"/>
          <w:marRight w:val="0"/>
          <w:marTop w:val="0"/>
          <w:marBottom w:val="43"/>
          <w:divBdr>
            <w:top w:val="none" w:sz="0" w:space="0" w:color="auto"/>
            <w:left w:val="none" w:sz="0" w:space="0" w:color="auto"/>
            <w:bottom w:val="none" w:sz="0" w:space="0" w:color="auto"/>
            <w:right w:val="none" w:sz="0" w:space="0" w:color="auto"/>
          </w:divBdr>
        </w:div>
      </w:divsChild>
    </w:div>
    <w:div w:id="448403508">
      <w:bodyDiv w:val="1"/>
      <w:marLeft w:val="0"/>
      <w:marRight w:val="0"/>
      <w:marTop w:val="0"/>
      <w:marBottom w:val="0"/>
      <w:divBdr>
        <w:top w:val="none" w:sz="0" w:space="0" w:color="auto"/>
        <w:left w:val="none" w:sz="0" w:space="0" w:color="auto"/>
        <w:bottom w:val="none" w:sz="0" w:space="0" w:color="auto"/>
        <w:right w:val="none" w:sz="0" w:space="0" w:color="auto"/>
      </w:divBdr>
    </w:div>
    <w:div w:id="453521315">
      <w:bodyDiv w:val="1"/>
      <w:marLeft w:val="0"/>
      <w:marRight w:val="0"/>
      <w:marTop w:val="0"/>
      <w:marBottom w:val="0"/>
      <w:divBdr>
        <w:top w:val="none" w:sz="0" w:space="0" w:color="auto"/>
        <w:left w:val="none" w:sz="0" w:space="0" w:color="auto"/>
        <w:bottom w:val="none" w:sz="0" w:space="0" w:color="auto"/>
        <w:right w:val="none" w:sz="0" w:space="0" w:color="auto"/>
      </w:divBdr>
      <w:divsChild>
        <w:div w:id="696127500">
          <w:marLeft w:val="144"/>
          <w:marRight w:val="0"/>
          <w:marTop w:val="0"/>
          <w:marBottom w:val="43"/>
          <w:divBdr>
            <w:top w:val="none" w:sz="0" w:space="0" w:color="auto"/>
            <w:left w:val="none" w:sz="0" w:space="0" w:color="auto"/>
            <w:bottom w:val="none" w:sz="0" w:space="0" w:color="auto"/>
            <w:right w:val="none" w:sz="0" w:space="0" w:color="auto"/>
          </w:divBdr>
        </w:div>
        <w:div w:id="225259743">
          <w:marLeft w:val="144"/>
          <w:marRight w:val="0"/>
          <w:marTop w:val="0"/>
          <w:marBottom w:val="43"/>
          <w:divBdr>
            <w:top w:val="none" w:sz="0" w:space="0" w:color="auto"/>
            <w:left w:val="none" w:sz="0" w:space="0" w:color="auto"/>
            <w:bottom w:val="none" w:sz="0" w:space="0" w:color="auto"/>
            <w:right w:val="none" w:sz="0" w:space="0" w:color="auto"/>
          </w:divBdr>
        </w:div>
        <w:div w:id="1099985451">
          <w:marLeft w:val="144"/>
          <w:marRight w:val="0"/>
          <w:marTop w:val="0"/>
          <w:marBottom w:val="43"/>
          <w:divBdr>
            <w:top w:val="none" w:sz="0" w:space="0" w:color="auto"/>
            <w:left w:val="none" w:sz="0" w:space="0" w:color="auto"/>
            <w:bottom w:val="none" w:sz="0" w:space="0" w:color="auto"/>
            <w:right w:val="none" w:sz="0" w:space="0" w:color="auto"/>
          </w:divBdr>
        </w:div>
        <w:div w:id="601229592">
          <w:marLeft w:val="144"/>
          <w:marRight w:val="0"/>
          <w:marTop w:val="0"/>
          <w:marBottom w:val="43"/>
          <w:divBdr>
            <w:top w:val="none" w:sz="0" w:space="0" w:color="auto"/>
            <w:left w:val="none" w:sz="0" w:space="0" w:color="auto"/>
            <w:bottom w:val="none" w:sz="0" w:space="0" w:color="auto"/>
            <w:right w:val="none" w:sz="0" w:space="0" w:color="auto"/>
          </w:divBdr>
        </w:div>
        <w:div w:id="1552307613">
          <w:marLeft w:val="144"/>
          <w:marRight w:val="0"/>
          <w:marTop w:val="0"/>
          <w:marBottom w:val="43"/>
          <w:divBdr>
            <w:top w:val="none" w:sz="0" w:space="0" w:color="auto"/>
            <w:left w:val="none" w:sz="0" w:space="0" w:color="auto"/>
            <w:bottom w:val="none" w:sz="0" w:space="0" w:color="auto"/>
            <w:right w:val="none" w:sz="0" w:space="0" w:color="auto"/>
          </w:divBdr>
        </w:div>
      </w:divsChild>
    </w:div>
    <w:div w:id="4981539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597">
          <w:marLeft w:val="547"/>
          <w:marRight w:val="0"/>
          <w:marTop w:val="0"/>
          <w:marBottom w:val="0"/>
          <w:divBdr>
            <w:top w:val="none" w:sz="0" w:space="0" w:color="auto"/>
            <w:left w:val="none" w:sz="0" w:space="0" w:color="auto"/>
            <w:bottom w:val="none" w:sz="0" w:space="0" w:color="auto"/>
            <w:right w:val="none" w:sz="0" w:space="0" w:color="auto"/>
          </w:divBdr>
        </w:div>
        <w:div w:id="63066206">
          <w:marLeft w:val="547"/>
          <w:marRight w:val="0"/>
          <w:marTop w:val="0"/>
          <w:marBottom w:val="0"/>
          <w:divBdr>
            <w:top w:val="none" w:sz="0" w:space="0" w:color="auto"/>
            <w:left w:val="none" w:sz="0" w:space="0" w:color="auto"/>
            <w:bottom w:val="none" w:sz="0" w:space="0" w:color="auto"/>
            <w:right w:val="none" w:sz="0" w:space="0" w:color="auto"/>
          </w:divBdr>
        </w:div>
        <w:div w:id="110326709">
          <w:marLeft w:val="547"/>
          <w:marRight w:val="0"/>
          <w:marTop w:val="0"/>
          <w:marBottom w:val="0"/>
          <w:divBdr>
            <w:top w:val="none" w:sz="0" w:space="0" w:color="auto"/>
            <w:left w:val="none" w:sz="0" w:space="0" w:color="auto"/>
            <w:bottom w:val="none" w:sz="0" w:space="0" w:color="auto"/>
            <w:right w:val="none" w:sz="0" w:space="0" w:color="auto"/>
          </w:divBdr>
        </w:div>
        <w:div w:id="202644423">
          <w:marLeft w:val="547"/>
          <w:marRight w:val="0"/>
          <w:marTop w:val="0"/>
          <w:marBottom w:val="0"/>
          <w:divBdr>
            <w:top w:val="none" w:sz="0" w:space="0" w:color="auto"/>
            <w:left w:val="none" w:sz="0" w:space="0" w:color="auto"/>
            <w:bottom w:val="none" w:sz="0" w:space="0" w:color="auto"/>
            <w:right w:val="none" w:sz="0" w:space="0" w:color="auto"/>
          </w:divBdr>
        </w:div>
        <w:div w:id="1954051868">
          <w:marLeft w:val="547"/>
          <w:marRight w:val="0"/>
          <w:marTop w:val="0"/>
          <w:marBottom w:val="0"/>
          <w:divBdr>
            <w:top w:val="none" w:sz="0" w:space="0" w:color="auto"/>
            <w:left w:val="none" w:sz="0" w:space="0" w:color="auto"/>
            <w:bottom w:val="none" w:sz="0" w:space="0" w:color="auto"/>
            <w:right w:val="none" w:sz="0" w:space="0" w:color="auto"/>
          </w:divBdr>
        </w:div>
        <w:div w:id="2026663306">
          <w:marLeft w:val="547"/>
          <w:marRight w:val="0"/>
          <w:marTop w:val="0"/>
          <w:marBottom w:val="0"/>
          <w:divBdr>
            <w:top w:val="none" w:sz="0" w:space="0" w:color="auto"/>
            <w:left w:val="none" w:sz="0" w:space="0" w:color="auto"/>
            <w:bottom w:val="none" w:sz="0" w:space="0" w:color="auto"/>
            <w:right w:val="none" w:sz="0" w:space="0" w:color="auto"/>
          </w:divBdr>
        </w:div>
        <w:div w:id="1480612151">
          <w:marLeft w:val="547"/>
          <w:marRight w:val="0"/>
          <w:marTop w:val="0"/>
          <w:marBottom w:val="0"/>
          <w:divBdr>
            <w:top w:val="none" w:sz="0" w:space="0" w:color="auto"/>
            <w:left w:val="none" w:sz="0" w:space="0" w:color="auto"/>
            <w:bottom w:val="none" w:sz="0" w:space="0" w:color="auto"/>
            <w:right w:val="none" w:sz="0" w:space="0" w:color="auto"/>
          </w:divBdr>
        </w:div>
        <w:div w:id="2035225103">
          <w:marLeft w:val="547"/>
          <w:marRight w:val="0"/>
          <w:marTop w:val="0"/>
          <w:marBottom w:val="0"/>
          <w:divBdr>
            <w:top w:val="none" w:sz="0" w:space="0" w:color="auto"/>
            <w:left w:val="none" w:sz="0" w:space="0" w:color="auto"/>
            <w:bottom w:val="none" w:sz="0" w:space="0" w:color="auto"/>
            <w:right w:val="none" w:sz="0" w:space="0" w:color="auto"/>
          </w:divBdr>
        </w:div>
        <w:div w:id="1082070162">
          <w:marLeft w:val="547"/>
          <w:marRight w:val="0"/>
          <w:marTop w:val="0"/>
          <w:marBottom w:val="0"/>
          <w:divBdr>
            <w:top w:val="none" w:sz="0" w:space="0" w:color="auto"/>
            <w:left w:val="none" w:sz="0" w:space="0" w:color="auto"/>
            <w:bottom w:val="none" w:sz="0" w:space="0" w:color="auto"/>
            <w:right w:val="none" w:sz="0" w:space="0" w:color="auto"/>
          </w:divBdr>
        </w:div>
        <w:div w:id="988441635">
          <w:marLeft w:val="547"/>
          <w:marRight w:val="0"/>
          <w:marTop w:val="0"/>
          <w:marBottom w:val="0"/>
          <w:divBdr>
            <w:top w:val="none" w:sz="0" w:space="0" w:color="auto"/>
            <w:left w:val="none" w:sz="0" w:space="0" w:color="auto"/>
            <w:bottom w:val="none" w:sz="0" w:space="0" w:color="auto"/>
            <w:right w:val="none" w:sz="0" w:space="0" w:color="auto"/>
          </w:divBdr>
        </w:div>
        <w:div w:id="658732724">
          <w:marLeft w:val="547"/>
          <w:marRight w:val="0"/>
          <w:marTop w:val="0"/>
          <w:marBottom w:val="0"/>
          <w:divBdr>
            <w:top w:val="none" w:sz="0" w:space="0" w:color="auto"/>
            <w:left w:val="none" w:sz="0" w:space="0" w:color="auto"/>
            <w:bottom w:val="none" w:sz="0" w:space="0" w:color="auto"/>
            <w:right w:val="none" w:sz="0" w:space="0" w:color="auto"/>
          </w:divBdr>
        </w:div>
        <w:div w:id="419330371">
          <w:marLeft w:val="547"/>
          <w:marRight w:val="0"/>
          <w:marTop w:val="0"/>
          <w:marBottom w:val="0"/>
          <w:divBdr>
            <w:top w:val="none" w:sz="0" w:space="0" w:color="auto"/>
            <w:left w:val="none" w:sz="0" w:space="0" w:color="auto"/>
            <w:bottom w:val="none" w:sz="0" w:space="0" w:color="auto"/>
            <w:right w:val="none" w:sz="0" w:space="0" w:color="auto"/>
          </w:divBdr>
        </w:div>
      </w:divsChild>
    </w:div>
    <w:div w:id="498351216">
      <w:bodyDiv w:val="1"/>
      <w:marLeft w:val="0"/>
      <w:marRight w:val="0"/>
      <w:marTop w:val="0"/>
      <w:marBottom w:val="0"/>
      <w:divBdr>
        <w:top w:val="none" w:sz="0" w:space="0" w:color="auto"/>
        <w:left w:val="none" w:sz="0" w:space="0" w:color="auto"/>
        <w:bottom w:val="none" w:sz="0" w:space="0" w:color="auto"/>
        <w:right w:val="none" w:sz="0" w:space="0" w:color="auto"/>
      </w:divBdr>
    </w:div>
    <w:div w:id="500320705">
      <w:bodyDiv w:val="1"/>
      <w:marLeft w:val="0"/>
      <w:marRight w:val="0"/>
      <w:marTop w:val="0"/>
      <w:marBottom w:val="0"/>
      <w:divBdr>
        <w:top w:val="none" w:sz="0" w:space="0" w:color="auto"/>
        <w:left w:val="none" w:sz="0" w:space="0" w:color="auto"/>
        <w:bottom w:val="none" w:sz="0" w:space="0" w:color="auto"/>
        <w:right w:val="none" w:sz="0" w:space="0" w:color="auto"/>
      </w:divBdr>
    </w:div>
    <w:div w:id="507989868">
      <w:bodyDiv w:val="1"/>
      <w:marLeft w:val="0"/>
      <w:marRight w:val="0"/>
      <w:marTop w:val="0"/>
      <w:marBottom w:val="0"/>
      <w:divBdr>
        <w:top w:val="none" w:sz="0" w:space="0" w:color="auto"/>
        <w:left w:val="none" w:sz="0" w:space="0" w:color="auto"/>
        <w:bottom w:val="none" w:sz="0" w:space="0" w:color="auto"/>
        <w:right w:val="none" w:sz="0" w:space="0" w:color="auto"/>
      </w:divBdr>
      <w:divsChild>
        <w:div w:id="1251348770">
          <w:marLeft w:val="144"/>
          <w:marRight w:val="0"/>
          <w:marTop w:val="0"/>
          <w:marBottom w:val="43"/>
          <w:divBdr>
            <w:top w:val="none" w:sz="0" w:space="0" w:color="auto"/>
            <w:left w:val="none" w:sz="0" w:space="0" w:color="auto"/>
            <w:bottom w:val="none" w:sz="0" w:space="0" w:color="auto"/>
            <w:right w:val="none" w:sz="0" w:space="0" w:color="auto"/>
          </w:divBdr>
        </w:div>
        <w:div w:id="1371344440">
          <w:marLeft w:val="144"/>
          <w:marRight w:val="0"/>
          <w:marTop w:val="0"/>
          <w:marBottom w:val="43"/>
          <w:divBdr>
            <w:top w:val="none" w:sz="0" w:space="0" w:color="auto"/>
            <w:left w:val="none" w:sz="0" w:space="0" w:color="auto"/>
            <w:bottom w:val="none" w:sz="0" w:space="0" w:color="auto"/>
            <w:right w:val="none" w:sz="0" w:space="0" w:color="auto"/>
          </w:divBdr>
        </w:div>
        <w:div w:id="589656579">
          <w:marLeft w:val="144"/>
          <w:marRight w:val="0"/>
          <w:marTop w:val="0"/>
          <w:marBottom w:val="43"/>
          <w:divBdr>
            <w:top w:val="none" w:sz="0" w:space="0" w:color="auto"/>
            <w:left w:val="none" w:sz="0" w:space="0" w:color="auto"/>
            <w:bottom w:val="none" w:sz="0" w:space="0" w:color="auto"/>
            <w:right w:val="none" w:sz="0" w:space="0" w:color="auto"/>
          </w:divBdr>
        </w:div>
        <w:div w:id="1745294105">
          <w:marLeft w:val="144"/>
          <w:marRight w:val="0"/>
          <w:marTop w:val="0"/>
          <w:marBottom w:val="43"/>
          <w:divBdr>
            <w:top w:val="none" w:sz="0" w:space="0" w:color="auto"/>
            <w:left w:val="none" w:sz="0" w:space="0" w:color="auto"/>
            <w:bottom w:val="none" w:sz="0" w:space="0" w:color="auto"/>
            <w:right w:val="none" w:sz="0" w:space="0" w:color="auto"/>
          </w:divBdr>
        </w:div>
        <w:div w:id="1120563405">
          <w:marLeft w:val="144"/>
          <w:marRight w:val="0"/>
          <w:marTop w:val="0"/>
          <w:marBottom w:val="43"/>
          <w:divBdr>
            <w:top w:val="none" w:sz="0" w:space="0" w:color="auto"/>
            <w:left w:val="none" w:sz="0" w:space="0" w:color="auto"/>
            <w:bottom w:val="none" w:sz="0" w:space="0" w:color="auto"/>
            <w:right w:val="none" w:sz="0" w:space="0" w:color="auto"/>
          </w:divBdr>
        </w:div>
      </w:divsChild>
    </w:div>
    <w:div w:id="550465505">
      <w:bodyDiv w:val="1"/>
      <w:marLeft w:val="0"/>
      <w:marRight w:val="0"/>
      <w:marTop w:val="0"/>
      <w:marBottom w:val="0"/>
      <w:divBdr>
        <w:top w:val="none" w:sz="0" w:space="0" w:color="auto"/>
        <w:left w:val="none" w:sz="0" w:space="0" w:color="auto"/>
        <w:bottom w:val="none" w:sz="0" w:space="0" w:color="auto"/>
        <w:right w:val="none" w:sz="0" w:space="0" w:color="auto"/>
      </w:divBdr>
    </w:div>
    <w:div w:id="562259856">
      <w:bodyDiv w:val="1"/>
      <w:marLeft w:val="0"/>
      <w:marRight w:val="0"/>
      <w:marTop w:val="0"/>
      <w:marBottom w:val="0"/>
      <w:divBdr>
        <w:top w:val="none" w:sz="0" w:space="0" w:color="auto"/>
        <w:left w:val="none" w:sz="0" w:space="0" w:color="auto"/>
        <w:bottom w:val="none" w:sz="0" w:space="0" w:color="auto"/>
        <w:right w:val="none" w:sz="0" w:space="0" w:color="auto"/>
      </w:divBdr>
      <w:divsChild>
        <w:div w:id="735978544">
          <w:marLeft w:val="144"/>
          <w:marRight w:val="0"/>
          <w:marTop w:val="0"/>
          <w:marBottom w:val="43"/>
          <w:divBdr>
            <w:top w:val="none" w:sz="0" w:space="0" w:color="auto"/>
            <w:left w:val="none" w:sz="0" w:space="0" w:color="auto"/>
            <w:bottom w:val="none" w:sz="0" w:space="0" w:color="auto"/>
            <w:right w:val="none" w:sz="0" w:space="0" w:color="auto"/>
          </w:divBdr>
        </w:div>
        <w:div w:id="850492602">
          <w:marLeft w:val="144"/>
          <w:marRight w:val="0"/>
          <w:marTop w:val="0"/>
          <w:marBottom w:val="43"/>
          <w:divBdr>
            <w:top w:val="none" w:sz="0" w:space="0" w:color="auto"/>
            <w:left w:val="none" w:sz="0" w:space="0" w:color="auto"/>
            <w:bottom w:val="none" w:sz="0" w:space="0" w:color="auto"/>
            <w:right w:val="none" w:sz="0" w:space="0" w:color="auto"/>
          </w:divBdr>
        </w:div>
      </w:divsChild>
    </w:div>
    <w:div w:id="581763412">
      <w:bodyDiv w:val="1"/>
      <w:marLeft w:val="0"/>
      <w:marRight w:val="0"/>
      <w:marTop w:val="0"/>
      <w:marBottom w:val="0"/>
      <w:divBdr>
        <w:top w:val="none" w:sz="0" w:space="0" w:color="auto"/>
        <w:left w:val="none" w:sz="0" w:space="0" w:color="auto"/>
        <w:bottom w:val="none" w:sz="0" w:space="0" w:color="auto"/>
        <w:right w:val="none" w:sz="0" w:space="0" w:color="auto"/>
      </w:divBdr>
    </w:div>
    <w:div w:id="649021283">
      <w:bodyDiv w:val="1"/>
      <w:marLeft w:val="0"/>
      <w:marRight w:val="0"/>
      <w:marTop w:val="0"/>
      <w:marBottom w:val="0"/>
      <w:divBdr>
        <w:top w:val="none" w:sz="0" w:space="0" w:color="auto"/>
        <w:left w:val="none" w:sz="0" w:space="0" w:color="auto"/>
        <w:bottom w:val="none" w:sz="0" w:space="0" w:color="auto"/>
        <w:right w:val="none" w:sz="0" w:space="0" w:color="auto"/>
      </w:divBdr>
    </w:div>
    <w:div w:id="662706819">
      <w:bodyDiv w:val="1"/>
      <w:marLeft w:val="0"/>
      <w:marRight w:val="0"/>
      <w:marTop w:val="0"/>
      <w:marBottom w:val="0"/>
      <w:divBdr>
        <w:top w:val="none" w:sz="0" w:space="0" w:color="auto"/>
        <w:left w:val="none" w:sz="0" w:space="0" w:color="auto"/>
        <w:bottom w:val="none" w:sz="0" w:space="0" w:color="auto"/>
        <w:right w:val="none" w:sz="0" w:space="0" w:color="auto"/>
      </w:divBdr>
    </w:div>
    <w:div w:id="671882758">
      <w:bodyDiv w:val="1"/>
      <w:marLeft w:val="0"/>
      <w:marRight w:val="0"/>
      <w:marTop w:val="0"/>
      <w:marBottom w:val="0"/>
      <w:divBdr>
        <w:top w:val="none" w:sz="0" w:space="0" w:color="auto"/>
        <w:left w:val="none" w:sz="0" w:space="0" w:color="auto"/>
        <w:bottom w:val="none" w:sz="0" w:space="0" w:color="auto"/>
        <w:right w:val="none" w:sz="0" w:space="0" w:color="auto"/>
      </w:divBdr>
    </w:div>
    <w:div w:id="687215324">
      <w:bodyDiv w:val="1"/>
      <w:marLeft w:val="0"/>
      <w:marRight w:val="0"/>
      <w:marTop w:val="0"/>
      <w:marBottom w:val="0"/>
      <w:divBdr>
        <w:top w:val="none" w:sz="0" w:space="0" w:color="auto"/>
        <w:left w:val="none" w:sz="0" w:space="0" w:color="auto"/>
        <w:bottom w:val="none" w:sz="0" w:space="0" w:color="auto"/>
        <w:right w:val="none" w:sz="0" w:space="0" w:color="auto"/>
      </w:divBdr>
    </w:div>
    <w:div w:id="695153166">
      <w:bodyDiv w:val="1"/>
      <w:marLeft w:val="0"/>
      <w:marRight w:val="0"/>
      <w:marTop w:val="0"/>
      <w:marBottom w:val="0"/>
      <w:divBdr>
        <w:top w:val="none" w:sz="0" w:space="0" w:color="auto"/>
        <w:left w:val="none" w:sz="0" w:space="0" w:color="auto"/>
        <w:bottom w:val="none" w:sz="0" w:space="0" w:color="auto"/>
        <w:right w:val="none" w:sz="0" w:space="0" w:color="auto"/>
      </w:divBdr>
    </w:div>
    <w:div w:id="700400289">
      <w:bodyDiv w:val="1"/>
      <w:marLeft w:val="0"/>
      <w:marRight w:val="0"/>
      <w:marTop w:val="0"/>
      <w:marBottom w:val="0"/>
      <w:divBdr>
        <w:top w:val="none" w:sz="0" w:space="0" w:color="auto"/>
        <w:left w:val="none" w:sz="0" w:space="0" w:color="auto"/>
        <w:bottom w:val="none" w:sz="0" w:space="0" w:color="auto"/>
        <w:right w:val="none" w:sz="0" w:space="0" w:color="auto"/>
      </w:divBdr>
    </w:div>
    <w:div w:id="722824675">
      <w:bodyDiv w:val="1"/>
      <w:marLeft w:val="0"/>
      <w:marRight w:val="0"/>
      <w:marTop w:val="0"/>
      <w:marBottom w:val="0"/>
      <w:divBdr>
        <w:top w:val="none" w:sz="0" w:space="0" w:color="auto"/>
        <w:left w:val="none" w:sz="0" w:space="0" w:color="auto"/>
        <w:bottom w:val="none" w:sz="0" w:space="0" w:color="auto"/>
        <w:right w:val="none" w:sz="0" w:space="0" w:color="auto"/>
      </w:divBdr>
    </w:div>
    <w:div w:id="723598676">
      <w:bodyDiv w:val="1"/>
      <w:marLeft w:val="0"/>
      <w:marRight w:val="0"/>
      <w:marTop w:val="0"/>
      <w:marBottom w:val="0"/>
      <w:divBdr>
        <w:top w:val="none" w:sz="0" w:space="0" w:color="auto"/>
        <w:left w:val="none" w:sz="0" w:space="0" w:color="auto"/>
        <w:bottom w:val="none" w:sz="0" w:space="0" w:color="auto"/>
        <w:right w:val="none" w:sz="0" w:space="0" w:color="auto"/>
      </w:divBdr>
    </w:div>
    <w:div w:id="758408731">
      <w:bodyDiv w:val="1"/>
      <w:marLeft w:val="0"/>
      <w:marRight w:val="0"/>
      <w:marTop w:val="0"/>
      <w:marBottom w:val="0"/>
      <w:divBdr>
        <w:top w:val="none" w:sz="0" w:space="0" w:color="auto"/>
        <w:left w:val="none" w:sz="0" w:space="0" w:color="auto"/>
        <w:bottom w:val="none" w:sz="0" w:space="0" w:color="auto"/>
        <w:right w:val="none" w:sz="0" w:space="0" w:color="auto"/>
      </w:divBdr>
    </w:div>
    <w:div w:id="792095417">
      <w:bodyDiv w:val="1"/>
      <w:marLeft w:val="0"/>
      <w:marRight w:val="0"/>
      <w:marTop w:val="0"/>
      <w:marBottom w:val="0"/>
      <w:divBdr>
        <w:top w:val="none" w:sz="0" w:space="0" w:color="auto"/>
        <w:left w:val="none" w:sz="0" w:space="0" w:color="auto"/>
        <w:bottom w:val="none" w:sz="0" w:space="0" w:color="auto"/>
        <w:right w:val="none" w:sz="0" w:space="0" w:color="auto"/>
      </w:divBdr>
    </w:div>
    <w:div w:id="860582787">
      <w:bodyDiv w:val="1"/>
      <w:marLeft w:val="0"/>
      <w:marRight w:val="0"/>
      <w:marTop w:val="0"/>
      <w:marBottom w:val="0"/>
      <w:divBdr>
        <w:top w:val="none" w:sz="0" w:space="0" w:color="auto"/>
        <w:left w:val="none" w:sz="0" w:space="0" w:color="auto"/>
        <w:bottom w:val="none" w:sz="0" w:space="0" w:color="auto"/>
        <w:right w:val="none" w:sz="0" w:space="0" w:color="auto"/>
      </w:divBdr>
    </w:div>
    <w:div w:id="899948779">
      <w:bodyDiv w:val="1"/>
      <w:marLeft w:val="0"/>
      <w:marRight w:val="0"/>
      <w:marTop w:val="0"/>
      <w:marBottom w:val="0"/>
      <w:divBdr>
        <w:top w:val="none" w:sz="0" w:space="0" w:color="auto"/>
        <w:left w:val="none" w:sz="0" w:space="0" w:color="auto"/>
        <w:bottom w:val="none" w:sz="0" w:space="0" w:color="auto"/>
        <w:right w:val="none" w:sz="0" w:space="0" w:color="auto"/>
      </w:divBdr>
    </w:div>
    <w:div w:id="907181511">
      <w:bodyDiv w:val="1"/>
      <w:marLeft w:val="0"/>
      <w:marRight w:val="0"/>
      <w:marTop w:val="0"/>
      <w:marBottom w:val="0"/>
      <w:divBdr>
        <w:top w:val="none" w:sz="0" w:space="0" w:color="auto"/>
        <w:left w:val="none" w:sz="0" w:space="0" w:color="auto"/>
        <w:bottom w:val="none" w:sz="0" w:space="0" w:color="auto"/>
        <w:right w:val="none" w:sz="0" w:space="0" w:color="auto"/>
      </w:divBdr>
    </w:div>
    <w:div w:id="915282355">
      <w:bodyDiv w:val="1"/>
      <w:marLeft w:val="0"/>
      <w:marRight w:val="0"/>
      <w:marTop w:val="0"/>
      <w:marBottom w:val="0"/>
      <w:divBdr>
        <w:top w:val="none" w:sz="0" w:space="0" w:color="auto"/>
        <w:left w:val="none" w:sz="0" w:space="0" w:color="auto"/>
        <w:bottom w:val="none" w:sz="0" w:space="0" w:color="auto"/>
        <w:right w:val="none" w:sz="0" w:space="0" w:color="auto"/>
      </w:divBdr>
    </w:div>
    <w:div w:id="929891439">
      <w:bodyDiv w:val="1"/>
      <w:marLeft w:val="0"/>
      <w:marRight w:val="0"/>
      <w:marTop w:val="0"/>
      <w:marBottom w:val="0"/>
      <w:divBdr>
        <w:top w:val="none" w:sz="0" w:space="0" w:color="auto"/>
        <w:left w:val="none" w:sz="0" w:space="0" w:color="auto"/>
        <w:bottom w:val="none" w:sz="0" w:space="0" w:color="auto"/>
        <w:right w:val="none" w:sz="0" w:space="0" w:color="auto"/>
      </w:divBdr>
    </w:div>
    <w:div w:id="935986931">
      <w:bodyDiv w:val="1"/>
      <w:marLeft w:val="0"/>
      <w:marRight w:val="0"/>
      <w:marTop w:val="0"/>
      <w:marBottom w:val="0"/>
      <w:divBdr>
        <w:top w:val="none" w:sz="0" w:space="0" w:color="auto"/>
        <w:left w:val="none" w:sz="0" w:space="0" w:color="auto"/>
        <w:bottom w:val="none" w:sz="0" w:space="0" w:color="auto"/>
        <w:right w:val="none" w:sz="0" w:space="0" w:color="auto"/>
      </w:divBdr>
    </w:div>
    <w:div w:id="950404904">
      <w:bodyDiv w:val="1"/>
      <w:marLeft w:val="0"/>
      <w:marRight w:val="0"/>
      <w:marTop w:val="0"/>
      <w:marBottom w:val="0"/>
      <w:divBdr>
        <w:top w:val="none" w:sz="0" w:space="0" w:color="auto"/>
        <w:left w:val="none" w:sz="0" w:space="0" w:color="auto"/>
        <w:bottom w:val="none" w:sz="0" w:space="0" w:color="auto"/>
        <w:right w:val="none" w:sz="0" w:space="0" w:color="auto"/>
      </w:divBdr>
      <w:divsChild>
        <w:div w:id="338849187">
          <w:marLeft w:val="144"/>
          <w:marRight w:val="0"/>
          <w:marTop w:val="0"/>
          <w:marBottom w:val="43"/>
          <w:divBdr>
            <w:top w:val="none" w:sz="0" w:space="0" w:color="auto"/>
            <w:left w:val="none" w:sz="0" w:space="0" w:color="auto"/>
            <w:bottom w:val="none" w:sz="0" w:space="0" w:color="auto"/>
            <w:right w:val="none" w:sz="0" w:space="0" w:color="auto"/>
          </w:divBdr>
        </w:div>
        <w:div w:id="1611234090">
          <w:marLeft w:val="144"/>
          <w:marRight w:val="0"/>
          <w:marTop w:val="0"/>
          <w:marBottom w:val="43"/>
          <w:divBdr>
            <w:top w:val="none" w:sz="0" w:space="0" w:color="auto"/>
            <w:left w:val="none" w:sz="0" w:space="0" w:color="auto"/>
            <w:bottom w:val="none" w:sz="0" w:space="0" w:color="auto"/>
            <w:right w:val="none" w:sz="0" w:space="0" w:color="auto"/>
          </w:divBdr>
        </w:div>
      </w:divsChild>
    </w:div>
    <w:div w:id="981157407">
      <w:bodyDiv w:val="1"/>
      <w:marLeft w:val="0"/>
      <w:marRight w:val="0"/>
      <w:marTop w:val="0"/>
      <w:marBottom w:val="0"/>
      <w:divBdr>
        <w:top w:val="none" w:sz="0" w:space="0" w:color="auto"/>
        <w:left w:val="none" w:sz="0" w:space="0" w:color="auto"/>
        <w:bottom w:val="none" w:sz="0" w:space="0" w:color="auto"/>
        <w:right w:val="none" w:sz="0" w:space="0" w:color="auto"/>
      </w:divBdr>
    </w:div>
    <w:div w:id="994914789">
      <w:bodyDiv w:val="1"/>
      <w:marLeft w:val="0"/>
      <w:marRight w:val="0"/>
      <w:marTop w:val="0"/>
      <w:marBottom w:val="0"/>
      <w:divBdr>
        <w:top w:val="none" w:sz="0" w:space="0" w:color="auto"/>
        <w:left w:val="none" w:sz="0" w:space="0" w:color="auto"/>
        <w:bottom w:val="none" w:sz="0" w:space="0" w:color="auto"/>
        <w:right w:val="none" w:sz="0" w:space="0" w:color="auto"/>
      </w:divBdr>
    </w:div>
    <w:div w:id="998311050">
      <w:bodyDiv w:val="1"/>
      <w:marLeft w:val="0"/>
      <w:marRight w:val="0"/>
      <w:marTop w:val="0"/>
      <w:marBottom w:val="0"/>
      <w:divBdr>
        <w:top w:val="none" w:sz="0" w:space="0" w:color="auto"/>
        <w:left w:val="none" w:sz="0" w:space="0" w:color="auto"/>
        <w:bottom w:val="none" w:sz="0" w:space="0" w:color="auto"/>
        <w:right w:val="none" w:sz="0" w:space="0" w:color="auto"/>
      </w:divBdr>
      <w:divsChild>
        <w:div w:id="1736274235">
          <w:marLeft w:val="547"/>
          <w:marRight w:val="0"/>
          <w:marTop w:val="0"/>
          <w:marBottom w:val="0"/>
          <w:divBdr>
            <w:top w:val="none" w:sz="0" w:space="0" w:color="auto"/>
            <w:left w:val="none" w:sz="0" w:space="0" w:color="auto"/>
            <w:bottom w:val="none" w:sz="0" w:space="0" w:color="auto"/>
            <w:right w:val="none" w:sz="0" w:space="0" w:color="auto"/>
          </w:divBdr>
        </w:div>
        <w:div w:id="1272281263">
          <w:marLeft w:val="547"/>
          <w:marRight w:val="0"/>
          <w:marTop w:val="0"/>
          <w:marBottom w:val="0"/>
          <w:divBdr>
            <w:top w:val="none" w:sz="0" w:space="0" w:color="auto"/>
            <w:left w:val="none" w:sz="0" w:space="0" w:color="auto"/>
            <w:bottom w:val="none" w:sz="0" w:space="0" w:color="auto"/>
            <w:right w:val="none" w:sz="0" w:space="0" w:color="auto"/>
          </w:divBdr>
        </w:div>
        <w:div w:id="427315687">
          <w:marLeft w:val="547"/>
          <w:marRight w:val="0"/>
          <w:marTop w:val="0"/>
          <w:marBottom w:val="0"/>
          <w:divBdr>
            <w:top w:val="none" w:sz="0" w:space="0" w:color="auto"/>
            <w:left w:val="none" w:sz="0" w:space="0" w:color="auto"/>
            <w:bottom w:val="none" w:sz="0" w:space="0" w:color="auto"/>
            <w:right w:val="none" w:sz="0" w:space="0" w:color="auto"/>
          </w:divBdr>
        </w:div>
        <w:div w:id="129981864">
          <w:marLeft w:val="547"/>
          <w:marRight w:val="0"/>
          <w:marTop w:val="0"/>
          <w:marBottom w:val="0"/>
          <w:divBdr>
            <w:top w:val="none" w:sz="0" w:space="0" w:color="auto"/>
            <w:left w:val="none" w:sz="0" w:space="0" w:color="auto"/>
            <w:bottom w:val="none" w:sz="0" w:space="0" w:color="auto"/>
            <w:right w:val="none" w:sz="0" w:space="0" w:color="auto"/>
          </w:divBdr>
        </w:div>
        <w:div w:id="2090468450">
          <w:marLeft w:val="547"/>
          <w:marRight w:val="0"/>
          <w:marTop w:val="0"/>
          <w:marBottom w:val="0"/>
          <w:divBdr>
            <w:top w:val="none" w:sz="0" w:space="0" w:color="auto"/>
            <w:left w:val="none" w:sz="0" w:space="0" w:color="auto"/>
            <w:bottom w:val="none" w:sz="0" w:space="0" w:color="auto"/>
            <w:right w:val="none" w:sz="0" w:space="0" w:color="auto"/>
          </w:divBdr>
        </w:div>
      </w:divsChild>
    </w:div>
    <w:div w:id="1005130060">
      <w:bodyDiv w:val="1"/>
      <w:marLeft w:val="0"/>
      <w:marRight w:val="0"/>
      <w:marTop w:val="0"/>
      <w:marBottom w:val="0"/>
      <w:divBdr>
        <w:top w:val="none" w:sz="0" w:space="0" w:color="auto"/>
        <w:left w:val="none" w:sz="0" w:space="0" w:color="auto"/>
        <w:bottom w:val="none" w:sz="0" w:space="0" w:color="auto"/>
        <w:right w:val="none" w:sz="0" w:space="0" w:color="auto"/>
      </w:divBdr>
    </w:div>
    <w:div w:id="1115635652">
      <w:bodyDiv w:val="1"/>
      <w:marLeft w:val="0"/>
      <w:marRight w:val="0"/>
      <w:marTop w:val="0"/>
      <w:marBottom w:val="0"/>
      <w:divBdr>
        <w:top w:val="none" w:sz="0" w:space="0" w:color="auto"/>
        <w:left w:val="none" w:sz="0" w:space="0" w:color="auto"/>
        <w:bottom w:val="none" w:sz="0" w:space="0" w:color="auto"/>
        <w:right w:val="none" w:sz="0" w:space="0" w:color="auto"/>
      </w:divBdr>
    </w:div>
    <w:div w:id="1196195241">
      <w:bodyDiv w:val="1"/>
      <w:marLeft w:val="0"/>
      <w:marRight w:val="0"/>
      <w:marTop w:val="0"/>
      <w:marBottom w:val="0"/>
      <w:divBdr>
        <w:top w:val="none" w:sz="0" w:space="0" w:color="auto"/>
        <w:left w:val="none" w:sz="0" w:space="0" w:color="auto"/>
        <w:bottom w:val="none" w:sz="0" w:space="0" w:color="auto"/>
        <w:right w:val="none" w:sz="0" w:space="0" w:color="auto"/>
      </w:divBdr>
      <w:divsChild>
        <w:div w:id="1601260295">
          <w:marLeft w:val="547"/>
          <w:marRight w:val="0"/>
          <w:marTop w:val="0"/>
          <w:marBottom w:val="0"/>
          <w:divBdr>
            <w:top w:val="none" w:sz="0" w:space="0" w:color="auto"/>
            <w:left w:val="none" w:sz="0" w:space="0" w:color="auto"/>
            <w:bottom w:val="none" w:sz="0" w:space="0" w:color="auto"/>
            <w:right w:val="none" w:sz="0" w:space="0" w:color="auto"/>
          </w:divBdr>
        </w:div>
        <w:div w:id="1973830244">
          <w:marLeft w:val="547"/>
          <w:marRight w:val="0"/>
          <w:marTop w:val="0"/>
          <w:marBottom w:val="0"/>
          <w:divBdr>
            <w:top w:val="none" w:sz="0" w:space="0" w:color="auto"/>
            <w:left w:val="none" w:sz="0" w:space="0" w:color="auto"/>
            <w:bottom w:val="none" w:sz="0" w:space="0" w:color="auto"/>
            <w:right w:val="none" w:sz="0" w:space="0" w:color="auto"/>
          </w:divBdr>
        </w:div>
        <w:div w:id="474569565">
          <w:marLeft w:val="547"/>
          <w:marRight w:val="0"/>
          <w:marTop w:val="0"/>
          <w:marBottom w:val="0"/>
          <w:divBdr>
            <w:top w:val="none" w:sz="0" w:space="0" w:color="auto"/>
            <w:left w:val="none" w:sz="0" w:space="0" w:color="auto"/>
            <w:bottom w:val="none" w:sz="0" w:space="0" w:color="auto"/>
            <w:right w:val="none" w:sz="0" w:space="0" w:color="auto"/>
          </w:divBdr>
        </w:div>
        <w:div w:id="1451126939">
          <w:marLeft w:val="547"/>
          <w:marRight w:val="0"/>
          <w:marTop w:val="0"/>
          <w:marBottom w:val="0"/>
          <w:divBdr>
            <w:top w:val="none" w:sz="0" w:space="0" w:color="auto"/>
            <w:left w:val="none" w:sz="0" w:space="0" w:color="auto"/>
            <w:bottom w:val="none" w:sz="0" w:space="0" w:color="auto"/>
            <w:right w:val="none" w:sz="0" w:space="0" w:color="auto"/>
          </w:divBdr>
        </w:div>
        <w:div w:id="1674870326">
          <w:marLeft w:val="547"/>
          <w:marRight w:val="0"/>
          <w:marTop w:val="0"/>
          <w:marBottom w:val="0"/>
          <w:divBdr>
            <w:top w:val="none" w:sz="0" w:space="0" w:color="auto"/>
            <w:left w:val="none" w:sz="0" w:space="0" w:color="auto"/>
            <w:bottom w:val="none" w:sz="0" w:space="0" w:color="auto"/>
            <w:right w:val="none" w:sz="0" w:space="0" w:color="auto"/>
          </w:divBdr>
        </w:div>
        <w:div w:id="579944096">
          <w:marLeft w:val="547"/>
          <w:marRight w:val="0"/>
          <w:marTop w:val="0"/>
          <w:marBottom w:val="0"/>
          <w:divBdr>
            <w:top w:val="none" w:sz="0" w:space="0" w:color="auto"/>
            <w:left w:val="none" w:sz="0" w:space="0" w:color="auto"/>
            <w:bottom w:val="none" w:sz="0" w:space="0" w:color="auto"/>
            <w:right w:val="none" w:sz="0" w:space="0" w:color="auto"/>
          </w:divBdr>
        </w:div>
        <w:div w:id="694965916">
          <w:marLeft w:val="547"/>
          <w:marRight w:val="0"/>
          <w:marTop w:val="0"/>
          <w:marBottom w:val="0"/>
          <w:divBdr>
            <w:top w:val="none" w:sz="0" w:space="0" w:color="auto"/>
            <w:left w:val="none" w:sz="0" w:space="0" w:color="auto"/>
            <w:bottom w:val="none" w:sz="0" w:space="0" w:color="auto"/>
            <w:right w:val="none" w:sz="0" w:space="0" w:color="auto"/>
          </w:divBdr>
        </w:div>
        <w:div w:id="1149859299">
          <w:marLeft w:val="547"/>
          <w:marRight w:val="0"/>
          <w:marTop w:val="0"/>
          <w:marBottom w:val="0"/>
          <w:divBdr>
            <w:top w:val="none" w:sz="0" w:space="0" w:color="auto"/>
            <w:left w:val="none" w:sz="0" w:space="0" w:color="auto"/>
            <w:bottom w:val="none" w:sz="0" w:space="0" w:color="auto"/>
            <w:right w:val="none" w:sz="0" w:space="0" w:color="auto"/>
          </w:divBdr>
        </w:div>
        <w:div w:id="557328332">
          <w:marLeft w:val="547"/>
          <w:marRight w:val="0"/>
          <w:marTop w:val="0"/>
          <w:marBottom w:val="0"/>
          <w:divBdr>
            <w:top w:val="none" w:sz="0" w:space="0" w:color="auto"/>
            <w:left w:val="none" w:sz="0" w:space="0" w:color="auto"/>
            <w:bottom w:val="none" w:sz="0" w:space="0" w:color="auto"/>
            <w:right w:val="none" w:sz="0" w:space="0" w:color="auto"/>
          </w:divBdr>
        </w:div>
        <w:div w:id="1275285605">
          <w:marLeft w:val="547"/>
          <w:marRight w:val="0"/>
          <w:marTop w:val="0"/>
          <w:marBottom w:val="0"/>
          <w:divBdr>
            <w:top w:val="none" w:sz="0" w:space="0" w:color="auto"/>
            <w:left w:val="none" w:sz="0" w:space="0" w:color="auto"/>
            <w:bottom w:val="none" w:sz="0" w:space="0" w:color="auto"/>
            <w:right w:val="none" w:sz="0" w:space="0" w:color="auto"/>
          </w:divBdr>
        </w:div>
      </w:divsChild>
    </w:div>
    <w:div w:id="1215392726">
      <w:bodyDiv w:val="1"/>
      <w:marLeft w:val="0"/>
      <w:marRight w:val="0"/>
      <w:marTop w:val="0"/>
      <w:marBottom w:val="0"/>
      <w:divBdr>
        <w:top w:val="none" w:sz="0" w:space="0" w:color="auto"/>
        <w:left w:val="none" w:sz="0" w:space="0" w:color="auto"/>
        <w:bottom w:val="none" w:sz="0" w:space="0" w:color="auto"/>
        <w:right w:val="none" w:sz="0" w:space="0" w:color="auto"/>
      </w:divBdr>
    </w:div>
    <w:div w:id="1223250930">
      <w:bodyDiv w:val="1"/>
      <w:marLeft w:val="0"/>
      <w:marRight w:val="0"/>
      <w:marTop w:val="0"/>
      <w:marBottom w:val="0"/>
      <w:divBdr>
        <w:top w:val="none" w:sz="0" w:space="0" w:color="auto"/>
        <w:left w:val="none" w:sz="0" w:space="0" w:color="auto"/>
        <w:bottom w:val="none" w:sz="0" w:space="0" w:color="auto"/>
        <w:right w:val="none" w:sz="0" w:space="0" w:color="auto"/>
      </w:divBdr>
    </w:div>
    <w:div w:id="1258829922">
      <w:bodyDiv w:val="1"/>
      <w:marLeft w:val="0"/>
      <w:marRight w:val="0"/>
      <w:marTop w:val="0"/>
      <w:marBottom w:val="0"/>
      <w:divBdr>
        <w:top w:val="none" w:sz="0" w:space="0" w:color="auto"/>
        <w:left w:val="none" w:sz="0" w:space="0" w:color="auto"/>
        <w:bottom w:val="none" w:sz="0" w:space="0" w:color="auto"/>
        <w:right w:val="none" w:sz="0" w:space="0" w:color="auto"/>
      </w:divBdr>
    </w:div>
    <w:div w:id="1260522499">
      <w:bodyDiv w:val="1"/>
      <w:marLeft w:val="0"/>
      <w:marRight w:val="0"/>
      <w:marTop w:val="0"/>
      <w:marBottom w:val="0"/>
      <w:divBdr>
        <w:top w:val="none" w:sz="0" w:space="0" w:color="auto"/>
        <w:left w:val="none" w:sz="0" w:space="0" w:color="auto"/>
        <w:bottom w:val="none" w:sz="0" w:space="0" w:color="auto"/>
        <w:right w:val="none" w:sz="0" w:space="0" w:color="auto"/>
      </w:divBdr>
    </w:div>
    <w:div w:id="1272395851">
      <w:bodyDiv w:val="1"/>
      <w:marLeft w:val="0"/>
      <w:marRight w:val="0"/>
      <w:marTop w:val="0"/>
      <w:marBottom w:val="0"/>
      <w:divBdr>
        <w:top w:val="none" w:sz="0" w:space="0" w:color="auto"/>
        <w:left w:val="none" w:sz="0" w:space="0" w:color="auto"/>
        <w:bottom w:val="none" w:sz="0" w:space="0" w:color="auto"/>
        <w:right w:val="none" w:sz="0" w:space="0" w:color="auto"/>
      </w:divBdr>
    </w:div>
    <w:div w:id="1289164649">
      <w:bodyDiv w:val="1"/>
      <w:marLeft w:val="0"/>
      <w:marRight w:val="0"/>
      <w:marTop w:val="0"/>
      <w:marBottom w:val="0"/>
      <w:divBdr>
        <w:top w:val="none" w:sz="0" w:space="0" w:color="auto"/>
        <w:left w:val="none" w:sz="0" w:space="0" w:color="auto"/>
        <w:bottom w:val="none" w:sz="0" w:space="0" w:color="auto"/>
        <w:right w:val="none" w:sz="0" w:space="0" w:color="auto"/>
      </w:divBdr>
      <w:divsChild>
        <w:div w:id="1166242833">
          <w:marLeft w:val="0"/>
          <w:marRight w:val="0"/>
          <w:marTop w:val="0"/>
          <w:marBottom w:val="0"/>
          <w:divBdr>
            <w:top w:val="none" w:sz="0" w:space="0" w:color="auto"/>
            <w:left w:val="none" w:sz="0" w:space="0" w:color="auto"/>
            <w:bottom w:val="none" w:sz="0" w:space="0" w:color="auto"/>
            <w:right w:val="none" w:sz="0" w:space="0" w:color="auto"/>
          </w:divBdr>
        </w:div>
      </w:divsChild>
    </w:div>
    <w:div w:id="1294478733">
      <w:bodyDiv w:val="1"/>
      <w:marLeft w:val="0"/>
      <w:marRight w:val="0"/>
      <w:marTop w:val="0"/>
      <w:marBottom w:val="0"/>
      <w:divBdr>
        <w:top w:val="none" w:sz="0" w:space="0" w:color="auto"/>
        <w:left w:val="none" w:sz="0" w:space="0" w:color="auto"/>
        <w:bottom w:val="none" w:sz="0" w:space="0" w:color="auto"/>
        <w:right w:val="none" w:sz="0" w:space="0" w:color="auto"/>
      </w:divBdr>
    </w:div>
    <w:div w:id="1295450466">
      <w:bodyDiv w:val="1"/>
      <w:marLeft w:val="0"/>
      <w:marRight w:val="0"/>
      <w:marTop w:val="0"/>
      <w:marBottom w:val="0"/>
      <w:divBdr>
        <w:top w:val="none" w:sz="0" w:space="0" w:color="auto"/>
        <w:left w:val="none" w:sz="0" w:space="0" w:color="auto"/>
        <w:bottom w:val="none" w:sz="0" w:space="0" w:color="auto"/>
        <w:right w:val="none" w:sz="0" w:space="0" w:color="auto"/>
      </w:divBdr>
    </w:div>
    <w:div w:id="1301031650">
      <w:bodyDiv w:val="1"/>
      <w:marLeft w:val="0"/>
      <w:marRight w:val="0"/>
      <w:marTop w:val="0"/>
      <w:marBottom w:val="0"/>
      <w:divBdr>
        <w:top w:val="none" w:sz="0" w:space="0" w:color="auto"/>
        <w:left w:val="none" w:sz="0" w:space="0" w:color="auto"/>
        <w:bottom w:val="none" w:sz="0" w:space="0" w:color="auto"/>
        <w:right w:val="none" w:sz="0" w:space="0" w:color="auto"/>
      </w:divBdr>
      <w:divsChild>
        <w:div w:id="1015809355">
          <w:marLeft w:val="446"/>
          <w:marRight w:val="0"/>
          <w:marTop w:val="0"/>
          <w:marBottom w:val="0"/>
          <w:divBdr>
            <w:top w:val="none" w:sz="0" w:space="0" w:color="auto"/>
            <w:left w:val="none" w:sz="0" w:space="0" w:color="auto"/>
            <w:bottom w:val="none" w:sz="0" w:space="0" w:color="auto"/>
            <w:right w:val="none" w:sz="0" w:space="0" w:color="auto"/>
          </w:divBdr>
        </w:div>
        <w:div w:id="1598832645">
          <w:marLeft w:val="446"/>
          <w:marRight w:val="0"/>
          <w:marTop w:val="0"/>
          <w:marBottom w:val="0"/>
          <w:divBdr>
            <w:top w:val="none" w:sz="0" w:space="0" w:color="auto"/>
            <w:left w:val="none" w:sz="0" w:space="0" w:color="auto"/>
            <w:bottom w:val="none" w:sz="0" w:space="0" w:color="auto"/>
            <w:right w:val="none" w:sz="0" w:space="0" w:color="auto"/>
          </w:divBdr>
        </w:div>
        <w:div w:id="349836072">
          <w:marLeft w:val="446"/>
          <w:marRight w:val="0"/>
          <w:marTop w:val="0"/>
          <w:marBottom w:val="0"/>
          <w:divBdr>
            <w:top w:val="none" w:sz="0" w:space="0" w:color="auto"/>
            <w:left w:val="none" w:sz="0" w:space="0" w:color="auto"/>
            <w:bottom w:val="none" w:sz="0" w:space="0" w:color="auto"/>
            <w:right w:val="none" w:sz="0" w:space="0" w:color="auto"/>
          </w:divBdr>
        </w:div>
        <w:div w:id="319702711">
          <w:marLeft w:val="446"/>
          <w:marRight w:val="0"/>
          <w:marTop w:val="0"/>
          <w:marBottom w:val="0"/>
          <w:divBdr>
            <w:top w:val="none" w:sz="0" w:space="0" w:color="auto"/>
            <w:left w:val="none" w:sz="0" w:space="0" w:color="auto"/>
            <w:bottom w:val="none" w:sz="0" w:space="0" w:color="auto"/>
            <w:right w:val="none" w:sz="0" w:space="0" w:color="auto"/>
          </w:divBdr>
        </w:div>
        <w:div w:id="405802801">
          <w:marLeft w:val="446"/>
          <w:marRight w:val="0"/>
          <w:marTop w:val="0"/>
          <w:marBottom w:val="0"/>
          <w:divBdr>
            <w:top w:val="none" w:sz="0" w:space="0" w:color="auto"/>
            <w:left w:val="none" w:sz="0" w:space="0" w:color="auto"/>
            <w:bottom w:val="none" w:sz="0" w:space="0" w:color="auto"/>
            <w:right w:val="none" w:sz="0" w:space="0" w:color="auto"/>
          </w:divBdr>
        </w:div>
      </w:divsChild>
    </w:div>
    <w:div w:id="1370842507">
      <w:bodyDiv w:val="1"/>
      <w:marLeft w:val="0"/>
      <w:marRight w:val="0"/>
      <w:marTop w:val="0"/>
      <w:marBottom w:val="0"/>
      <w:divBdr>
        <w:top w:val="none" w:sz="0" w:space="0" w:color="auto"/>
        <w:left w:val="none" w:sz="0" w:space="0" w:color="auto"/>
        <w:bottom w:val="none" w:sz="0" w:space="0" w:color="auto"/>
        <w:right w:val="none" w:sz="0" w:space="0" w:color="auto"/>
      </w:divBdr>
    </w:div>
    <w:div w:id="1372342989">
      <w:bodyDiv w:val="1"/>
      <w:marLeft w:val="0"/>
      <w:marRight w:val="0"/>
      <w:marTop w:val="0"/>
      <w:marBottom w:val="0"/>
      <w:divBdr>
        <w:top w:val="none" w:sz="0" w:space="0" w:color="auto"/>
        <w:left w:val="none" w:sz="0" w:space="0" w:color="auto"/>
        <w:bottom w:val="none" w:sz="0" w:space="0" w:color="auto"/>
        <w:right w:val="none" w:sz="0" w:space="0" w:color="auto"/>
      </w:divBdr>
    </w:div>
    <w:div w:id="1408041089">
      <w:bodyDiv w:val="1"/>
      <w:marLeft w:val="0"/>
      <w:marRight w:val="0"/>
      <w:marTop w:val="0"/>
      <w:marBottom w:val="0"/>
      <w:divBdr>
        <w:top w:val="none" w:sz="0" w:space="0" w:color="auto"/>
        <w:left w:val="none" w:sz="0" w:space="0" w:color="auto"/>
        <w:bottom w:val="none" w:sz="0" w:space="0" w:color="auto"/>
        <w:right w:val="none" w:sz="0" w:space="0" w:color="auto"/>
      </w:divBdr>
    </w:div>
    <w:div w:id="1425539869">
      <w:bodyDiv w:val="1"/>
      <w:marLeft w:val="0"/>
      <w:marRight w:val="0"/>
      <w:marTop w:val="0"/>
      <w:marBottom w:val="0"/>
      <w:divBdr>
        <w:top w:val="none" w:sz="0" w:space="0" w:color="auto"/>
        <w:left w:val="none" w:sz="0" w:space="0" w:color="auto"/>
        <w:bottom w:val="none" w:sz="0" w:space="0" w:color="auto"/>
        <w:right w:val="none" w:sz="0" w:space="0" w:color="auto"/>
      </w:divBdr>
    </w:div>
    <w:div w:id="1434663446">
      <w:bodyDiv w:val="1"/>
      <w:marLeft w:val="0"/>
      <w:marRight w:val="0"/>
      <w:marTop w:val="0"/>
      <w:marBottom w:val="0"/>
      <w:divBdr>
        <w:top w:val="none" w:sz="0" w:space="0" w:color="auto"/>
        <w:left w:val="none" w:sz="0" w:space="0" w:color="auto"/>
        <w:bottom w:val="none" w:sz="0" w:space="0" w:color="auto"/>
        <w:right w:val="none" w:sz="0" w:space="0" w:color="auto"/>
      </w:divBdr>
    </w:div>
    <w:div w:id="1435710407">
      <w:bodyDiv w:val="1"/>
      <w:marLeft w:val="0"/>
      <w:marRight w:val="0"/>
      <w:marTop w:val="0"/>
      <w:marBottom w:val="0"/>
      <w:divBdr>
        <w:top w:val="none" w:sz="0" w:space="0" w:color="auto"/>
        <w:left w:val="none" w:sz="0" w:space="0" w:color="auto"/>
        <w:bottom w:val="none" w:sz="0" w:space="0" w:color="auto"/>
        <w:right w:val="none" w:sz="0" w:space="0" w:color="auto"/>
      </w:divBdr>
    </w:div>
    <w:div w:id="1447047211">
      <w:bodyDiv w:val="1"/>
      <w:marLeft w:val="0"/>
      <w:marRight w:val="0"/>
      <w:marTop w:val="0"/>
      <w:marBottom w:val="0"/>
      <w:divBdr>
        <w:top w:val="none" w:sz="0" w:space="0" w:color="auto"/>
        <w:left w:val="none" w:sz="0" w:space="0" w:color="auto"/>
        <w:bottom w:val="none" w:sz="0" w:space="0" w:color="auto"/>
        <w:right w:val="none" w:sz="0" w:space="0" w:color="auto"/>
      </w:divBdr>
    </w:div>
    <w:div w:id="1447968524">
      <w:bodyDiv w:val="1"/>
      <w:marLeft w:val="0"/>
      <w:marRight w:val="0"/>
      <w:marTop w:val="0"/>
      <w:marBottom w:val="0"/>
      <w:divBdr>
        <w:top w:val="none" w:sz="0" w:space="0" w:color="auto"/>
        <w:left w:val="none" w:sz="0" w:space="0" w:color="auto"/>
        <w:bottom w:val="none" w:sz="0" w:space="0" w:color="auto"/>
        <w:right w:val="none" w:sz="0" w:space="0" w:color="auto"/>
      </w:divBdr>
    </w:div>
    <w:div w:id="1517231118">
      <w:bodyDiv w:val="1"/>
      <w:marLeft w:val="0"/>
      <w:marRight w:val="0"/>
      <w:marTop w:val="0"/>
      <w:marBottom w:val="0"/>
      <w:divBdr>
        <w:top w:val="none" w:sz="0" w:space="0" w:color="auto"/>
        <w:left w:val="none" w:sz="0" w:space="0" w:color="auto"/>
        <w:bottom w:val="none" w:sz="0" w:space="0" w:color="auto"/>
        <w:right w:val="none" w:sz="0" w:space="0" w:color="auto"/>
      </w:divBdr>
    </w:div>
    <w:div w:id="1527981323">
      <w:bodyDiv w:val="1"/>
      <w:marLeft w:val="0"/>
      <w:marRight w:val="0"/>
      <w:marTop w:val="0"/>
      <w:marBottom w:val="0"/>
      <w:divBdr>
        <w:top w:val="none" w:sz="0" w:space="0" w:color="auto"/>
        <w:left w:val="none" w:sz="0" w:space="0" w:color="auto"/>
        <w:bottom w:val="none" w:sz="0" w:space="0" w:color="auto"/>
        <w:right w:val="none" w:sz="0" w:space="0" w:color="auto"/>
      </w:divBdr>
    </w:div>
    <w:div w:id="1554779571">
      <w:bodyDiv w:val="1"/>
      <w:marLeft w:val="0"/>
      <w:marRight w:val="0"/>
      <w:marTop w:val="0"/>
      <w:marBottom w:val="0"/>
      <w:divBdr>
        <w:top w:val="none" w:sz="0" w:space="0" w:color="auto"/>
        <w:left w:val="none" w:sz="0" w:space="0" w:color="auto"/>
        <w:bottom w:val="none" w:sz="0" w:space="0" w:color="auto"/>
        <w:right w:val="none" w:sz="0" w:space="0" w:color="auto"/>
      </w:divBdr>
    </w:div>
    <w:div w:id="1578199805">
      <w:bodyDiv w:val="1"/>
      <w:marLeft w:val="0"/>
      <w:marRight w:val="0"/>
      <w:marTop w:val="0"/>
      <w:marBottom w:val="0"/>
      <w:divBdr>
        <w:top w:val="none" w:sz="0" w:space="0" w:color="auto"/>
        <w:left w:val="none" w:sz="0" w:space="0" w:color="auto"/>
        <w:bottom w:val="none" w:sz="0" w:space="0" w:color="auto"/>
        <w:right w:val="none" w:sz="0" w:space="0" w:color="auto"/>
      </w:divBdr>
    </w:div>
    <w:div w:id="1583224241">
      <w:bodyDiv w:val="1"/>
      <w:marLeft w:val="0"/>
      <w:marRight w:val="0"/>
      <w:marTop w:val="0"/>
      <w:marBottom w:val="0"/>
      <w:divBdr>
        <w:top w:val="none" w:sz="0" w:space="0" w:color="auto"/>
        <w:left w:val="none" w:sz="0" w:space="0" w:color="auto"/>
        <w:bottom w:val="none" w:sz="0" w:space="0" w:color="auto"/>
        <w:right w:val="none" w:sz="0" w:space="0" w:color="auto"/>
      </w:divBdr>
      <w:divsChild>
        <w:div w:id="1503277360">
          <w:marLeft w:val="446"/>
          <w:marRight w:val="0"/>
          <w:marTop w:val="0"/>
          <w:marBottom w:val="0"/>
          <w:divBdr>
            <w:top w:val="none" w:sz="0" w:space="0" w:color="auto"/>
            <w:left w:val="none" w:sz="0" w:space="0" w:color="auto"/>
            <w:bottom w:val="none" w:sz="0" w:space="0" w:color="auto"/>
            <w:right w:val="none" w:sz="0" w:space="0" w:color="auto"/>
          </w:divBdr>
        </w:div>
        <w:div w:id="406801493">
          <w:marLeft w:val="446"/>
          <w:marRight w:val="0"/>
          <w:marTop w:val="0"/>
          <w:marBottom w:val="0"/>
          <w:divBdr>
            <w:top w:val="none" w:sz="0" w:space="0" w:color="auto"/>
            <w:left w:val="none" w:sz="0" w:space="0" w:color="auto"/>
            <w:bottom w:val="none" w:sz="0" w:space="0" w:color="auto"/>
            <w:right w:val="none" w:sz="0" w:space="0" w:color="auto"/>
          </w:divBdr>
        </w:div>
        <w:div w:id="714543891">
          <w:marLeft w:val="446"/>
          <w:marRight w:val="0"/>
          <w:marTop w:val="0"/>
          <w:marBottom w:val="0"/>
          <w:divBdr>
            <w:top w:val="none" w:sz="0" w:space="0" w:color="auto"/>
            <w:left w:val="none" w:sz="0" w:space="0" w:color="auto"/>
            <w:bottom w:val="none" w:sz="0" w:space="0" w:color="auto"/>
            <w:right w:val="none" w:sz="0" w:space="0" w:color="auto"/>
          </w:divBdr>
        </w:div>
        <w:div w:id="1483497405">
          <w:marLeft w:val="446"/>
          <w:marRight w:val="0"/>
          <w:marTop w:val="0"/>
          <w:marBottom w:val="0"/>
          <w:divBdr>
            <w:top w:val="none" w:sz="0" w:space="0" w:color="auto"/>
            <w:left w:val="none" w:sz="0" w:space="0" w:color="auto"/>
            <w:bottom w:val="none" w:sz="0" w:space="0" w:color="auto"/>
            <w:right w:val="none" w:sz="0" w:space="0" w:color="auto"/>
          </w:divBdr>
        </w:div>
        <w:div w:id="540749302">
          <w:marLeft w:val="446"/>
          <w:marRight w:val="0"/>
          <w:marTop w:val="0"/>
          <w:marBottom w:val="0"/>
          <w:divBdr>
            <w:top w:val="none" w:sz="0" w:space="0" w:color="auto"/>
            <w:left w:val="none" w:sz="0" w:space="0" w:color="auto"/>
            <w:bottom w:val="none" w:sz="0" w:space="0" w:color="auto"/>
            <w:right w:val="none" w:sz="0" w:space="0" w:color="auto"/>
          </w:divBdr>
        </w:div>
      </w:divsChild>
    </w:div>
    <w:div w:id="1588730377">
      <w:bodyDiv w:val="1"/>
      <w:marLeft w:val="0"/>
      <w:marRight w:val="0"/>
      <w:marTop w:val="0"/>
      <w:marBottom w:val="0"/>
      <w:divBdr>
        <w:top w:val="none" w:sz="0" w:space="0" w:color="auto"/>
        <w:left w:val="none" w:sz="0" w:space="0" w:color="auto"/>
        <w:bottom w:val="none" w:sz="0" w:space="0" w:color="auto"/>
        <w:right w:val="none" w:sz="0" w:space="0" w:color="auto"/>
      </w:divBdr>
      <w:divsChild>
        <w:div w:id="801463597">
          <w:marLeft w:val="144"/>
          <w:marRight w:val="0"/>
          <w:marTop w:val="0"/>
          <w:marBottom w:val="43"/>
          <w:divBdr>
            <w:top w:val="none" w:sz="0" w:space="0" w:color="auto"/>
            <w:left w:val="none" w:sz="0" w:space="0" w:color="auto"/>
            <w:bottom w:val="none" w:sz="0" w:space="0" w:color="auto"/>
            <w:right w:val="none" w:sz="0" w:space="0" w:color="auto"/>
          </w:divBdr>
        </w:div>
        <w:div w:id="950042518">
          <w:marLeft w:val="144"/>
          <w:marRight w:val="0"/>
          <w:marTop w:val="0"/>
          <w:marBottom w:val="43"/>
          <w:divBdr>
            <w:top w:val="none" w:sz="0" w:space="0" w:color="auto"/>
            <w:left w:val="none" w:sz="0" w:space="0" w:color="auto"/>
            <w:bottom w:val="none" w:sz="0" w:space="0" w:color="auto"/>
            <w:right w:val="none" w:sz="0" w:space="0" w:color="auto"/>
          </w:divBdr>
        </w:div>
      </w:divsChild>
    </w:div>
    <w:div w:id="1591231919">
      <w:bodyDiv w:val="1"/>
      <w:marLeft w:val="0"/>
      <w:marRight w:val="0"/>
      <w:marTop w:val="0"/>
      <w:marBottom w:val="0"/>
      <w:divBdr>
        <w:top w:val="none" w:sz="0" w:space="0" w:color="auto"/>
        <w:left w:val="none" w:sz="0" w:space="0" w:color="auto"/>
        <w:bottom w:val="none" w:sz="0" w:space="0" w:color="auto"/>
        <w:right w:val="none" w:sz="0" w:space="0" w:color="auto"/>
      </w:divBdr>
    </w:div>
    <w:div w:id="1595820341">
      <w:bodyDiv w:val="1"/>
      <w:marLeft w:val="0"/>
      <w:marRight w:val="0"/>
      <w:marTop w:val="0"/>
      <w:marBottom w:val="0"/>
      <w:divBdr>
        <w:top w:val="none" w:sz="0" w:space="0" w:color="auto"/>
        <w:left w:val="none" w:sz="0" w:space="0" w:color="auto"/>
        <w:bottom w:val="none" w:sz="0" w:space="0" w:color="auto"/>
        <w:right w:val="none" w:sz="0" w:space="0" w:color="auto"/>
      </w:divBdr>
    </w:div>
    <w:div w:id="1636984248">
      <w:bodyDiv w:val="1"/>
      <w:marLeft w:val="0"/>
      <w:marRight w:val="0"/>
      <w:marTop w:val="0"/>
      <w:marBottom w:val="0"/>
      <w:divBdr>
        <w:top w:val="none" w:sz="0" w:space="0" w:color="auto"/>
        <w:left w:val="none" w:sz="0" w:space="0" w:color="auto"/>
        <w:bottom w:val="none" w:sz="0" w:space="0" w:color="auto"/>
        <w:right w:val="none" w:sz="0" w:space="0" w:color="auto"/>
      </w:divBdr>
    </w:div>
    <w:div w:id="1657760541">
      <w:bodyDiv w:val="1"/>
      <w:marLeft w:val="0"/>
      <w:marRight w:val="0"/>
      <w:marTop w:val="0"/>
      <w:marBottom w:val="0"/>
      <w:divBdr>
        <w:top w:val="none" w:sz="0" w:space="0" w:color="auto"/>
        <w:left w:val="none" w:sz="0" w:space="0" w:color="auto"/>
        <w:bottom w:val="none" w:sz="0" w:space="0" w:color="auto"/>
        <w:right w:val="none" w:sz="0" w:space="0" w:color="auto"/>
      </w:divBdr>
    </w:div>
    <w:div w:id="1669136478">
      <w:bodyDiv w:val="1"/>
      <w:marLeft w:val="0"/>
      <w:marRight w:val="0"/>
      <w:marTop w:val="0"/>
      <w:marBottom w:val="0"/>
      <w:divBdr>
        <w:top w:val="none" w:sz="0" w:space="0" w:color="auto"/>
        <w:left w:val="none" w:sz="0" w:space="0" w:color="auto"/>
        <w:bottom w:val="none" w:sz="0" w:space="0" w:color="auto"/>
        <w:right w:val="none" w:sz="0" w:space="0" w:color="auto"/>
      </w:divBdr>
    </w:div>
    <w:div w:id="1676689487">
      <w:bodyDiv w:val="1"/>
      <w:marLeft w:val="0"/>
      <w:marRight w:val="0"/>
      <w:marTop w:val="0"/>
      <w:marBottom w:val="0"/>
      <w:divBdr>
        <w:top w:val="none" w:sz="0" w:space="0" w:color="auto"/>
        <w:left w:val="none" w:sz="0" w:space="0" w:color="auto"/>
        <w:bottom w:val="none" w:sz="0" w:space="0" w:color="auto"/>
        <w:right w:val="none" w:sz="0" w:space="0" w:color="auto"/>
      </w:divBdr>
    </w:div>
    <w:div w:id="1721854635">
      <w:bodyDiv w:val="1"/>
      <w:marLeft w:val="0"/>
      <w:marRight w:val="0"/>
      <w:marTop w:val="0"/>
      <w:marBottom w:val="0"/>
      <w:divBdr>
        <w:top w:val="none" w:sz="0" w:space="0" w:color="auto"/>
        <w:left w:val="none" w:sz="0" w:space="0" w:color="auto"/>
        <w:bottom w:val="none" w:sz="0" w:space="0" w:color="auto"/>
        <w:right w:val="none" w:sz="0" w:space="0" w:color="auto"/>
      </w:divBdr>
    </w:div>
    <w:div w:id="1728071867">
      <w:bodyDiv w:val="1"/>
      <w:marLeft w:val="0"/>
      <w:marRight w:val="0"/>
      <w:marTop w:val="0"/>
      <w:marBottom w:val="0"/>
      <w:divBdr>
        <w:top w:val="none" w:sz="0" w:space="0" w:color="auto"/>
        <w:left w:val="none" w:sz="0" w:space="0" w:color="auto"/>
        <w:bottom w:val="none" w:sz="0" w:space="0" w:color="auto"/>
        <w:right w:val="none" w:sz="0" w:space="0" w:color="auto"/>
      </w:divBdr>
      <w:divsChild>
        <w:div w:id="2013796590">
          <w:marLeft w:val="360"/>
          <w:marRight w:val="0"/>
          <w:marTop w:val="200"/>
          <w:marBottom w:val="0"/>
          <w:divBdr>
            <w:top w:val="none" w:sz="0" w:space="0" w:color="auto"/>
            <w:left w:val="none" w:sz="0" w:space="0" w:color="auto"/>
            <w:bottom w:val="none" w:sz="0" w:space="0" w:color="auto"/>
            <w:right w:val="none" w:sz="0" w:space="0" w:color="auto"/>
          </w:divBdr>
        </w:div>
      </w:divsChild>
    </w:div>
    <w:div w:id="1751583195">
      <w:bodyDiv w:val="1"/>
      <w:marLeft w:val="0"/>
      <w:marRight w:val="0"/>
      <w:marTop w:val="0"/>
      <w:marBottom w:val="0"/>
      <w:divBdr>
        <w:top w:val="none" w:sz="0" w:space="0" w:color="auto"/>
        <w:left w:val="none" w:sz="0" w:space="0" w:color="auto"/>
        <w:bottom w:val="none" w:sz="0" w:space="0" w:color="auto"/>
        <w:right w:val="none" w:sz="0" w:space="0" w:color="auto"/>
      </w:divBdr>
    </w:div>
    <w:div w:id="1787701010">
      <w:bodyDiv w:val="1"/>
      <w:marLeft w:val="0"/>
      <w:marRight w:val="0"/>
      <w:marTop w:val="0"/>
      <w:marBottom w:val="0"/>
      <w:divBdr>
        <w:top w:val="none" w:sz="0" w:space="0" w:color="auto"/>
        <w:left w:val="none" w:sz="0" w:space="0" w:color="auto"/>
        <w:bottom w:val="none" w:sz="0" w:space="0" w:color="auto"/>
        <w:right w:val="none" w:sz="0" w:space="0" w:color="auto"/>
      </w:divBdr>
    </w:div>
    <w:div w:id="1826433628">
      <w:bodyDiv w:val="1"/>
      <w:marLeft w:val="0"/>
      <w:marRight w:val="0"/>
      <w:marTop w:val="0"/>
      <w:marBottom w:val="0"/>
      <w:divBdr>
        <w:top w:val="none" w:sz="0" w:space="0" w:color="auto"/>
        <w:left w:val="none" w:sz="0" w:space="0" w:color="auto"/>
        <w:bottom w:val="none" w:sz="0" w:space="0" w:color="auto"/>
        <w:right w:val="none" w:sz="0" w:space="0" w:color="auto"/>
      </w:divBdr>
    </w:div>
    <w:div w:id="1832021544">
      <w:bodyDiv w:val="1"/>
      <w:marLeft w:val="0"/>
      <w:marRight w:val="0"/>
      <w:marTop w:val="0"/>
      <w:marBottom w:val="0"/>
      <w:divBdr>
        <w:top w:val="none" w:sz="0" w:space="0" w:color="auto"/>
        <w:left w:val="none" w:sz="0" w:space="0" w:color="auto"/>
        <w:bottom w:val="none" w:sz="0" w:space="0" w:color="auto"/>
        <w:right w:val="none" w:sz="0" w:space="0" w:color="auto"/>
      </w:divBdr>
    </w:div>
    <w:div w:id="1892422036">
      <w:bodyDiv w:val="1"/>
      <w:marLeft w:val="0"/>
      <w:marRight w:val="0"/>
      <w:marTop w:val="0"/>
      <w:marBottom w:val="0"/>
      <w:divBdr>
        <w:top w:val="none" w:sz="0" w:space="0" w:color="auto"/>
        <w:left w:val="none" w:sz="0" w:space="0" w:color="auto"/>
        <w:bottom w:val="none" w:sz="0" w:space="0" w:color="auto"/>
        <w:right w:val="none" w:sz="0" w:space="0" w:color="auto"/>
      </w:divBdr>
    </w:div>
    <w:div w:id="1969579614">
      <w:bodyDiv w:val="1"/>
      <w:marLeft w:val="0"/>
      <w:marRight w:val="0"/>
      <w:marTop w:val="0"/>
      <w:marBottom w:val="0"/>
      <w:divBdr>
        <w:top w:val="none" w:sz="0" w:space="0" w:color="auto"/>
        <w:left w:val="none" w:sz="0" w:space="0" w:color="auto"/>
        <w:bottom w:val="none" w:sz="0" w:space="0" w:color="auto"/>
        <w:right w:val="none" w:sz="0" w:space="0" w:color="auto"/>
      </w:divBdr>
    </w:div>
    <w:div w:id="1992513204">
      <w:bodyDiv w:val="1"/>
      <w:marLeft w:val="0"/>
      <w:marRight w:val="0"/>
      <w:marTop w:val="0"/>
      <w:marBottom w:val="0"/>
      <w:divBdr>
        <w:top w:val="none" w:sz="0" w:space="0" w:color="auto"/>
        <w:left w:val="none" w:sz="0" w:space="0" w:color="auto"/>
        <w:bottom w:val="none" w:sz="0" w:space="0" w:color="auto"/>
        <w:right w:val="none" w:sz="0" w:space="0" w:color="auto"/>
      </w:divBdr>
    </w:div>
    <w:div w:id="2058967403">
      <w:bodyDiv w:val="1"/>
      <w:marLeft w:val="0"/>
      <w:marRight w:val="0"/>
      <w:marTop w:val="0"/>
      <w:marBottom w:val="0"/>
      <w:divBdr>
        <w:top w:val="none" w:sz="0" w:space="0" w:color="auto"/>
        <w:left w:val="none" w:sz="0" w:space="0" w:color="auto"/>
        <w:bottom w:val="none" w:sz="0" w:space="0" w:color="auto"/>
        <w:right w:val="none" w:sz="0" w:space="0" w:color="auto"/>
      </w:divBdr>
    </w:div>
    <w:div w:id="2095197552">
      <w:bodyDiv w:val="1"/>
      <w:marLeft w:val="0"/>
      <w:marRight w:val="0"/>
      <w:marTop w:val="0"/>
      <w:marBottom w:val="0"/>
      <w:divBdr>
        <w:top w:val="none" w:sz="0" w:space="0" w:color="auto"/>
        <w:left w:val="none" w:sz="0" w:space="0" w:color="auto"/>
        <w:bottom w:val="none" w:sz="0" w:space="0" w:color="auto"/>
        <w:right w:val="none" w:sz="0" w:space="0" w:color="auto"/>
      </w:divBdr>
    </w:div>
    <w:div w:id="2110007394">
      <w:bodyDiv w:val="1"/>
      <w:marLeft w:val="0"/>
      <w:marRight w:val="0"/>
      <w:marTop w:val="0"/>
      <w:marBottom w:val="0"/>
      <w:divBdr>
        <w:top w:val="none" w:sz="0" w:space="0" w:color="auto"/>
        <w:left w:val="none" w:sz="0" w:space="0" w:color="auto"/>
        <w:bottom w:val="none" w:sz="0" w:space="0" w:color="auto"/>
        <w:right w:val="none" w:sz="0" w:space="0" w:color="auto"/>
      </w:divBdr>
    </w:div>
    <w:div w:id="21425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rnandez@ucf.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ympinera@ucf.edu.cu" TargetMode="External"/><Relationship Id="rId4" Type="http://schemas.openxmlformats.org/officeDocument/2006/relationships/settings" Target="settings.xml"/><Relationship Id="rId9" Type="http://schemas.openxmlformats.org/officeDocument/2006/relationships/hyperlink" Target="mailto:ovega@ucf.edu.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Xab11</b:Tag>
    <b:SourceType>Book</b:SourceType>
    <b:Guid>{B13339AC-FE2C-4FCE-9A06-DFD8C0A331BB}</b:Guid>
    <b:Title>El imperialismo, los límites del capitalismo y la crisis actual como encrucijada histórica</b:Title>
    <b:Year>2011</b:Year>
    <b:Publisher>Editorial Complutense</b:Publisher>
    <b:City>Madrid</b:City>
    <b:Author>
      <b:Author>
        <b:NameList>
          <b:Person>
            <b:Last>Arrizabalo</b:Last>
            <b:First>Xabier</b:First>
          </b:Person>
        </b:NameList>
      </b:Author>
    </b:Author>
    <b:RefOrder>3</b:RefOrder>
  </b:Source>
  <b:Source>
    <b:Tag>Sab18</b:Tag>
    <b:SourceType>Misc</b:SourceType>
    <b:Guid>{399AFE97-A091-4D8F-B03E-6A94D75CF508}</b:Guid>
    <b:Title>Conferencia La Universidad y la Agenda 2030 de desarrollo sostenible en el centenario de la Reforma de Córdoba. Visión desde Cuba</b:Title>
    <b:Year>2018</b:Year>
    <b:Author>
      <b:Author>
        <b:NameList>
          <b:Person>
            <b:Last>Saborido Loidi</b:Last>
            <b:Middle>Ramón </b:Middle>
            <b:First>José</b:First>
          </b:Person>
        </b:NameList>
      </b:Author>
    </b:Author>
    <b:City>La Habana</b:City>
    <b:PublicationTitle>Congreso Universidad 2018</b:PublicationTitle>
    <b:CountryRegion>Cuba</b:CountryRegion>
    <b:RefOrder>4</b:RefOrder>
  </b:Source>
  <b:Source>
    <b:Tag>Pér05</b:Tag>
    <b:SourceType>JournalArticle</b:SourceType>
    <b:Guid>{C066F175-92F1-4FF5-998B-7F6DFEAB076F}</b:Guid>
    <b:Title>El perfeccionamiento en la gestion Presupuestaria en la Universidad de Oriente</b:Title>
    <b:Year>2005</b:Year>
    <b:Author>
      <b:Author>
        <b:NameList>
          <b:Person>
            <b:Last>Pérez Brito</b:Last>
            <b:First>Maria del C</b:First>
          </b:Person>
          <b:Person>
            <b:Last>Fernández Andrés</b:Last>
            <b:First>Ana del C</b:First>
          </b:Person>
        </b:NameList>
      </b:Author>
    </b:Author>
    <b:JournalName>Santiago</b:JournalName>
    <b:Issue>107</b:Issue>
    <b:RefOrder>1</b:RefOrder>
  </b:Source>
  <b:Source>
    <b:Tag>Nuñ18</b:Tag>
    <b:SourceType>JournalArticle</b:SourceType>
    <b:Guid>{EA77B003-5E37-4F42-A2DB-374460FC0CD7}</b:Guid>
    <b:Title>Competencias gerenciales y competencias profesionales en la gestión presupuestaria</b:Title>
    <b:JournalName>Revista Venezolana de Gerencia</b:JournalName>
    <b:Year>2018</b:Year>
    <b:Pages>761-775</b:Pages>
    <b:Author>
      <b:Author>
        <b:NameList>
          <b:Person>
            <b:Last>Nuñez</b:Last>
            <b:First>Luis Alberto </b:First>
          </b:Person>
          <b:Person>
            <b:Last>Bravo</b:Last>
            <b:First>Leonidas M</b:First>
          </b:Person>
          <b:Person>
            <b:Last>Cruz</b:Last>
            <b:First>Carmen T</b:First>
          </b:Person>
          <b:Person>
            <b:Last>Hinostroza</b:Last>
            <b:First>Milagros del C</b:First>
          </b:Person>
        </b:NameList>
      </b:Author>
    </b:Author>
    <b:Volume>23</b:Volume>
    <b:Issue>83</b:Issue>
    <b:RefOrder>5</b:RefOrder>
  </b:Source>
  <b:Source>
    <b:Tag>Hor08</b:Tag>
    <b:SourceType>Book</b:SourceType>
    <b:Guid>{2CEC2CBB-5F7B-4D01-ACAB-BB82113624E8}</b:Guid>
    <b:Title>La Universidad Cubana: el modelo de formacion</b:Title>
    <b:Year>2008</b:Year>
    <b:Publisher>Felix Varela</b:Publisher>
    <b:City>La Habana</b:City>
    <b:Author>
      <b:Author>
        <b:NameList>
          <b:Person>
            <b:Last>Horruitiner</b:Last>
            <b:First>Pedro</b:First>
          </b:Person>
        </b:NameList>
      </b:Author>
    </b:Author>
    <b:RefOrder>6</b:RefOrder>
  </b:Source>
  <b:Source>
    <b:Tag>Her19</b:Tag>
    <b:SourceType>Misc</b:SourceType>
    <b:Guid>{2F7BA859-72D9-4FF1-9BAA-421E7DE49B4E}</b:Guid>
    <b:Title>Formación de la Habilidad Análisis e Interpretación de la Información Economica Financiera en los Estudiantes de Ciencias Técnicas</b:Title>
    <b:Year>2019</b:Year>
    <b:City>Cienfuegos</b:City>
    <b:Author>
      <b:Author>
        <b:NameList>
          <b:Person>
            <b:Last>Hernández-Castillo</b:Last>
            <b:First>Damarys</b:First>
          </b:Person>
        </b:NameList>
      </b:Author>
    </b:Author>
    <b:PublicationTitle>Tesis en opción al grado científico de doctor en ciencias pedagógicas</b:PublicationTitle>
    <b:CountryRegion>Cuba</b:CountryRegion>
    <b:RefOrder>7</b:RefOrder>
  </b:Source>
  <b:Source>
    <b:Tag>Hersf</b:Tag>
    <b:SourceType>Book</b:SourceType>
    <b:Guid>{378AF478-E8E7-4612-983F-FA3D10D195E1}</b:Guid>
    <b:Title>Finanzas para el gerente no financiero</b:Title>
    <b:Year>2014</b:Year>
    <b:Author>
      <b:Author>
        <b:NameList>
          <b:Person>
            <b:Last>Spiro</b:Last>
            <b:First>Herbert</b:First>
          </b:Person>
        </b:NameList>
      </b:Author>
    </b:Author>
    <b:City>Mexico</b:City>
    <b:Publisher>Diana</b:Publisher>
    <b:RefOrder>8</b:RefOrder>
  </b:Source>
  <b:Source>
    <b:Tag>UNE06</b:Tag>
    <b:SourceType>Report</b:SourceType>
    <b:Guid>{76602EF7-D01C-450E-896C-4A07D0929E2D}</b:Guid>
    <b:Author>
      <b:Author>
        <b:Corporate>UNESCO</b:Corporate>
      </b:Author>
    </b:Author>
    <b:Title>Directrices en materia de calidad de la educación superior a través de fronteras</b:Title>
    <b:Year>2006</b:Year>
    <b:City>Paris</b:City>
    <b:RefOrder>2</b:RefOrder>
  </b:Source>
  <b:Source>
    <b:Tag>Car</b:Tag>
    <b:SourceType>Misc</b:SourceType>
    <b:Guid>{5D9BBC3A-6D38-466B-BBA6-4E698D974A45}</b:Guid>
    <b:Author>
      <b:Author>
        <b:NameList>
          <b:Person>
            <b:Last>Álvarez de Zayas</b:Last>
            <b:First>Carlos</b:First>
          </b:Person>
        </b:NameList>
      </b:Author>
    </b:Author>
    <b:Title>La escuela en la vida</b:Title>
    <b:Year>1999</b:Year>
    <b:City>La Habana</b:City>
    <b:Publisher>Pueblo y Educación</b:Publisher>
    <b:RefOrder>9</b:RefOrder>
  </b:Source>
  <b:Source>
    <b:Tag>Bor11</b:Tag>
    <b:SourceType>DocumentFromInternetSite</b:SourceType>
    <b:Guid>{7E9F9697-6248-4476-AE88-84A6932DE96D}</b:Guid>
    <b:Title>La gestión financiera en el proceso de dirección de las empresas cubanas</b:Title>
    <b:Year>2011</b:Year>
    <b:Author>
      <b:Author>
        <b:NameList>
          <b:Person>
            <b:Last>Borrás</b:Last>
            <b:First>Francisco</b:First>
          </b:Person>
        </b:NameList>
      </b:Author>
    </b:Author>
    <b:JournalName>Betsime Revista del Empresario Cubano</b:JournalName>
    <b:InternetSiteTitle>BETSIME</b:InternetSiteTitle>
    <b:YearAccessed>2016</b:YearAccessed>
    <b:URL>www.betsime.disai.cu</b:URL>
    <b:RefOrder>10</b:RefOrder>
  </b:Source>
  <b:Source>
    <b:Tag>Dem01</b:Tag>
    <b:SourceType>Book</b:SourceType>
    <b:Guid>{76A45BA5-8906-45A4-84CB-EE7DEFC87CCE}</b:Guid>
    <b:Author>
      <b:Author>
        <b:NameList>
          <b:Person>
            <b:Last>Demestre</b:Last>
            <b:First>Angela</b:First>
          </b:Person>
          <b:Person>
            <b:Last>Castells</b:Last>
            <b:First>Cesar</b:First>
          </b:Person>
          <b:Person>
            <b:Last>González</b:Last>
            <b:First>Antonio</b:First>
          </b:Person>
        </b:NameList>
      </b:Author>
    </b:Author>
    <b:Title>Técnicas para analizar los estados financieros</b:Title>
    <b:Year>2001</b:Year>
    <b:City>La Habana</b:City>
    <b:Publisher>Publicentro</b:Publisher>
    <b:RefOrder>11</b:RefOrder>
  </b:Source>
  <b:Source>
    <b:Tag>Mig16</b:Tag>
    <b:SourceType>Misc</b:SourceType>
    <b:Guid>{DCC10CF2-08E9-4235-B072-9D7DB720BE8B}</b:Guid>
    <b:Title>Presentación del Informe del Ministerio de Educacion Superior de Cuba sobre resultados del sector en el 2015</b:Title>
    <b:Year>2016</b:Year>
    <b:City>La Habana</b:City>
    <b:CountryRegion>Cuba</b:CountryRegion>
    <b:Author>
      <b:Author>
        <b:NameList>
          <b:Person>
            <b:Last>Diaz-Canel</b:Last>
            <b:First>Miguel</b:First>
          </b:Person>
        </b:NameList>
      </b:Author>
    </b:Author>
    <b:PublicationTitle>Noticiero Nacional de Televisión</b:PublicationTitle>
    <b:RefOrder>12</b:RefOrder>
  </b:Source>
  <b:Source>
    <b:Tag>Esl10</b:Tag>
    <b:SourceType>JournalArticle</b:SourceType>
    <b:Guid>{B2181F1E-8351-40EF-9782-57608C2569C1}</b:Guid>
    <b:Author>
      <b:Author>
        <b:NameList>
          <b:Person>
            <b:Last>Eslava</b:Last>
            <b:First>Jose</b:First>
            <b:Middle>de Jaime</b:Middle>
          </b:Person>
        </b:NameList>
      </b:Author>
    </b:Author>
    <b:Title>Las claves del análisis económico financiero de la empresa</b:Title>
    <b:Year>2010</b:Year>
    <b:JournalName>ESIC </b:JournalName>
    <b:RefOrder>13</b:RefOrder>
  </b:Source>
  <b:Source>
    <b:Tag>Git03</b:Tag>
    <b:SourceType>Book</b:SourceType>
    <b:Guid>{57F291DB-A9BA-472B-BAA0-B519AD294C3D}</b:Guid>
    <b:Title>Principios de la Administración Financiera</b:Title>
    <b:Year>2003</b:Year>
    <b:Pages>631</b:Pages>
    <b:Author>
      <b:Author>
        <b:NameList>
          <b:Person>
            <b:Last>Gitman</b:Last>
            <b:First>Lawrence</b:First>
          </b:Person>
        </b:NameList>
      </b:Author>
    </b:Author>
    <b:City>México</b:City>
    <b:Publisher>Prentice Hall</b:Publisher>
    <b:RefOrder>14</b:RefOrder>
  </b:Source>
  <b:Source>
    <b:Tag>Mal95</b:Tag>
    <b:SourceType>Book</b:SourceType>
    <b:Guid>{DA304A75-7AA9-4002-9817-4D61D1E856EF}</b:Guid>
    <b:Author>
      <b:Author>
        <b:NameList>
          <b:Person>
            <b:Last>Mallo</b:Last>
            <b:First>Carlos</b:First>
          </b:Person>
          <b:Person>
            <b:Last>Merlo</b:Last>
            <b:First>José</b:First>
          </b:Person>
        </b:NameList>
      </b:Author>
    </b:Author>
    <b:Title>Control de Gestión y Control Presupuestario</b:Title>
    <b:Year>1995</b:Year>
    <b:City>Madrid</b:City>
    <b:Publisher>Mc Graw Hill</b:Publisher>
    <b:CountryRegion>España</b:CountryRegion>
    <b:Pages>414</b:Pages>
    <b:RefOrder>15</b:RefOrder>
  </b:Source>
  <b:Source>
    <b:Tag>Mei92</b:Tag>
    <b:SourceType>Book</b:SourceType>
    <b:Guid>{2E9962E3-841E-4279-8596-0E81AEB899CE}</b:Guid>
    <b:Author>
      <b:Author>
        <b:NameList>
          <b:Person>
            <b:Last>Meigs</b:Last>
            <b:First>Robert F.</b:First>
          </b:Person>
          <b:Person>
            <b:Last>Meigs</b:Last>
            <b:First>Walter B.</b:First>
          </b:Person>
        </b:NameList>
      </b:Author>
    </b:Author>
    <b:Title>Contabilidad la base para decisiones gerenciales</b:Title>
    <b:Year>1992</b:Year>
    <b:City>México</b:City>
    <b:Publisher>Mc Graw Hill Interamericana S.A.</b:Publisher>
    <b:RefOrder>16</b:RefOrder>
  </b:Source>
  <b:Source>
    <b:Tag>Mar09</b:Tag>
    <b:SourceType>JournalArticle</b:SourceType>
    <b:Guid>{7F9E2373-3071-4A39-AC03-DB2F3BBB4086}</b:Guid>
    <b:Author>
      <b:Author>
        <b:NameList>
          <b:Person>
            <b:Last>Nava Rosillon</b:Last>
            <b:First>Marbelis</b:First>
          </b:Person>
        </b:NameList>
      </b:Author>
    </b:Author>
    <b:Title>Análisis financiero: una herramienta clave para una gestión financiera eficiente</b:Title>
    <b:JournalName>Revista Venezolana de Gerencia</b:JournalName>
    <b:Year>2009</b:Year>
    <b:Pages>606-628</b:Pages>
    <b:RefOrder>17</b:RefOrder>
  </b:Source>
  <b:Source>
    <b:Tag>Pol04</b:Tag>
    <b:SourceType>Report</b:SourceType>
    <b:Guid>{4A197403-B728-49EE-854E-42D757869558}</b:Guid>
    <b:Author>
      <b:Author>
        <b:NameList>
          <b:Person>
            <b:Last>Polimeni</b:Last>
            <b:First>Ralph</b:First>
          </b:Person>
          <b:Person>
            <b:Last>Fabozzi</b:Last>
            <b:First>Frank</b:First>
          </b:Person>
          <b:Person>
            <b:Last>Adelberg</b:Last>
            <b:First>Arthur</b:First>
          </b:Person>
        </b:NameList>
      </b:Author>
    </b:Author>
    <b:Title>Contabilidad de Costos. Aplicaciones para la toma de decisiones gerenciales</b:Title>
    <b:Year>2004</b:Year>
    <b:Publisher>Mc Graw-Hill, Interamericana S.A.</b:Publisher>
    <b:City>Bogotá</b:City>
    <b:RefOrder>18</b:RefOrder>
  </b:Source>
  <b:Source>
    <b:Tag>Van03</b:Tag>
    <b:SourceType>Book</b:SourceType>
    <b:Guid>{D44448DB-0599-49E7-85EA-8A801E174999}</b:Guid>
    <b:Author>
      <b:Author>
        <b:NameList>
          <b:Person>
            <b:Last>Van Horne</b:Last>
            <b:First>James</b:First>
          </b:Person>
          <b:Person>
            <b:Last>Wachowicz</b:Last>
            <b:First>John</b:First>
          </b:Person>
        </b:NameList>
      </b:Author>
    </b:Author>
    <b:Title>Fundamentos de Administración Financiera</b:Title>
    <b:Year>2003</b:Year>
    <b:City>Mexico</b:City>
    <b:Publisher>Person Education</b:Publisher>
    <b:RefOrder>19</b:RefOrder>
  </b:Source>
  <b:Source>
    <b:Tag>Lau</b:Tag>
    <b:SourceType>Report</b:SourceType>
    <b:Guid>{13CD93B3-0EFA-4473-96F8-3F3EAAD00DE4}</b:Guid>
    <b:Author>
      <b:Author>
        <b:NameList>
          <b:Person>
            <b:Last>Lauchy</b:Last>
            <b:First>Armando</b:First>
          </b:Person>
          <b:Person>
            <b:Last>Fernández</b:Last>
            <b:First>Alejandro</b:First>
          </b:Person>
        </b:NameList>
      </b:Author>
    </b:Author>
    <b:Title>Procedimiento para la GEstión del Gasto Público en el Ministerio de Educación Superior</b:Title>
    <b:Year>2020</b:Year>
    <b:City>La Habana</b:City>
    <b:RefOrder>20</b:RefOrder>
  </b:Source>
  <b:Source>
    <b:Tag>Lau20</b:Tag>
    <b:SourceType>Report</b:SourceType>
    <b:Guid>{E7A0F439-E403-4E06-9A6E-15804251871D}</b:Guid>
    <b:Title>Indicaciones metodológicas para el plan de la economía del año 2021</b:Title>
    <b:Year>2020</b:Year>
    <b:City>La Habana</b:City>
    <b:Author>
      <b:Author>
        <b:NameList>
          <b:Person>
            <b:Last>Lauchy</b:Last>
            <b:First>Armando</b:First>
          </b:Person>
          <b:Person>
            <b:Last>Ruano</b:Last>
            <b:First>Luis Orlando</b:First>
          </b:Person>
        </b:NameList>
      </b:Author>
    </b:Author>
    <b:RefOrder>21</b:RefOrder>
  </b:Source>
</b:Sources>
</file>

<file path=customXml/itemProps1.xml><?xml version="1.0" encoding="utf-8"?>
<ds:datastoreItem xmlns:ds="http://schemas.openxmlformats.org/officeDocument/2006/customXml" ds:itemID="{1989F367-4613-49E4-8260-8C53E5DC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3729</Words>
  <Characters>20511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Árbitro</dc:creator>
  <cp:keywords/>
  <dc:description/>
  <cp:lastModifiedBy>Damarys DHC. Hernandez Castillo</cp:lastModifiedBy>
  <cp:revision>10</cp:revision>
  <cp:lastPrinted>2021-03-07T21:47:00Z</cp:lastPrinted>
  <dcterms:created xsi:type="dcterms:W3CDTF">2021-11-09T18:37:00Z</dcterms:created>
  <dcterms:modified xsi:type="dcterms:W3CDTF">2021-11-09T19:24:00Z</dcterms:modified>
</cp:coreProperties>
</file>